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25" w:rsidRDefault="00F61616">
      <w:pPr>
        <w:pStyle w:val="ConsPlusTitle"/>
        <w:jc w:val="center"/>
      </w:pPr>
      <w:r>
        <w:t>КОДЫ ОПЕРАЦИЙ</w:t>
      </w:r>
    </w:p>
    <w:p w:rsidR="002E2425" w:rsidRDefault="002E2425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5783"/>
        <w:gridCol w:w="2041"/>
      </w:tblGrid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center"/>
            </w:pPr>
            <w:r>
              <w:t>Наименование операции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  <w:jc w:val="center"/>
            </w:pPr>
            <w:r>
              <w:t>Основание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  <w:jc w:val="center"/>
            </w:pPr>
            <w:r>
              <w:t>3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outlineLvl w:val="0"/>
            </w:pPr>
            <w:r>
              <w:t>1010800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Раздел I. Операции, не признаваемые объектом налогообложения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1010801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Операции, указанные в </w:t>
            </w:r>
            <w:hyperlink r:id="rId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пункте 3 статьи 39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1010802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на безвозмездной основе жилых домов, детских садов, клубов, санаториев и других объектов социально-культурного и жилищно-коммунального назначения, дорог, электрических сетей, подстанций, газовых сетей,</w:t>
            </w:r>
            <w:r>
              <w:t xml:space="preserve"> водозаборных сооружений и других подобных объектов органам государственной власти, органам местного самоуправления и органам публичной власти федеральной территории "Сириус" (или по решению указанных органов, специализированным организациям, осуществляющи</w:t>
            </w:r>
            <w:r>
              <w:t xml:space="preserve">м использование или эксплуатацию указанных объектов по их назначению), а также передача на безвозмездной основе объектов социально-культурного назначения в казну республики в составе Российской Федерации, казну края, области, города федерального значения, </w:t>
            </w:r>
            <w:r>
              <w:t>автономной области, автономного округа, в муниципальную казну соответствующего городского, сельского поселения или другого муниципального образования, в казну федеральной территории "Сириус"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подпункт </w:t>
              </w:r>
              <w:r>
                <w:rPr>
                  <w:color w:val="0000FF"/>
                </w:rPr>
                <w:t>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1010803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имущества государственных и муниципальных предприятий, выкупаемого в порядке приватизации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1010804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Выполнение работ (оказание услуг) органами, входящими в систему орган</w:t>
            </w:r>
            <w:r>
              <w:t>ов государственной власти, органов местного самоуправления и органов публичной власти федеральной территории "Сириус", в рамках выполнения возложенных на них исключительных полномочий в определенной сфере деятельности в случае, если обязательность выполнен</w:t>
            </w:r>
            <w:r>
              <w:t>ия указанных работ (оказания услуг) установлена законодательством Российской Федерации, законодательством субъектов Российской Федерации, актами органов местного самоуправления и актами федеральной территории "Сириус"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1010805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на безвозмездной основе, оказание услуг по передаче в безвозмездное пользование объектов основных средств органам государственной власти и управления, органам местного самоуправления и органам публичной власти</w:t>
            </w:r>
            <w:r>
              <w:t xml:space="preserve"> федеральной территории "Сириус", а также государственным и муниципальным учреждениям, государственным и муниципальным унитарным предприятиям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1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1010806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Операции по реализации земельных участков (долей в них)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1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1010807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имущественных прав организации ее правопреемнику (правопреемникам)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1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1010808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денежных средств или недвижимого имущества на формиро</w:t>
            </w:r>
            <w:r>
              <w:t xml:space="preserve">вание или пополнение целевого капитала некоммерческой организации в порядке, установленном Федеральным </w:t>
            </w:r>
            <w:hyperlink r:id="rId13" w:tooltip="Федеральный закон от 30.12.2006 N 275-ФЗ (ред. от 25.10.2024) &quot;О порядке формирования и использования целевого капитала некоммерческих организаци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30 декабря 2006 г. N 275-ФЗ "О порядке формирования и использования целевого капитала некоммерческих организаций"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146 Кодек</w:t>
            </w:r>
            <w:r>
              <w:t xml:space="preserve">са, пункт 2, </w:t>
            </w:r>
            <w:hyperlink r:id="rId1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1010810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услуг по предоставлению права проезда транспортных средств по платным автомобильным дорогам общего пользования федерального значения (платным участкам таких автомобильных дорог), осуществл</w:t>
            </w:r>
            <w:r>
              <w:t>яемых в соответствии с договором доверительного управления автомобильными дорогами, учредителем которого является Российская Федерация, за исключением услуг, плата за оказание которых остается в распоряжении концессионера в соответствии с концессионным сог</w:t>
            </w:r>
            <w:r>
              <w:t>лашением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1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1010811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товаров, местом реализации которых не признается территория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147 Кодекса, </w:t>
            </w:r>
            <w:hyperlink r:id="rId16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1010812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местом реализации которых не признается территория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1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Статья 148</w:t>
              </w:r>
            </w:hyperlink>
            <w:r>
              <w:t xml:space="preserve"> Кодекса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1010813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услуг по передаче в безвозмездное пользо</w:t>
            </w:r>
            <w:r>
              <w:t>вание некоммерческим организациям на осуществление уставной деятельности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казну республики в составе Рос</w:t>
            </w:r>
            <w:r>
              <w:t xml:space="preserve">сийской Федерации, казну края, области, города федерального </w:t>
            </w:r>
            <w:r>
              <w:lastRenderedPageBreak/>
              <w:t>значения, автономной области, автономного округа, а также муниципального имущества, не закрепленного за муниципальными предприятиями и учреждениями, составляющего муниципальную казну соответствующ</w:t>
            </w:r>
            <w:r>
              <w:t xml:space="preserve">его городского, сельского поселения или другого муниципального образования, и (или) государственного и муниципального имущества, не закрепленного за государственными и муниципальными предприятиями и учреждениями, составляющего казну федеральной территории </w:t>
            </w:r>
            <w:r>
              <w:t>"Сириус"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Кодекса, пункт 2, </w:t>
            </w:r>
            <w:hyperlink r:id="rId1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1010815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Операции по реализации (передаче) на территории Российской Федерации государственного или муниципального имущества, не закрепленного за государственными предприятиями и у</w:t>
            </w:r>
            <w:r>
              <w:t>чреждениями и составляющего государственную казну Российской Федерации, казну республики в составе Российской Федерации, казну края, области, города федерального значения, автономной области, автономного округа, а также муниципального имущества, не закрепл</w:t>
            </w:r>
            <w:r>
              <w:t>енного за муниципальными предприятиями и учреждениями и составляющего муниципальную казну соответствующего городского, сельского поселения или другого муниципального образования, государственного и муниципального имущества, не закрепленного за государствен</w:t>
            </w:r>
            <w:r>
              <w:t xml:space="preserve">ными и муниципальными предприятиями и учреждениями, составляющего казну федеральной территории "Сириус", выкупаемого в порядке, установленном Федеральным </w:t>
            </w:r>
            <w:hyperlink r:id="rId19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      <w:r>
                <w:rPr>
                  <w:color w:val="0000FF"/>
                </w:rPr>
                <w:t>законом</w:t>
              </w:r>
            </w:hyperlink>
            <w:r>
              <w:t xml:space="preserve"> от 22 июля 2008 г.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</w:t>
            </w:r>
            <w:r>
              <w:t>аконодательные акты Российской Федерации"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2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1010822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автономной некоммерческой организацией, созданной в соответствии с Федеральным </w:t>
            </w:r>
            <w:hyperlink r:id="rId21" w:tooltip="Федеральный закон от 02.04.2014 N 39-ФЗ (ред. от 29.07.2017) &quot;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">
              <w:r>
                <w:rPr>
                  <w:color w:val="0000FF"/>
                </w:rPr>
                <w:t>законом</w:t>
              </w:r>
            </w:hyperlink>
            <w:r>
              <w:t xml:space="preserve"> от 2 апреля 2014 г. N 39-ФЗ "О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города федерального значения Сев</w:t>
            </w:r>
            <w:r>
              <w:t>астополя", имущества и имущественных прав и оказание этой организацией услуг по представлению интересов вкладчиков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2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1010816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Выполнение работ (оказание услуг) казенными </w:t>
            </w:r>
            <w:r>
              <w:lastRenderedPageBreak/>
              <w:t>учреждениями, а также</w:t>
            </w:r>
            <w:r>
              <w:t xml:space="preserve"> бюджетными и автономными учреждениями в рамках государственного (муниципального) задания, источником финансового обеспечения которого является субсидия из соответствующего бюджета бюджетной системы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</w:t>
            </w:r>
            <w:r>
              <w:lastRenderedPageBreak/>
              <w:t xml:space="preserve">Кодекса, пункт 2, </w:t>
            </w:r>
            <w:hyperlink r:id="rId2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1010817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недвижимого имущества в случае расформирования целевого капитала некоммерческой организации, отмены пожертвования или в ином случае, если возврат такого имущества, переданного на пополнение целевого капитал</w:t>
            </w:r>
            <w:r>
              <w:t xml:space="preserve">а некоммерческой организации, предусмотрен договором пожертвования и (или) Федеральным </w:t>
            </w:r>
            <w:hyperlink r:id="rId24" w:tooltip="Федеральный закон от 30.12.2006 N 275-ФЗ (ред. от 25.10.2024) &quot;О порядке формирования и использования целевого капитала некоммерческих организаци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30 декабря 2006 г. N 275-ФЗ "О порядке формирования и использования целевого капитала некоммерческих организаций"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2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8.1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1010820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Операции, связанные с осуществлением мероприятий, предусмотренных Федеральным </w:t>
            </w:r>
            <w:hyperlink r:id="rId26" w:tooltip="Федеральный закон от 07.06.2013 N 108-ФЗ (ред. от 20.04.2021) &quot;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">
              <w:r>
                <w:rPr>
                  <w:color w:val="0000FF"/>
                </w:rPr>
                <w:t>законом</w:t>
              </w:r>
            </w:hyperlink>
            <w:r>
              <w:t xml:space="preserve"> от 7 июня 2013 г. "</w:t>
            </w:r>
            <w:r>
              <w:t>О подготовке и проведении в Российской Федерации чемпионата мира по футболу FIFA 2018 года, Кубка конфедераций FIFA 2017 года, чемпионата Европы по футболу UEFA 2021 года и внесении изменений в отдельные законодательные акты Российской Федерации", операции</w:t>
            </w:r>
            <w:r>
              <w:t xml:space="preserve"> по реализации товаров (работ, услуг) и имущественных прав Организационным комитетом "Россия-2018", дочерними организациями Организационного комитета "Россия-2018", Российским футбольным союзом, производителями </w:t>
            </w:r>
            <w:proofErr w:type="spellStart"/>
            <w:r>
              <w:t>медиаинформации</w:t>
            </w:r>
            <w:proofErr w:type="spellEnd"/>
            <w:r>
              <w:t xml:space="preserve"> FIFA и поставщиками товаров (</w:t>
            </w:r>
            <w:r>
              <w:t xml:space="preserve">работ, услуг) FIFA, определенными указанным Федеральным </w:t>
            </w:r>
            <w:hyperlink r:id="rId27" w:tooltip="Федеральный закон от 07.06.2013 N 108-ФЗ (ред. от 20.04.2021) &quot;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">
              <w:r>
                <w:rPr>
                  <w:color w:val="0000FF"/>
                </w:rPr>
                <w:t>законом</w:t>
              </w:r>
            </w:hyperlink>
            <w:r>
              <w:t xml:space="preserve"> и являющимися российскими организациями, а также связанные с осуществлением мероприяти</w:t>
            </w:r>
            <w:r>
              <w:t xml:space="preserve">й по подготовке и проведению в Российской Федерации чемпионата Европы по футболу UEFA 2021 года, предусмотренных указанным Федеральным </w:t>
            </w:r>
            <w:hyperlink r:id="rId28" w:tooltip="Федеральный закон от 07.06.2013 N 108-ФЗ (ред. от 20.04.2021) &quot;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">
              <w:r>
                <w:rPr>
                  <w:color w:val="0000FF"/>
                </w:rPr>
                <w:t>законом</w:t>
              </w:r>
            </w:hyperlink>
            <w:r>
              <w:t>, операц</w:t>
            </w:r>
            <w:r>
              <w:t>ии по реализации товаров (работ, услуг) и имущественных прав Российским футбольным союзом и локальной организационной структурой, коммерческими партнерами UEFA, поставщиками товаров (работ, услуг) UEFA и вещателями UEFA, определенными указанным Федеральным</w:t>
            </w:r>
            <w:r>
              <w:t xml:space="preserve"> </w:t>
            </w:r>
            <w:hyperlink r:id="rId29" w:tooltip="Федеральный закон от 07.06.2013 N 108-ФЗ (ред. от 20.04.2021) &quot;О подготовке и проведении в Российской Федерации чемпионата мира по футболу FIFA 2018 года, Кубка конфедераций FIFA 2017 года, чемпионата Европы по футболу UEFA 2020 года и внесении изменений в отд">
              <w:r>
                <w:rPr>
                  <w:color w:val="0000FF"/>
                </w:rPr>
                <w:t>законом</w:t>
              </w:r>
            </w:hyperlink>
            <w:r>
              <w:t>, в период по 31 декабря 2021 г. включительно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3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1010823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Операции по реализа</w:t>
            </w:r>
            <w:r>
              <w:t xml:space="preserve">ции товаров (работ, услуг) и (или) имущественных прав должников, признанных в соответствии с законодательством Российской Федерации несостоятельными (банкротами), в том числе товаров (работ, услуг), изготовленных и (или) </w:t>
            </w:r>
            <w:r>
              <w:lastRenderedPageBreak/>
              <w:t>приобретенных (выполненных, оказанн</w:t>
            </w:r>
            <w:r>
              <w:t>ых) в процессе осуществления хозяйственной деятельности после признания должников в соответствии с законодательством Российской Федерации несостоятельными (банкротами)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Кодекса, пункт 2, </w:t>
            </w:r>
            <w:hyperlink r:id="rId3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15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lastRenderedPageBreak/>
              <w:t>1010827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Передача в собственность на безвозмездной основе образовательным и научным некоммерческим организациям а также общероссийским общественным организациям, являющимся общественными объединениями писателей, на осущ</w:t>
            </w:r>
            <w:r>
              <w:t>ествление уставной деятельности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казну республики в составе Российской Федерации, казну края, области, г</w:t>
            </w:r>
            <w:r>
              <w:t>орода федерального значения, автономной области, автономного округа, а также муниципального имущества, не закрепленного за муниципальными предприятиями и учреждениями, составляющего муниципальную казну соответствующего городского, сельского поселения или д</w:t>
            </w:r>
            <w:r>
              <w:t>ругого муниципального образования, и (или) государственного и муниципального имущества, не закрепленного за государственными и муниципальными предприятиями и учреждениями, составляющего казну федеральной территории "Сириус"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3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9.3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(в ред. </w:t>
            </w:r>
            <w:hyperlink r:id="rId33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1010828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на безвозмездной основе органам государственной власти субъектов Российской Федерации и органам местного самоуправления имущества, в том числе объектов незавершенного строительства, акционерным обществом, которое создано в целях реализации соглаше</w:t>
            </w:r>
            <w:r>
              <w:t>ний о создании особых экономических зон и 100 процентов акций которого принадлежит Российской Федерации, и хозяйственными обществами, созданными с участием такого акционерного общества в указанных целях, являющимися управляющими компаниями особых экономиче</w:t>
            </w:r>
            <w:r>
              <w:t>ских зон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3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1010829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на безвозмездной основе в собственность некоммерческой организации, основными уставными целями которой являются популяризация и проведение чемпионата мира FIA "Ф</w:t>
            </w:r>
            <w:r>
              <w:t xml:space="preserve">ормула-1", объекта недвижимого имущества для проведения шоссейно-кольцевых автомобильных гонок серии "Формула-1", а также одновременно с указанным </w:t>
            </w:r>
            <w:r>
              <w:lastRenderedPageBreak/>
              <w:t>объектом недвижимого имущества нематериальных активов и (или) необходимых для обеспечения функционирования ук</w:t>
            </w:r>
            <w:r>
              <w:t>азанного объекта недвижимого имущества объектов инфраструктуры, движимого имущества; в государственную или муниципальную собственность объекта недвижимого имущества, предназначенного для проведения спортивных мероприятий по конькобежному спорту, а также од</w:t>
            </w:r>
            <w:r>
              <w:t>новременно с указанным объектом недвижимого имущества необходимых для обеспечения функционирования указанного объекта недвижимого имущества объектов инфраструктуры, движимого имущества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Кодекса, пункт 2, </w:t>
            </w:r>
            <w:hyperlink r:id="rId3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1010830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на безвозмездной основе органам государственной власти, органам местного самоуправления и (или) органам публичной власти федеральной территории "Сириус" результатов работ по созданию и (или) реконструкции объектов теплоснабжения, централиз</w:t>
            </w:r>
            <w:r>
              <w:t>ованных систем горячего водоснабжения, холодного водоснабжения и (или) водоотведения, отдельных объектов таких систем, находящихся в государственной или муниципальной собственности и переданных во временное владение и пользование налогоплательщику в соотве</w:t>
            </w:r>
            <w:r>
              <w:t>тствии с договорами аренды, а также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созданных налогоплательщиком в течение срока действия договоров аре</w:t>
            </w:r>
            <w:r>
              <w:t xml:space="preserve">нды, в случае заключения этим налогоплательщиком в отношении данных объектов концессионных соглашений в соответствии с </w:t>
            </w:r>
            <w:hyperlink r:id="rId36" w:tooltip="Федеральный закон от 21.07.2005 N 115-ФЗ (ред. от 15.12.2025) &quot;О концессионных соглашениях&quot; {КонсультантПлюс}">
              <w:r>
                <w:rPr>
                  <w:color w:val="0000FF"/>
                </w:rPr>
                <w:t>частью 1 статьи 51</w:t>
              </w:r>
            </w:hyperlink>
            <w:r>
              <w:t xml:space="preserve"> Федерального закона от 21 июля 2005 г. N 115-ФЗ "О концессионных соглашениях"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3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  <w:r>
                <w:rPr>
                  <w:color w:val="0000FF"/>
                </w:rPr>
                <w:t>8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1010831</w:t>
            </w:r>
          </w:p>
        </w:tc>
        <w:tc>
          <w:tcPr>
            <w:tcW w:w="7824" w:type="dxa"/>
            <w:gridSpan w:val="2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Утратило силу. - </w:t>
            </w:r>
            <w:hyperlink r:id="rId38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ФНС России от 18.12.2025 N ЕД-7-3/1227@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1010832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Выполнение работ (оказание услуг), передача имущественных прав на безвозмездной основе органами государственной власти, органами местного самоуправления, корпорацией развития малого и среднего предпринимательства и ее дочерними обществами, организациями, в</w:t>
            </w:r>
            <w:r>
              <w:t xml:space="preserve">ключенными в единый реестр организаций инфраструктуры поддержки в соответствии с Федеральным </w:t>
            </w:r>
            <w:hyperlink r:id="rId39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июля 2007 г. N 209-ФЗ "О развитии малого и среднего предпринимательства в Российской Федерации", в рамках выполнения ими возложенных на них полномочи</w:t>
            </w:r>
            <w:r>
              <w:t xml:space="preserve">й по поддержке субъектов малого и </w:t>
            </w:r>
            <w:r>
              <w:lastRenderedPageBreak/>
              <w:t xml:space="preserve">среднего предпринимательства в соответствии с Федеральным </w:t>
            </w:r>
            <w:hyperlink r:id="rId40" w:tooltip="Федеральный закон от 24.07.2007 N 209-ФЗ (ред. от 29.12.2025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июля 2007 г. N 209-ФЗ "О развитии малого и среднего предпринимательства в Российской Федерации", а также организациями, осуществляющими функции по под</w:t>
            </w:r>
            <w:r>
              <w:t xml:space="preserve">держке экспорта в соответствии с Федеральным </w:t>
            </w:r>
            <w:hyperlink r:id="rId41" w:tooltip="Федеральный закон от 08.12.2003 N 164-ФЗ (ред. от 31.07.2025) &quot;Об основах государственного регулирования внешнеторговой деятельности&quot; (с изм. и доп., вступ. в силу с 01.08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8 декабря 2003 г. N 164-ФЗ "Об основах государственного регулирования внешнеторговой деятельности", в рамках выполнения ими возложенных на них полномочий по п</w:t>
            </w:r>
            <w:r>
              <w:t xml:space="preserve">оддержке экспорта в соответствии с Федеральным </w:t>
            </w:r>
            <w:hyperlink r:id="rId42" w:tooltip="Федеральный закон от 08.12.2003 N 164-ФЗ (ред. от 31.07.2025) &quot;Об основах государственного регулирования внешнеторговой деятельности&quot; (с изм. и доп., вступ. в силу с 01.08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8 декабря 2003 г. N 164-ФЗ "Об основах государственного регулирования внешнеторговой деятельности" в случае, если выполнение работ (оказание услуг), передач</w:t>
            </w:r>
            <w:r>
              <w:t>а имущественных прав осуществляются в соответствии с законодательством Российской Федерации, законодательством субъектов Российской Федерации, актами органов местного самоуправления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Кодекса, пункт 2, </w:t>
            </w:r>
            <w:hyperlink r:id="rId4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10108</w:t>
            </w:r>
            <w:r>
              <w:t>33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населению услуг по подключению (технологическому присоединению), в том числе фактическому присоединению, к газораспределительным сетям газоиспользующего оборудования, расположенного в домовладениях, принадлежащих физическим лицам на праве собст</w:t>
            </w:r>
            <w:r>
              <w:t>венности или ином предусмотренном законом праве,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в</w:t>
            </w:r>
            <w:r>
              <w:t xml:space="preserve"> рамках такого подключения (технологического присоединения) до границ земельных участков, принадлежащих указанным физическим лицам на праве собственности или ином предусмотренном законом праве, при условии, что на основании актов Правительства Российской Ф</w:t>
            </w:r>
            <w:r>
              <w:t>едерации данные услуги оказываются без взимания платы с физических лиц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4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1010834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Передача газа и (или) оказание услуг по его транспортировке по газораспределительным сетям на безвозмездной </w:t>
            </w:r>
            <w:r>
              <w:t xml:space="preserve">основе потребителям, использующим газ для обеспечения постоянного горения Вечного огня и периодического горения Огня памяти на воинских захоронениях и мемориальных сооружениях, находящихся вне воинских захоронений, в соответствии с </w:t>
            </w:r>
            <w:hyperlink r:id="rId45" w:tooltip="Закон РФ от 14.01.1993 N 4292-1 (ред. от 09.11.2024) &quot;Об увековечении памяти погибших при защите Отечества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14 января 1993 г. N </w:t>
            </w:r>
            <w:r>
              <w:t xml:space="preserve">4292-1 "Об увековечении памяти погибших при защите Отечества" при условии, что на основании актов </w:t>
            </w:r>
            <w:r>
              <w:lastRenderedPageBreak/>
              <w:t>Правительства Российской Федерации передача газа и оказание услуг по его транспортировке по газораспределительным сетям осуществляются без взимания платы с по</w:t>
            </w:r>
            <w:r>
              <w:t>требителей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Кодекса, пункт 2, </w:t>
            </w:r>
            <w:hyperlink r:id="rId4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1010835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некоммерческой организацией, признаваемой в соответствии с законодательством Российской Федерации личным фондом или международным личным фондом, в соответствии с утвержденными ее учредителем условиями управления имущества (имущественных прав) выго</w:t>
            </w:r>
            <w:r>
              <w:t>доприобретателям - физическим лицам и (или) отдельным категориям лиц из неопределенного круга физических лиц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4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1010837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на безвозмездной основе движимого имущества, оказание услуг п</w:t>
            </w:r>
            <w:r>
              <w:t>о передаче в безвозмездное пользование недвижимого имущества некоммерческой организацией, признаваемой в соответствии с законодательством Российской Федерации благотворительным фондом или автономной некоммерческой организацией, образовательной некоммерческ</w:t>
            </w:r>
            <w:r>
              <w:t>ой организации, оказывающей не достигшим возраста 18 лет детям и детям-сиротам, и (или) детям-инвалидам, и (или) детям, оставшимся без попечения родителей, на безвозмездной основе услуги в сфере образования по реализации основных и (или) дополнительных обр</w:t>
            </w:r>
            <w:r>
              <w:t xml:space="preserve">азовательных программ, предусмотренных лицензией, при условии, что получаемые образовательной некоммерческой организацией доходы, подлежащие налогообложению налогом на прибыль организаций в соответствии с </w:t>
            </w:r>
            <w:hyperlink r:id="rId4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главой 25</w:t>
              </w:r>
            </w:hyperlink>
            <w:r>
              <w:t xml:space="preserve"> Кодекса, не п</w:t>
            </w:r>
            <w:r>
              <w:t>ревышают 1 процента от суммы целевых поступлений на содержание этой образовательной некоммерческой организации и ведение ею уставной деятельности за налоговый период по налогу на прибыль организаций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4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1010838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Выполнение работ (оказание услуг) на безвозмездной основе автономной некоммерческой организацией по эксплуатации и ремонту движимого и недвижимого имущества, указанного в </w:t>
            </w:r>
            <w:hyperlink r:id="rId5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25</w:t>
              </w:r>
              <w:r>
                <w:rPr>
                  <w:color w:val="0000FF"/>
                </w:rPr>
                <w:t xml:space="preserve"> пункта 2 статьи 146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5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1011450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на безвозмездной основе в государственную казну Российской Федерации объектов недвижимого имущества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5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1011451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Передача на безвозмездной основе имущества в </w:t>
            </w:r>
            <w:r>
              <w:lastRenderedPageBreak/>
              <w:t>собственность Российской Федерации для целей организации и (или) проведения научных исследований в Антарктике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</w:t>
            </w:r>
            <w:r>
              <w:lastRenderedPageBreak/>
              <w:t xml:space="preserve">Кодекса, пункт 2, </w:t>
            </w:r>
            <w:hyperlink r:id="rId5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подпункт </w:t>
              </w:r>
              <w:r>
                <w:rPr>
                  <w:color w:val="0000FF"/>
                </w:rPr>
                <w:t>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1010839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Операции по осуществлению </w:t>
            </w:r>
            <w:proofErr w:type="spellStart"/>
            <w:r>
              <w:t>майнинга</w:t>
            </w:r>
            <w:proofErr w:type="spellEnd"/>
            <w:r>
              <w:t xml:space="preserve"> цифровой валюты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5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1010840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Операции по реализации цифровой валюты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5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28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1010841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Передача товаров (выполнение работ, оказание услуг) на безвозмездной основе являющимся казенными учреждениями воинским частям и организациям Вооруженных Сил Российской Федерации, войск национальной гвардии Росс</w:t>
            </w:r>
            <w:r>
              <w:t>ийской Федерации, органов федеральной службы безопасности при условии, что данные товары (работы, услуги) передаются (выполняются, оказываются) в целях их использования указанными воинскими частями и организациями в ходе специальной военной операции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Статья</w:t>
            </w:r>
            <w:r>
              <w:t xml:space="preserve"> 146 Кодекса, пункт 2, </w:t>
            </w:r>
            <w:hyperlink r:id="rId5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29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(введено </w:t>
            </w:r>
            <w:hyperlink r:id="rId57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1010842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Передача объектов недвижимого имущества, изымаемых для государственных и муниципальных нужд, за которые налог</w:t>
            </w:r>
            <w:r>
              <w:t>оплательщику в соответствии с законодательством Российской Федерации предоставляются суммы возмещения (компенсации)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 xml:space="preserve">Статья 146 Кодекса, пункт 2, </w:t>
            </w:r>
            <w:hyperlink r:id="rId5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30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(введено </w:t>
            </w:r>
            <w:hyperlink r:id="rId59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1010821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местом реализации которых не признается территория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Пункт 29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1010836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посредством электронной торговой площадки товара ЕАЭС, находящегося в момент его получения покупателем - физическим лицом на территории государства - члена ЕАЭС (кроме Российской Федерации), местом реализации которого не признается территория Ро</w:t>
            </w:r>
            <w:r>
              <w:t>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147, </w:t>
            </w:r>
            <w:hyperlink r:id="rId6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outlineLvl w:val="0"/>
            </w:pPr>
            <w:r>
              <w:t>1010200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Раздел II. Операции, не подлежащие налогообложению (освобождаемые от налогообложения)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6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Статья 149</w:t>
              </w:r>
            </w:hyperlink>
            <w:r>
              <w:t xml:space="preserve"> Кодекса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1010201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Предоставление арендодателем в аренду на территории Российской Федерации помещений иностранным гражданам или организациям, аккредитованным в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</w:t>
            </w:r>
            <w:hyperlink r:id="rId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1010202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аккредитации операторов технического осмотра, которые оказываются в соответствии с законодательством в области технического осмотра транспортных средств профессиональным объединением страховщиков, созданным в со</w:t>
            </w:r>
            <w:r>
              <w:t xml:space="preserve">ответствии с Федеральным </w:t>
            </w:r>
            <w:hyperlink r:id="rId63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г. N 40-ФЗ "Об обязательном страховании гражданской ответственности владельцев транспортных средств" и за которые взимается плата за аккредитацию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6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17.1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1010211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медицинских услуг, оказываемых медицинскими организациями, индивидуальными предпринимателями, осуществляющими медицинскую деятельность, за исключением косметических, ветеринарных и санитарно-эпидемиологических у</w:t>
            </w:r>
            <w:r>
              <w:t>слуг (кроме ветеринарных и санитарно-эпидемиологических услуг, финансируемых из бюджета)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6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1010221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уходу за больными, инвалидами и престарелыми, необходимость ухода за которыми подтверждена соответствующими заключениями организаций здравоохранения, органов социальной защиты населения и (или) федеральных учреждений медико-социальной з</w:t>
            </w:r>
            <w:r>
              <w:t>ащиты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6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1010225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имущественных прав в виде вклада по договору инвестиционного товарищества, а также передача имущественных прав участнику договора инвестиционного товарищества в случае выдела его доли из имущества, находящегося в общей собственности участников ука</w:t>
            </w:r>
            <w:r>
              <w:t>занного договора, или раздела такого имущества - в пределах суммы оплаченного вклада данного участника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6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1010226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организации и проведению азартных игр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149 Кодекса,</w:t>
            </w:r>
            <w:r>
              <w:t xml:space="preserve"> пункт 2, </w:t>
            </w:r>
            <w:hyperlink r:id="rId6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1010227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доверительному управлению средствами пенсионных накоплений, средствами выплатного резерва и средствами пенсионных накоплений застрахованных лиц, которым установлена срочная пенсио</w:t>
            </w:r>
            <w:r>
              <w:t>нная выплата, оказываемых в соответствии с законодательством Российской Федерации в сфере формирования и инвестирования средств пенсионных накоплений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6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1010228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Операции по уступке (переуступке) прав (требований) по обязательствам, возникающим на основании </w:t>
            </w:r>
            <w:r>
              <w:lastRenderedPageBreak/>
              <w:t xml:space="preserve">финансовых инструментов срочных сделок, реализация которых освобождается от налогообложения согласно </w:t>
            </w:r>
            <w:hyperlink r:id="rId7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подпункту 12 пункта 2 статьи 149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2, </w:t>
            </w:r>
            <w:hyperlink r:id="rId7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1010229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Операции, осуществляемые в рамках клиринговой деятельности: передача (возврат) имущества, предназначенного для коллективного клирингового обеспечения и (или) индивидуальн</w:t>
            </w:r>
            <w:r>
              <w:t xml:space="preserve">ого клирингового обеспечения, а также передача (возврат) имущества в имущественный пул клиринговой организации (из имущественного пула клиринговой организации); выплата процентов, начисленных на средства гарантийного фонда, формируемого за счет имущества, </w:t>
            </w:r>
            <w:r>
              <w:t xml:space="preserve">являющегося предметом коллективного клирингового обеспечения и (или) индивидуального клирингового обеспечения, подлежащих уплате клиринговой организацией участникам клиринга и иным лицам в соответствии с правилами клиринга такой клиринговой организации на </w:t>
            </w:r>
            <w:r>
              <w:t xml:space="preserve">основании Федерального </w:t>
            </w:r>
            <w:hyperlink r:id="rId72" w:tooltip="Федеральный закон от 07.02.2011 N 7-ФЗ (ред. от 22.07.2024) &quot;О клиринге, клиринговой деятельности и центральном контрагенте&quot; (с изм. и доп., вступ. в силу с 01.03.2025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от 7 февраля 2011 г. N 7-ФЗ "О клиринге и клиринговой деятельности"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7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15.2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1010240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Операции по выдаче поручительств (гарантий) нал</w:t>
            </w:r>
            <w:r>
              <w:t>огоплательщиком, не являющимся банком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7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15.3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1010231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присмотру и уходу за детьми в организациях, осуществляющих образовательную деятельность по реализации образовательных п</w:t>
            </w:r>
            <w:r>
              <w:t>рограмм дошкольного образования, услуг по проведению занятий с несовершеннолетними детьми в кружках, секциях (включая спортивные) и студиях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7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1010232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продуктов питания, непосредств</w:t>
            </w:r>
            <w:r>
              <w:t>енно произведенных столовыми образовательных организаций и реализуемых ими в указанных организациях, а также продуктов питания, непосредственно произведенных организациями общественного питания и реализуемых ими указанным столовым или организациям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7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1010234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сохранению, комплектованию и использованию архивов, оказываемых архивными учреждениями и организациями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7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1010235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перевозке пассажиров городским пассажирским транспортом общего пользования (за исключением такси, в том числе маршрутного, а также услуг по перевозке пассажиров железнодорожным транспортом в</w:t>
            </w:r>
            <w:r>
              <w:t xml:space="preserve"> пригородном сообщении)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7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1010237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ритуальных услуг, работ (услуг) по изготовлению надгробных памятников и оформлению могил, а также реализация похоронных принадлежностей по переч</w:t>
            </w:r>
            <w:r>
              <w:t>ню, утвержденному Правительством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7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1010238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почтовых марок (за исключением коллекционных марок), маркированных открыток и маркированных конвертов, лотерейных </w:t>
            </w:r>
            <w:r>
              <w:t>билетов лотерей, проводимых по решению уполномоченного органа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8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1010239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в пользование жилых помещений в жилищном фонде всех форм собственности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8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1010241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депозитарных услуг, оказываемых депозитарием средств Международного валютного фонда, Международного банка реконструкции и развития и Международной ассоциации развития </w:t>
            </w:r>
            <w:r>
              <w:t>в рамках статей Соглашений Международного валютного фонда, Международного банка реконструкции и развития и Международной ассоциации развития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8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1010242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монет из драгоценных метал</w:t>
            </w:r>
            <w:r>
              <w:t>лов, являющихся законным средством наличного платежа Российской Федерации или иностранного государства (группы государств)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8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1010243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долей в уставном (складочном) капитале организ</w:t>
            </w:r>
            <w:r>
              <w:t>аций, долей в праве собственности на общее имущество участников договора инвестиционного товарищества, паев в паевых фондах кооперативов и паевых инвестиционных фондах, ценных бумаг и производных финансовых инструментов, за исключением базисного актива про</w:t>
            </w:r>
            <w:r>
              <w:t>изводных финансовых инструментов, подлежащего налогообложению налогом на добавленную стоимость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8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1010245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в сфере образования, оказываемых организациями, осуществляющими образовательную деятельность, являющимися некоммерческими организациями, по реализации основных и (или) дополнительных образовательных программ, предусмотренных лицензией, за </w:t>
            </w:r>
            <w:r>
              <w:t>исключением консультационных услуг, а также услуг по сдаче в аренду помещений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8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1010290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услуг, указанных в </w:t>
            </w:r>
            <w:hyperlink r:id="rId8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12.2 пункта 2 статьи 149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8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1010246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 по сохранению объекта культурного наследия (памятника истории и культуры) народов Российской Федерации, включенного в единый государственный реестр объе</w:t>
            </w:r>
            <w:r>
              <w:t xml:space="preserve">ктов культурного наследия (памятников истории и культуры) народов Российской Федерации, указанных в </w:t>
            </w:r>
            <w:hyperlink r:id="rId8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15 пункта 2 статьи 149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8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1010204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ме</w:t>
            </w:r>
            <w:r>
              <w:t>дицинских товаров отечественного и зарубежного производства по перечню, утверждаемому Правительством Российской Федерации: медицинских изделий; протезно-ортопедических изделий, сырья и материалов для их изготовления и полуфабрикатов к ним; технических сред</w:t>
            </w:r>
            <w:r>
              <w:t>ств, включая автомототранспорт, материалы, которые могут быть использованы исключительно для профилактики инвалидности или реабилитации инвалидов; очков корригирующих (для коррекции зрения), линз для коррекции зрения, оправ для очков корригирующих (для кор</w:t>
            </w:r>
            <w:r>
              <w:t>рекции зрения)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9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1010222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участников договора инвестиционного товарищества - управляющих товарищей по ведению общих дел товарищей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9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1010249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социальному обслуживанию несовершеннолетних детей; услуг по поддержке и социальному обслуживанию граждан пожилого возраста, инвалидов, безнадзорных детей и иных граждан, которые признаны нужд</w:t>
            </w:r>
            <w:r>
              <w:t>ающимися в социальном обслуживании и которым предоставляются социальные услуги в организациях социального обслуживания в соответствии с законодательством Российской Федерации о социальном обслуживании и (или) законодательством Российской Федерации о профил</w:t>
            </w:r>
            <w:r>
              <w:t>актике безнадзорности и правонарушений несовершеннолетних.</w:t>
            </w:r>
          </w:p>
          <w:p w:rsidR="002E2425" w:rsidRDefault="00F61616">
            <w:pPr>
              <w:pStyle w:val="ConsPlusNormal"/>
              <w:jc w:val="both"/>
            </w:pPr>
            <w:r>
              <w:t>Реализация услуг по выявлению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</w:t>
            </w:r>
            <w:r>
              <w:t xml:space="preserve">й. Реализация услуг по выявлению совершеннолетних недееспособных или не полностью дееспособных граждан, нуждающихся в установлении над ними опеки или попечительства, включая обследование условий жизни таких граждан и их </w:t>
            </w:r>
            <w:r>
              <w:lastRenderedPageBreak/>
              <w:t>семей.</w:t>
            </w:r>
          </w:p>
          <w:p w:rsidR="002E2425" w:rsidRDefault="00F61616">
            <w:pPr>
              <w:pStyle w:val="ConsPlusNormal"/>
              <w:jc w:val="both"/>
            </w:pPr>
            <w:r>
              <w:t>Реализация услуг по подбору и</w:t>
            </w:r>
            <w:r>
              <w:t xml:space="preserve">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 Р</w:t>
            </w:r>
            <w:r>
              <w:t>еализация услуг по подбору и подготовке граждан, выразивших желание стать опекунами или попечителями совершеннолетних недееспособных или не полностью дееспособных граждан.</w:t>
            </w:r>
          </w:p>
          <w:p w:rsidR="002E2425" w:rsidRDefault="00F61616">
            <w:pPr>
              <w:pStyle w:val="ConsPlusNormal"/>
              <w:jc w:val="both"/>
            </w:pPr>
            <w:r>
              <w:t>Реализация услуг населению по организации и проведению физкультурных, физкультурно-о</w:t>
            </w:r>
            <w:r>
              <w:t>здоровительных и спортивных мероприятий.</w:t>
            </w:r>
          </w:p>
          <w:p w:rsidR="002E2425" w:rsidRDefault="00F61616">
            <w:pPr>
              <w:pStyle w:val="ConsPlusNormal"/>
              <w:jc w:val="both"/>
            </w:pPr>
            <w:r>
              <w:t>Реализация услуг по профессиональной подготовке, переподготовке и повышению квалификации, оказываемых по направлению органов службы занятости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2, </w:t>
            </w:r>
            <w:hyperlink r:id="rId9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14.1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</w:t>
            </w:r>
            <w:r>
              <w:t>10250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Оказание услуг по страхованию и перестрахованию организацией, выполняющей функции по осуществлению страховой и гарантийной поддержки экспорта и импорта в соответствии с Федеральным </w:t>
            </w:r>
            <w:hyperlink r:id="rId93" w:tooltip="Федеральный закон от 08.12.2003 N 164-ФЗ (ред. от 31.07.2025) &quot;Об основах государственного регулирования внешнеторговой деятельности&quot; (с изм. и доп., вступ. в силу с 01.08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8 декабря 2003 г</w:t>
            </w:r>
            <w:r>
              <w:t>. N 164-ФЗ "Об основах государственного регулирования внешнеторговой деятельности"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9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7.1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1010251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услуг, оказываемых уполномоченными на то органами, за которые взимается государствен</w:t>
            </w:r>
            <w:r>
              <w:t>ная пошлина, все виды лицензионных, регистрационных и патентных пошлин и сборов, таможенных сборов за хранение, а также пошлины и сборы, взимаемые государственными органами, органами местного самоуправления, органами публичной власти федеральной территории</w:t>
            </w:r>
            <w:r>
              <w:t xml:space="preserve"> "Сириус", иными уполномоченными органами и должностными лицами при предоставлении организациям и физическим лицам определенных прав (в том числе платежи в бюджеты за право пользования природными ресурсами)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9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1010252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товаров, помещенных под таможенную процедуру магазина беспошлинной торговли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9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1010253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 (работ услуг), за исключением подакцизных товаров, реализуемых (выполненных, оказанных) в рамках оказания безвозмездной помощи (содействия) Российской Федерации в соответствии с Федеральным </w:t>
            </w:r>
            <w:hyperlink r:id="rId97" w:tooltip="Федеральный закон от 04.05.1999 N 95-ФЗ (ред. от 28.12.2022) &quot;О безвозмездной помощи (содействии)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">
              <w:r>
                <w:rPr>
                  <w:color w:val="0000FF"/>
                </w:rPr>
                <w:t>законом</w:t>
              </w:r>
            </w:hyperlink>
            <w:r>
              <w:t xml:space="preserve"> от 4 мая 1999 г. N 95-ФЗ "О </w:t>
            </w:r>
            <w:r>
              <w:lastRenderedPageBreak/>
              <w:t>безвозмездной помощи (содействии) Российской Федерации и внесении изменений и дополнений в отдельные законодательные</w:t>
            </w:r>
            <w:r>
              <w:t xml:space="preserve">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(содействия) Российской Федерации"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2, </w:t>
            </w:r>
            <w:hyperlink r:id="rId9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t xml:space="preserve"> 19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1010255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услуг, оказываемых организациями, осуществляющими деятельность в сфере культуры и искусства, к которым относятся: услуги по предоставлению напрокат аудио-, </w:t>
            </w:r>
            <w:proofErr w:type="spellStart"/>
            <w:r>
              <w:t>видеоносителей</w:t>
            </w:r>
            <w:proofErr w:type="spellEnd"/>
            <w:r>
              <w:t xml:space="preserve"> из фондов организаций, осуществляющих деятельность в сфере ку</w:t>
            </w:r>
            <w:r>
              <w:t xml:space="preserve">льтуры и искусства, </w:t>
            </w:r>
            <w:proofErr w:type="spellStart"/>
            <w:r>
              <w:t>звукотехнического</w:t>
            </w:r>
            <w:proofErr w:type="spellEnd"/>
            <w:r>
              <w:t xml:space="preserve"> оборудования, музыкальных инструментов, сценических постановочных средств, костюмов, обуви, театрального реквизита, бутафории, постижерских принадлежностей, </w:t>
            </w:r>
            <w:proofErr w:type="spellStart"/>
            <w:r>
              <w:t>культинвентаря</w:t>
            </w:r>
            <w:proofErr w:type="spellEnd"/>
            <w:r>
              <w:t>, животных, экспонатов и книг; услуги по изгото</w:t>
            </w:r>
            <w:r>
              <w:t>влению копий в учебных целях и учебных пособий, фотокопированию, репродуцированию, ксерокопированию, микрокопированию с печатной продукции, музейных экспонатов и документов из фондов организаций, осуществляющих деятельность в сфере культуры и искусства; ус</w:t>
            </w:r>
            <w:r>
              <w:t xml:space="preserve">луги по звукозаписи театрально-зрелищных, культурно-просветительных и зрелищно-развлекательных мероприятий, по изготовлению копий звукозаписей из фонотек организаций, осуществляющих деятельность в сфере культуры и искусства; услуги по доставке читателям и </w:t>
            </w:r>
            <w:r>
              <w:t>приему у читателей печатной продукции из фондов библиотек; услуги по составлению списков, справок и каталогов экспонатов, материалов и других предметов и коллекций, составляющих фонд организаций, осуществляющих деятельность в сфере культуры и искусства; ус</w:t>
            </w:r>
            <w:r>
              <w:t xml:space="preserve">луги по предоставлению в аренду сценических и концертных площадок другим организациям, осуществляющим деятельность в сфере культуры и искусства; услуги по распространению билетов, указанные в </w:t>
            </w:r>
            <w:hyperlink r:id="rId9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абзаце третьем</w:t>
              </w:r>
            </w:hyperlink>
            <w:r>
              <w:t xml:space="preserve"> настоящего подпункта; </w:t>
            </w:r>
            <w:r>
              <w:t>услуги по предоставлению музейных предметов, музейных коллекций, по организации выставок экспонатов, по показу спектаклей, концертов и концертных программ, иных зрелищных программ вне места нахождения организации, осуществляющей деятельность в сфере культу</w:t>
            </w:r>
            <w:r>
              <w:t xml:space="preserve">ры и искусства; реализация входных билетов и абонементов на посещение театрально-зрелищных, культурно-просветительных и зрелищно-развлекательных </w:t>
            </w:r>
            <w:r>
              <w:lastRenderedPageBreak/>
              <w:t>мероприятий, аттракционов в зоопарках, океанариумах и парках культуры и отдыха, экскурсионных билетов и экскурс</w:t>
            </w:r>
            <w:r>
              <w:t>ионных путевок (форма бланка строгой отчетности); реализация программ на спектакли и концерты, каталогов и буклетов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2, </w:t>
            </w:r>
            <w:hyperlink r:id="rId10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1010260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Безвозмездное оказание услуг по производству и (или) распростран</w:t>
            </w:r>
            <w:r>
              <w:t>ению социальной рекламы в соответствии с законодательством Российской Федерации о рекламе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0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1010263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 по содержанию и ремонту общего имущества в многоквартирном доме, выполняемых (оказываемых) управляющими организациями, товариществами собственников жилья, жилищно-строительными, жилищными или иными специализированными потребительск</w:t>
            </w:r>
            <w:r>
              <w:t>ими кооперативами, созданными в целях удовлетворения потребностей граждан в жилье и отвечающими за обслуживание внутридомовых инженерных систем, с использованием которых предоставляются коммунальные услуги, при условии приобретения работ (услуг) по содержа</w:t>
            </w:r>
            <w:r>
              <w:t>нию и ремонту общего имущества в многоквартирном доме указанными налогоплательщиками у организаций и индивидуальных предпринимателей, непосредственно выполняющих (оказывающих) данные работы (услуги), реализация работ (услуг) по выполнению функций техническ</w:t>
            </w:r>
            <w:r>
              <w:t>ого заказчика работ по капитальному ремонту общего имущества в многоквартирных домах, выполняемых (оказываемых) специализированными некоммерческими организациями, которые осуществляют деятельность, направленную на обеспечение проведения капитального ремонт</w:t>
            </w:r>
            <w:r>
              <w:t xml:space="preserve">а общего имущества в многоквартирных домах, и созданы в соответствии с Жилищным </w:t>
            </w:r>
            <w:hyperlink r:id="rId102" w:tooltip="&quot;Жилищный кодекс Российской Федерации&quot; от 29.12.2004 N 188-ФЗ (ред. от 20.02.2026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Федерации, а также органами местного самоуправления и (или) муниципальными бюджетными учреждениями в случаях, предусмотренных Жилищным </w:t>
            </w:r>
            <w:hyperlink r:id="rId103" w:tooltip="&quot;Жилищный кодекс Российской Федерации&quot; от 29.12.2004 N 188-ФЗ (ред. от 20.02.2026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0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1010262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коммунальн</w:t>
            </w:r>
            <w:r>
              <w:t>ых услуг (за исключением услуг по обращению с твердыми коммунальными отходами), предоставляемых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с</w:t>
            </w:r>
            <w:r>
              <w:t xml:space="preserve">озданными в целях удовлетворения потребностей граждан в жилье и отвечающими за </w:t>
            </w:r>
            <w:r>
              <w:lastRenderedPageBreak/>
              <w:t>обслуживание внутридомовых инженерных систем, с использованием которых предоставляются коммунальные услуги, при условии приобретения коммунальных услуг указанными налогоплательщ</w:t>
            </w:r>
            <w:r>
              <w:t>иками у организаций коммунального комплекса, поставщиков электрической энергии и газоснабжающих организаций, организаций, осуществляющих горячее водоснабжение, холодное водоснабжение и (или) водоотведение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3, </w:t>
            </w:r>
            <w:hyperlink r:id="rId10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1010266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 по производству кинопродукции, выполняемых (оказываемых) организациями кинематографии, прав на использование (включая прокат и показ) кинопродукции, получившей удостоверение национального фильма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149</w:t>
            </w:r>
            <w:r>
              <w:t xml:space="preserve"> Кодекса, пункт 2, </w:t>
            </w:r>
            <w:hyperlink r:id="rId10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1010267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аэронавигационному обслуживанию полетов воздушных судов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0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1010268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(услуг, включая услуги по ремонту) по обслуживанию морских судов, судов внутреннего плавания и судов смешанного (река - море) плавания в период стоянки в портах (все виды портовых сборов, услуги судов портового флота), по лоцманской провод</w:t>
            </w:r>
            <w:r>
              <w:t>ке, а также услуг по классификации и освидетельствованию судов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0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1010269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аптечных организаций по изготовлению лекарственных препаратов для медицинского применения, а также п</w:t>
            </w:r>
            <w:r>
              <w:t xml:space="preserve">о изготовлению или ремонту очковой оптики (за исключением солнцезащитной), по ремонту слуховых аппаратов и протезно-ортопедических изделий, перечисленных в </w:t>
            </w:r>
            <w:hyperlink r:id="rId10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1 пункта 2 статьи 149</w:t>
              </w:r>
            </w:hyperlink>
            <w:r>
              <w:t xml:space="preserve"> Кодекса, услуги по оказанию протезно-орт</w:t>
            </w:r>
            <w:r>
              <w:t>опедической помощи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1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1010256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исключительных прав на программы для электронных вычислительных машин и базы данных, включенные в единый реестр российских программ для электронных вы</w:t>
            </w:r>
            <w:r>
              <w:t>числительных машин и баз данных и (или) единый реестр результатов научно-исследовательских, опытно-конструкторских и технологических работ военного, специального или двойного назначения, прав на использование таких программ и баз данных (включая обновления</w:t>
            </w:r>
            <w:r>
              <w:t xml:space="preserve"> к ним и дополнительные функциональные возможности), в том числе путем предоставления удаленного доступа к ним через информационно-телекоммуникационную </w:t>
            </w:r>
            <w:r>
              <w:lastRenderedPageBreak/>
              <w:t>сеть, в том числе через информационно-телекоммуникационную сеть "Интернет"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2, </w:t>
            </w:r>
            <w:hyperlink r:id="rId11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1010270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застройщика, оказываемые на основании договора участия в долевом строительстве, заключенного в соответствии с Федеральным </w:t>
            </w:r>
            <w:hyperlink r:id="rId112" w:tooltip="Федеральный закон от 30.12.2004 N 214-ФЗ (ред. от 24.06.2025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согласно которому объектами д</w:t>
            </w:r>
            <w:r>
              <w:t xml:space="preserve">олевого строительства являются жилые дома либо входящие в состав многоквартирных домов жилые и (или) нежилые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1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23.1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1010271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(передача для собственных нужд) предметов религиозного назначения и религиозной литературы (в соответствии с перечнем, утверждаемым Правительством Российской Федерации по представлению религиозных организаций (объединений), производимых религиоз</w:t>
            </w:r>
            <w:r>
              <w:t>ными организациями (объединениями) и организациями, единственными учредителями (участниками) которых являются религиозные организации (объединения), и реализуемых данными или иными религиозными организациями (объединениями) и организациями, единственными у</w:t>
            </w:r>
            <w:r>
              <w:t>чредителями (участниками) которых являются религиозные организации (объединения), в рамках религиозной деятельности, за исключением подакцизных товаров и минерального сырья, а также организация и проведение указанными организациями религиозных обрядов, цер</w:t>
            </w:r>
            <w:r>
              <w:t>емоний, молитвенных собраний или других культовых действий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1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1010272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Реализация (в том числе передача, выполнение, оказание для собственных нужд) товаров (за исключением подакцизных (кроме по</w:t>
            </w:r>
            <w:r>
              <w:t>дакцизных сахаросодержащих напитков), минерального сырья и полезных ископаемых, а также других товаров по перечню, утверждаемому Правительством Российской Федерации по представлению общероссийских общественных организаций инвалидов), работ, услуг (за исклю</w:t>
            </w:r>
            <w:r>
              <w:t xml:space="preserve">чением брокерских и иных посреднических услуг, не указанных в </w:t>
            </w:r>
            <w:hyperlink r:id="rId11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12.2 пункта 2 статьи 149</w:t>
              </w:r>
            </w:hyperlink>
            <w:r>
              <w:t xml:space="preserve"> Кодекса), производимых и реализуемых:</w:t>
            </w:r>
          </w:p>
          <w:p w:rsidR="002E2425" w:rsidRDefault="00F61616">
            <w:pPr>
              <w:pStyle w:val="ConsPlusNormal"/>
              <w:jc w:val="both"/>
            </w:pPr>
            <w:r>
              <w:t>общественными организациями инвалидов (в том числе созданными как союзы общественных организац</w:t>
            </w:r>
            <w:r>
              <w:t xml:space="preserve">ий инвалидов), среди членов которых инвалиды и их законные представители составляют не </w:t>
            </w:r>
            <w:r>
              <w:lastRenderedPageBreak/>
              <w:t>менее 80 процентов;</w:t>
            </w:r>
          </w:p>
          <w:p w:rsidR="002E2425" w:rsidRDefault="00F61616">
            <w:pPr>
              <w:pStyle w:val="ConsPlusNormal"/>
              <w:jc w:val="both"/>
            </w:pPr>
            <w:r>
              <w:t xml:space="preserve">организациями, уставный капитал которых полностью состоит из вкладов указанных в </w:t>
            </w:r>
            <w:hyperlink r:id="rId11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абзаце втором</w:t>
              </w:r>
            </w:hyperlink>
            <w:r>
              <w:t xml:space="preserve"> настоящего подпункта общес</w:t>
            </w:r>
            <w:r>
              <w:t>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процентов;</w:t>
            </w:r>
          </w:p>
          <w:p w:rsidR="002E2425" w:rsidRDefault="00F61616">
            <w:pPr>
              <w:pStyle w:val="ConsPlusNormal"/>
              <w:jc w:val="both"/>
            </w:pPr>
            <w:r>
              <w:t>учреждениями, единственными собственниками имущества которых являются ук</w:t>
            </w:r>
            <w:r>
              <w:t xml:space="preserve">азанные в </w:t>
            </w:r>
            <w:hyperlink r:id="rId11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абзаце втором подпункта 2 пункта 3 статьи 149</w:t>
              </w:r>
            </w:hyperlink>
            <w:r>
              <w:t xml:space="preserve"> Кодекса общественные организации инвалидов, созданными для достижения образовательных, культурных, лечебно-оздоровительных, физкультурно-спортивных, научных, информационных</w:t>
            </w:r>
            <w:r>
              <w:t xml:space="preserve"> и иных социальных целей, а также для оказания правовой и иной помощи инвалидам, детям-инвалидам и их родителям; лечебно-производственными (трудовыми) мастерскими (отделениями) медицинских организаций, оказывающих психиатрическую помощь, наркологическую по</w:t>
            </w:r>
            <w:r>
              <w:t>мощь и противотуберкулезную помощь, стационарных организаций социального обслуживания, предназначенных для лиц, страдающих психическими расстройствами, а также лечебно-производственными (трудовыми) мастерскими лечебных исправительных учреждений уголовно-ис</w:t>
            </w:r>
            <w:r>
              <w:t>полнительной системы; государственными и муниципальными унитарными предприятиями, если среднесписочная численность инвалидов среди их работников составляет не менее 50 процентов, а их доля в фонде оплаты труда не менее 25 процентов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lastRenderedPageBreak/>
              <w:t>Статья 149 Кодекса, пунк</w:t>
            </w:r>
            <w:r>
              <w:t xml:space="preserve">т 3, </w:t>
            </w:r>
            <w:hyperlink r:id="rId11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9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1010276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Осуществление банками и банком развития - государственной корпорацией банковских операций (за исключением инка</w:t>
            </w:r>
            <w:r>
              <w:t>ссации), в том числе: привлечение денежных средств организаций и физических лиц во вклады; размещение привлеченных денежных средств организаций и физических лиц от имени банков и за их счет; открытие и ведение банковских счетов организаций и физических лиц</w:t>
            </w:r>
            <w:r>
              <w:t>, в том числе банковских счетов, служащих для расчетов по банковским картам; осуществление переводов по поручению организаций и физических лиц, в том числе банков-корреспондентов, по их банковским счетам; кассовое обслуживание организаций и физических лиц;</w:t>
            </w:r>
            <w:r>
              <w:t xml:space="preserve"> купля-продажа иностранной валюты в наличной и безналичной формах (в том числе оказание посреднических услуг по операциям купли-</w:t>
            </w:r>
            <w:r>
              <w:lastRenderedPageBreak/>
              <w:t>продажи иностранной валюты); привлечение драгоценных металлов физических и юридических лиц во вклады (до востребования и на опре</w:t>
            </w:r>
            <w:r>
              <w:t xml:space="preserve">деленный срок), за исключением монет из драгоценных металлов; размещение указанных в </w:t>
            </w:r>
            <w:hyperlink r:id="rId12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абзаце восьмом данного подпункта</w:t>
              </w:r>
            </w:hyperlink>
            <w:r>
              <w:t xml:space="preserve"> привлеченных драгоценных металлов от своего имени и за свой счет; открытие и ведение банковских счетов физическ</w:t>
            </w:r>
            <w:r>
              <w:t>их и юридических лиц в драгоценных металлах, за исключением монет из драгоценных металлов; осуществление переводов по поручению физических и юридических лиц, в том числе банков-корреспондентов, по их банковским счетам в драгоценных металлах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lastRenderedPageBreak/>
              <w:t>Статья 149 Коде</w:t>
            </w:r>
            <w:r>
              <w:t xml:space="preserve">кса, пункт 3, </w:t>
            </w:r>
            <w:hyperlink r:id="rId12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2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1010277</w:t>
            </w:r>
          </w:p>
        </w:tc>
        <w:tc>
          <w:tcPr>
            <w:tcW w:w="7824" w:type="dxa"/>
            <w:gridSpan w:val="2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Утратило силу. - </w:t>
            </w:r>
            <w:hyperlink r:id="rId123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</w:t>
              </w:r>
            </w:hyperlink>
            <w:r>
              <w:t xml:space="preserve"> ФНС России от 18.12.2025 N ЕД-7-3/1227@</w:t>
            </w:r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1010278</w:t>
            </w:r>
          </w:p>
        </w:tc>
        <w:tc>
          <w:tcPr>
            <w:tcW w:w="7824" w:type="dxa"/>
            <w:gridSpan w:val="2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Утратило силу. - </w:t>
            </w:r>
            <w:hyperlink r:id="rId124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t>з</w:t>
              </w:r>
            </w:hyperlink>
            <w:r>
              <w:t xml:space="preserve"> ФНС России от 18.12.2025 N ЕД-7-3/1227@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1010279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Осуществление отдельных банковских операций организациями, которые в соответствии с законодательством Российской Федерации вправе их совершать без лицензии Центрального банка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2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1010281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изделий народных художественных промыслов признанного художественного достоинства (за исключением подакцизных товаров), образцы которых зарегистрированы в порядке, уста</w:t>
            </w:r>
            <w:r>
              <w:t>новленном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2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1010282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Оказание услуг по страхованию, </w:t>
            </w:r>
            <w:proofErr w:type="spellStart"/>
            <w:r>
              <w:t>сострахованию</w:t>
            </w:r>
            <w:proofErr w:type="spellEnd"/>
            <w:r>
              <w:t xml:space="preserve"> и перестрахованию страховщиками, </w:t>
            </w:r>
            <w:r>
              <w:t>а также оказание услуг по негосударственному пенсионному обеспечению и (или) формированию долгосрочных сбережений негосударственными пенсионными фондами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2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1010284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Проведение лотерей, проводи</w:t>
            </w:r>
            <w:r>
              <w:t>мых по решению уполномоченного органа исполнительной власти, включая оказание услуг по реализации лотерейных билетов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2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8.1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1010285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Реализация руды, концентратов и других промышленных продуктов,</w:t>
            </w:r>
            <w:r>
              <w:t xml:space="preserve"> содержащих драгоценные металлы, лома и отходов драгоценных металлов для производства драгоценных металлов и аффинажа (за </w:t>
            </w:r>
            <w:r>
              <w:lastRenderedPageBreak/>
              <w:t>исключением реализации руды, концентратов и других промышленных продуктов, содержащих драгоценные металлы, налогоплательщиками, осущес</w:t>
            </w:r>
            <w:r>
              <w:t xml:space="preserve">твляющими добычу драгоценных металлов, аффинажным организациям, имеющим право осуществлять аффинаж драгоценных металлов, для аффинажа); реализация драгоценных металлов налогоплательщиками (за исключением указанных в </w:t>
            </w:r>
            <w:hyperlink r:id="rId12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6</w:t>
              </w:r>
            </w:hyperlink>
            <w:r>
              <w:t xml:space="preserve"> и</w:t>
            </w:r>
            <w:r>
              <w:t xml:space="preserve"> </w:t>
            </w:r>
            <w:hyperlink r:id="rId13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6.2 пункта 1 статьи 164</w:t>
              </w:r>
            </w:hyperlink>
            <w:r>
              <w:t xml:space="preserve"> Кодекса) Государственному фонду драгоценных металлов и драгоценных камней Российской Федерации, фондам драгоценных металлов и драгоценных камней субъектов Российской Федерации, Центральному банку Российской </w:t>
            </w:r>
            <w:r>
              <w:t xml:space="preserve">Федерации, организации, изготавливающей банкноты и монету Банка России, и банкам; реализация драгоценных металлов из Государственного фонда драгоценных металлов и драгоценных камней Российской Федерации, из фондов драгоценных металлов и драгоценных камней </w:t>
            </w:r>
            <w:r>
              <w:t xml:space="preserve">субъектов Российской Федерации специализированным внешнеэкономическим организациям, Центральному банку Российской Федерации и банкам; реализация драгоценных металлов в слитках Центральным банком Российской Федерации и банками Центральному банку Российской </w:t>
            </w:r>
            <w:r>
              <w:t>Федерации, банкам и организации, изготавливающей банкноты и монету Банка России, в том числе по договорам поручения, комиссии либо агентским договорам с Центральным банком Российской Федерации и банками, независимо от помещения этих слитков в хранилище Цен</w:t>
            </w:r>
            <w:r>
              <w:t>трального банка Российской Федерации или хранилища банков; реализация драгоценных металлов в слитках (за исключением серебра в слитках) банками, аффинажными организациями, имеющими право осуществлять аффинаж драгоценных металлов, организацией, изготавливаю</w:t>
            </w:r>
            <w:r>
              <w:t>щей банкноты и монету Банка России, физическим лицам независимо от помещения этих слитков в хранилища банков, а также реализация драгоценных металлов в слитках Центральным банком Российской Федерации и банками иным лицам при условии, что эти слитки остаютс</w:t>
            </w:r>
            <w:r>
              <w:t>я в одном из хранилищ (Государственном хранилище ценностей, хранилище Центрального банка Российской Федерации или хранилищах банков)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3, </w:t>
            </w:r>
            <w:hyperlink r:id="rId13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2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1010287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Внутрисистемная реализация (передача, выполнение, оказание для собственных нужд) организациями и </w:t>
            </w:r>
            <w:r>
              <w:lastRenderedPageBreak/>
              <w:t xml:space="preserve">учреждениями </w:t>
            </w:r>
            <w:r>
              <w:t>уголовно-исполнительной системы произведенных ими товаров (выполненных работ, оказанных услуг)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3, </w:t>
            </w:r>
            <w:hyperlink r:id="rId13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1010288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Передача товаров (выполнение работ, оказание услуг), передача имущественных прав безвозмездно в рамках благотворительной деятельности в соответствии с Федеральным </w:t>
            </w:r>
            <w:hyperlink r:id="rId134" w:tooltip="Федеральный закон от 11.08.1995 N 135-ФЗ (ред. от 20.02.2026) &quot;О благотворительной деятельности и добровольчестве (волонтерстве)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11 августа 1995 г. N 135-ФЗ "О благотворительной деятельности и добровольчестве (</w:t>
            </w:r>
            <w:proofErr w:type="spellStart"/>
            <w:r>
              <w:t>волонте</w:t>
            </w:r>
            <w:r>
              <w:t>рстве</w:t>
            </w:r>
            <w:proofErr w:type="spellEnd"/>
            <w:r>
              <w:t>)", за исключением подакцизных товаров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3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1010289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входных билетов и абонементов, форма которых утверждена в установленном порядке как бланк строгой отчетности, организациями </w:t>
            </w:r>
            <w:r>
              <w:t>физической культуры и спорта на проводимые ими спортивно-зрелищные мероприятия; оказание услуг по предоставлению в аренду спортивных сооружений для подготовки и проведения указанных мероприятий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3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</w:t>
              </w:r>
              <w:r>
                <w:rPr>
                  <w:color w:val="0000FF"/>
                </w:rPr>
                <w:t>кт 13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1010291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услуг коллегиями адвокатов, адвокатскими бюро, адвокатскими палатами субъектов Российской Федерации или Федеральной палатой адвокатов своим членам в связи с осуществлением ими профессиональной деятельности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</w:t>
            </w:r>
            <w:r>
              <w:t xml:space="preserve">3, </w:t>
            </w:r>
            <w:hyperlink r:id="rId13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1010292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Операции займа в денежной форме и ценными бумагами, включая проценты по ним, операции финансирования участия в кредите (займе) в денежной форме, включая проценты по ним, операции по предоставлению обеспечит</w:t>
            </w:r>
            <w:r>
              <w:t xml:space="preserve">ельного платежа в денежной форме или ценными бумагами, включая денежные суммы, подлежащие уплате за предоставление обеспечительного платежа, осуществляемые в соответствии с Федеральным </w:t>
            </w:r>
            <w:hyperlink r:id="rId138" w:tooltip="Федеральный закон от 22.04.1996 N 39-ФЗ (ред. от 20.02.2026) &quot;О рынке ценных бумаг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22 апреля 1996 г. N 39-ФЗ "О рынке ценных бумаг" по договорам </w:t>
            </w:r>
            <w:proofErr w:type="spellStart"/>
            <w:r>
              <w:t>репо</w:t>
            </w:r>
            <w:proofErr w:type="spellEnd"/>
            <w:r>
              <w:t>, договорам, являющимся производными финансовы</w:t>
            </w:r>
            <w:r>
              <w:t>ми инструментами, и (или) договорам иного вида, объектом которых являются ценные бумаги и (или) иностранная валюта, в том числе по указанным договорам, заключаемым на условиях, определенных генеральным соглашением (единым договором), а также операции РЕПО,</w:t>
            </w:r>
            <w:r>
              <w:t xml:space="preserve"> включая денежные суммы, подлежащие уплате за предоставление ценных бумаг по операциям РЕПО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3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1010294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Выполнение научно-исследовательских и опытно-конструкторских работ за счет средств бюджетов бюджетной системы Российской Федерации, средств </w:t>
            </w:r>
            <w:r>
              <w:lastRenderedPageBreak/>
              <w:t>Российского фонда фундаментальных исследований, Российского фонда технологического развития и фондов поддержки научн</w:t>
            </w:r>
            <w:r>
              <w:t xml:space="preserve">ой, научно-технической, инновационной деятельности, созданных для этих целей в соответствии с Федеральным </w:t>
            </w:r>
            <w:hyperlink r:id="rId140" w:tooltip="Федеральный закон от 23.08.1996 N 127-ФЗ (ред. от 31.07.2025) &quot;О науке и государственной научно-технической политике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23 августа 1996 г. N 127-ФЗ "О науке и государственной научно-технической политике", выполнение научно-исследовательских и опытно-конструкторских работ орган</w:t>
            </w:r>
            <w:r>
              <w:t>изациями, осуществляющими образовательную деятельность, и научными организациями на основе хозяйственных договоров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3, </w:t>
            </w:r>
            <w:hyperlink r:id="rId14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1010257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Выполнение организациями научно-исследовательских, опытно-конструкторских и технологических работ, относящихся к созданию новых продукции и технологий или к усовершенствованию производимой продукции и технологий, если в состав научно-исследовательских, опы</w:t>
            </w:r>
            <w:r>
              <w:t xml:space="preserve">тно-конструкторских и технологических работ включаются виды деятельности, предусмотренные </w:t>
            </w:r>
            <w:hyperlink r:id="rId14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16.1 пункта 3 статьи 149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4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16.1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1010295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Услуги санаторно-к</w:t>
            </w:r>
            <w:r>
              <w:t>урортных, оздоровительных организаций и организаций отдыха, организаций отдыха и оздоровления детей, в том числе детских оздоровительных лагерей, расположенных на территории Российской Федерации, оформленные путевками или курсовками, являющимися бланками с</w:t>
            </w:r>
            <w:r>
              <w:t>трогой отчетности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4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1010296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Проведение работ (оказание услуг) по тушению лесных пожаров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4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1010297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продукции собственного производства организаций, занимающихся производством сельскохозяйственной продукции, удельный вес доходов от реализации которой в общей сумме их доходов составляет не менее 70 процентов, в счет натуральной оплаты труда, на</w:t>
            </w:r>
            <w:r>
              <w:t>туральных выдач для оплаты труда, а также для общественного питания работников, привлекаемых на сельскохозяйственные работы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4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1010298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жилых домов, жилых помещений, а также долей</w:t>
            </w:r>
            <w:r>
              <w:t xml:space="preserve"> в них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4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1010273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доли в праве на общее имущество в многоквартирном доме при реализации квартир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4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lastRenderedPageBreak/>
              <w:t>1010275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в р</w:t>
            </w:r>
            <w:r>
              <w:t>екламных целях товаров (работ, услуг), расходы на приобретение (создание) единицы которых не превышают 300 рублей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4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1010258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Операции по уступке (переуступке, приобретению) прав (требований)</w:t>
            </w:r>
            <w:r>
              <w:t xml:space="preserve"> кредитора по обязательствам, вытекающим из договоров по предоставлению займов в денежной форме и (или) кредитных договоров, соглашений о финансировании участия в кредите (займе) в денежной форме, а также по исполнению заемщиком обязательств перед каждым н</w:t>
            </w:r>
            <w:r>
              <w:t>овым кредитором по первоначальному договору, лежащему в основе договора уступки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5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1010259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Проведение работ (оказание услуг) резидентами портовой особой экономической зоны в портовой особой экономической зоне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5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1010261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Безвозмездное оказание услуг по предоставлению эфирного времени и (или) печатной площади в соответствии с законодательством Российской Федерации о выборах и референдумах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5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1010254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Услуги, ок</w:t>
            </w:r>
            <w:r>
              <w:t xml:space="preserve">азываемые в рамках арбитража (третейского разбирательства), администрируемого постоянно действующим арбитражным учреждением в соответствии с Федеральным </w:t>
            </w:r>
            <w:hyperlink r:id="rId153" w:tooltip="Федеральный закон от 29.12.2015 N 382-ФЗ (ред. от 08.08.2024) &quot;Об арбитраже (третейском разбирательстве)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29 декабря 2015 г. N 382-ФЗ "Об арбитраже (третейском разбирательстве) в Российской Федерации" и </w:t>
            </w:r>
            <w:hyperlink r:id="rId154" w:tooltip="Закон РФ от 07.07.1993 N 5338-1 (ред. от 30.12.2021) &quot;О международном коммерческом арбитраже&quot; (вместе с &quot;Положением о Международном коммерческом арбитражном суде при Торгово-промышленной палате Российской Федерации&quot;, &quot;Положением о Морской арбитражной комиссии 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7 июля 1993 г. N 5338-1 "О международном коммерческом арбитраже", оплата за которые (в том числе в составе арбитражн</w:t>
            </w:r>
            <w:r>
              <w:t>ого сбора) осуществляется через некоммерческую организацию, подразделением которой является это постоянно действующее арбитражное учреждение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5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16.1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</w:pPr>
            <w:r>
              <w:t>1010265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услуг по передаче медицинс</w:t>
            </w:r>
            <w:r>
              <w:t xml:space="preserve">ких изделий, указанных в </w:t>
            </w:r>
            <w:hyperlink r:id="rId15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абзаце четвертом подпункта 1 пункта 2 статьи 149</w:t>
              </w:r>
            </w:hyperlink>
            <w:r>
              <w:t xml:space="preserve"> Кодекса, имеющих соответствующее регистрационное удостоверение, по договорам финансовой аренды (лизинга) с правом выкупа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5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1011201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материальных ценностей, выпускаемых из государственного материального резерва ответственным хранителям и заемщикам в связи с их освежением, заменой и в порядке заимствования в соответствии с Федеральным </w:t>
            </w:r>
            <w:hyperlink r:id="rId158" w:tooltip="Федеральный закон от 29.12.1994 N 79-ФЗ (ред. от 04.08.2023) &quot;О государственном материальном резерве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29 декабря 1994 г. N 79-ФЗ "О государственном материальном резерв</w:t>
            </w:r>
            <w:r>
              <w:t>е"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5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1011202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прав на использование охраняемых </w:t>
            </w:r>
            <w:r>
              <w:lastRenderedPageBreak/>
              <w:t>результатов интеллектуальной деятельности, использованных и (или) возникших при создании кинопродукции, получившей удостоверение нац</w:t>
            </w:r>
            <w:r>
              <w:t>ионального фильма, в том числе анимационных фильмов, в части предоставления лицензий на использование персонажей, музыкальных произведений, иных охраняемых объектов авторских прав и смежных прав, вошедших в состав кинопродукции, получившей удостоверение на</w:t>
            </w:r>
            <w:r>
              <w:t>ционального фильма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</w:t>
            </w:r>
            <w:r>
              <w:lastRenderedPageBreak/>
              <w:t xml:space="preserve">Кодекса, пункт 2, </w:t>
            </w:r>
            <w:hyperlink r:id="rId16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21.1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1011203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Оказание услуг по выполнению функций агента Российской Федерации, предусмотренных Федеральным </w:t>
            </w:r>
            <w:hyperlink r:id="rId161" w:tooltip="Федеральный закон от 24.07.2008 N 161-ФЗ (ред. от 13.12.2024) &quot;О содействии развитию жилищного строительства, созданию объектов туристской инфраструктуры и иному развитию территори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июл</w:t>
            </w:r>
            <w:r>
              <w:t>я 2008 г. N 161-ФЗ "О содействии развитию жилищного строительства"; при реализации, сдаче в аренду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</w:t>
            </w:r>
            <w:r>
              <w:t xml:space="preserve">я 149 Кодекса, пункт 3, </w:t>
            </w:r>
            <w:hyperlink r:id="rId1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1011204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н</w:t>
            </w:r>
            <w:r>
              <w:t>а основании государственного или муниципального контракта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6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7.1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1011205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услуг по техническому управлению морскими судами и судами смешанного (река - море) плавания, оказываемых иностранным лицам, не состоящим на учете в налоговых органах в качестве налогоплательщиков и эксплуатирующим морские суда и суда смешанного (р</w:t>
            </w:r>
            <w:r>
              <w:t>ека - море) плавания, зарегистрированные в судовых реестрах иностранных государств.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6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1011206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услуг по осуществлению ремонта и технического обслуживания товаров (в том числе медици</w:t>
            </w:r>
            <w:r>
              <w:t xml:space="preserve">нских товаров), включая стоимость запасных частей для них и деталей к ним, оказываемые в период гарантийного срока их эксплуатации в целях исполнения обязательств по гарантийному ремонту таких товаров, при условии </w:t>
            </w:r>
            <w:proofErr w:type="spellStart"/>
            <w:r>
              <w:t>невзимания</w:t>
            </w:r>
            <w:proofErr w:type="spellEnd"/>
            <w:r>
              <w:t xml:space="preserve"> дополнительной платы за такие у</w:t>
            </w:r>
            <w:r>
              <w:t>слуги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6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1011207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Осуществление банками и банком развития - государственной корпорацией следующих операций: исполнение банковских гарантий (выдача и аннулирование банковской гарантии, подтвер</w:t>
            </w:r>
            <w:r>
              <w:t xml:space="preserve">ждение и изменение условий указанной гарантии, платеж по </w:t>
            </w:r>
            <w:r>
              <w:lastRenderedPageBreak/>
              <w:t>указанной гарантии, оформление и проверка документов по этой гарантии); выдача поручительств за третьих лиц, предусматривающих исполнение обязательств в денежной форме; оказание услуг, связанных с ус</w:t>
            </w:r>
            <w:r>
              <w:t>тановкой и эксплуатацией системы "клиент-банк", включая предоставление программного обеспечения и обучение обслуживающего указанную систему персонала; получение от заемщиков сумм в счет компенсации страховых премий (страховых взносов), уплаченных банком по</w:t>
            </w:r>
            <w:r>
              <w:t xml:space="preserve"> договорам страхования, в том числе по договорам страхования на случай смерти или наступления инвалидности указанных заемщиков, по договорам страхования имущества, являющегося обеспечением обязательств заемщика (залогом), и иным видам страхования, в которы</w:t>
            </w:r>
            <w:r>
              <w:t>х банк является страхователем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3, </w:t>
            </w:r>
            <w:hyperlink r:id="rId16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1011208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обращению с твердыми коммунальными отходами, оказываемых региональными операторами по обращению с твердыми коммунальными отходам</w:t>
            </w:r>
            <w:r>
              <w:t>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6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продуктов питания, непосредственно произведенных столовыми медицинских организаций и реализуемых ими в указанных организациях, а также продуктов питания, непосредственно произведенных организациями общественного питания и реализуемых ими указанн</w:t>
            </w:r>
            <w:r>
              <w:t>ым столовым или организациям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6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государственных (муниципальных) услуг в социальной сфере, оказываемых в соответствии с соглашениями, заключенными по результатам отбора испол</w:t>
            </w:r>
            <w:r>
              <w:t>нителей государственных (муниципальных) услуг в социальной сфере в соответствии с законодательством Российской Федерации о государственном (муниципальном) социальном заказе на оказание государственных (муниципальных) услуг в социальной сфере (за исключение</w:t>
            </w:r>
            <w:r>
              <w:t>м соглашения о предоставлении субсидии на финансовое обеспечение выполнения государственного (муниципального) задания)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6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исключительных прав на изобретения, полезные моде</w:t>
            </w:r>
            <w:r>
              <w:t>ли, промышленные образцы, топологии интегральных микросхем, секреты производства (ноу-хау), а также прав на использование указанных результатов интеллектуальной деятельности на основании лицензионного договора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7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26.1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Оказание услуг по реализации иностранными лицами </w:t>
            </w:r>
            <w:r>
              <w:lastRenderedPageBreak/>
              <w:t xml:space="preserve">прав на проведение чемпионата мира FIA "Формула-1", включающих в себя право на популяризацию мероприятия и право называть мероприятие российского этапа указанного чемпионата </w:t>
            </w:r>
            <w:r>
              <w:t xml:space="preserve">"Чемпионат мира FIA "Формула-1"; реализация рекламных услуг организацией, которая приобрела права, указанные в </w:t>
            </w:r>
            <w:hyperlink r:id="rId17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абзаце втором</w:t>
              </w:r>
            </w:hyperlink>
            <w:r>
              <w:t xml:space="preserve"> данного подпункта, на территории объекта спорта для проведения шоссейно-кольцевых автомобильных гонок се</w:t>
            </w:r>
            <w:r>
              <w:t>рии "Формула-1" и объектов инфраструктуры, обеспечивающих функционирование указанного объекта спорта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</w:t>
            </w:r>
            <w:r>
              <w:lastRenderedPageBreak/>
              <w:t xml:space="preserve">Кодекса, пункт 2, </w:t>
            </w:r>
            <w:hyperlink r:id="rId17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1011214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услуг общественного питания через объекты общественного питания (ре</w:t>
            </w:r>
            <w:r>
              <w:t>стораны, кафе, бары, предприятия быстрого обслуживания, буфеты, кафетерии, столовые, закусочные, отделы кулинарии при указанных объектах и иные аналогичные объекты общественного питания), а также услуг общественного питания вне объектов общественного питан</w:t>
            </w:r>
            <w:r>
              <w:t>ия по месту, выбранному заказчиком (выездное обслуживание)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7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цифровых финансовых активов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7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имущества (за исключением денежных средств) и (или) имущественных прав физическому </w:t>
            </w:r>
            <w:r>
              <w:t xml:space="preserve">лицу налогоплательщиком - иностранной организацией (иностранной структурой без образования юридического лица), доходы от получения которых данного физического лица подлежат освобождению от налогообложения налогом на доходы физических лиц в соответствии с </w:t>
            </w:r>
            <w:hyperlink r:id="rId17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пунктом 60.2 статьи 217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7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исключительных прав на изобретения, полезные модели, промышленные образцы, топологии интегральных микросхем, с</w:t>
            </w:r>
            <w:r>
              <w:t>екреты производства (ноу-хау), а также прав на использование указанных результатов интеллектуальной деятельности на основании договора коммерческой концессии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7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26.2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имуществ</w:t>
            </w:r>
            <w:r>
              <w:t xml:space="preserve">а физическому лицу, доходы от получения которого данного физического лица подлежат освобождению от налогообложения налогом на доходы физических лиц в соответствии с </w:t>
            </w:r>
            <w:hyperlink r:id="rId17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пунктом 93 статьи 217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7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1011219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Операции по уступке (переуступке) денежного требования кредитора по обязательствам, возникшим </w:t>
            </w:r>
            <w:r>
              <w:lastRenderedPageBreak/>
              <w:t>в связи с привлечением к ответственности в соответствии с законодательством Российской Федерации о несостоятельности (банкротстве) лиц, контролировавших кредитную</w:t>
            </w:r>
            <w:r>
              <w:t xml:space="preserve"> организацию, лиц, контролирующих (контролировавших) должников кредитной организации, а также по исполнению указанными лицами обязательств перед каждым новым кредитором, получившим денежное требование на основании договора уступки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>Статья 149 Кодекса, пункт</w:t>
            </w:r>
            <w:r>
              <w:t xml:space="preserve"> 3, </w:t>
            </w:r>
            <w:hyperlink r:id="rId18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26.1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1011220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имущественных прав, выполняемых (оказываемых), передаваемых некоммерческими организациями в рамках реализации ими федеральных проектов, источником финансового обеспечения котор</w:t>
            </w:r>
            <w:r>
              <w:t>ых является субсидия из федерального бюджета, предоставленная на основании федерального закона о федеральном бюджете на текущий финансовый год и плановый период указанным организациям, которые определены этим федеральным законом как получатели субсидии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</w:t>
            </w:r>
            <w:r>
              <w:t xml:space="preserve">тья 149 Кодекса, пункт 2, </w:t>
            </w:r>
            <w:hyperlink r:id="rId18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1011221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драгоценных камней налогоплательщиками (за исключением указанных в </w:t>
            </w:r>
            <w:hyperlink r:id="rId18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6.1 пункта 1 статьи 164</w:t>
              </w:r>
            </w:hyperlink>
            <w:r>
              <w:t xml:space="preserve"> Кодекса) Государственному фонду драгоценных</w:t>
            </w:r>
            <w:r>
              <w:t xml:space="preserve"> металлов и драгоценных камней Российской Федерации, фондам драгоценных металлов и драгоценных камней субъектов Российской Федерации, Центральному банку Российской Федерации и банкам; реализация необработанных драгоценных камней (за исключением необработан</w:t>
            </w:r>
            <w:r>
              <w:t xml:space="preserve">ных природных алмазов) для обработки предприятиям независимо от форм собственности для последующей продажи на экспорт; реализация драгоценных камней в сырье и ограненных (за исключением указанных в </w:t>
            </w:r>
            <w:hyperlink r:id="rId18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6.1 пункта 1 статьи 1</w:t>
              </w:r>
              <w:r>
                <w:rPr>
                  <w:color w:val="0000FF"/>
                </w:rPr>
                <w:t>64</w:t>
              </w:r>
            </w:hyperlink>
            <w:r>
              <w:t xml:space="preserve"> Кодекса) специализированным внешнеэкономическим организациям; реализация обработанных природных алмазов Центральным банком Российской Федерации и банками Центральному банку Российской Федерации и банкам, в том числе по договорам поручения, комиссии либо</w:t>
            </w:r>
            <w:r>
              <w:t xml:space="preserve"> агентским договорам с Центральным банком Российской Федерации и банками, независимо от помещения этих обработанных природных алмазов в хранилище Центрального банка Российской Федерации или хранилища банков; реализация обработанных природных алмазов банкам</w:t>
            </w:r>
            <w:r>
              <w:t xml:space="preserve">и физическим лицам независимо от помещения этих обработанных природных алмазов в хранилища банков; реализация необработанных природных </w:t>
            </w:r>
            <w:r>
              <w:lastRenderedPageBreak/>
              <w:t>алмазов из Государственного фонда драгоценных металлов и драгоценных камней Российской Федерации, из фондов драгоценных м</w:t>
            </w:r>
            <w:r>
              <w:t>еталлов и драгоценных камней субъектов Российской Федерации обрабатывающим предприятиям всех форм собственности; реализация необработанных природных алмазов из Государственного фонда драгоценных металлов и драгоценных камней Российской Федерации, из фондов</w:t>
            </w:r>
            <w:r>
              <w:t xml:space="preserve"> драгоценных металлов и драгоценных камней субъектов Российской Федерации обрабатывающим предприятиям всех форм собственности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3, </w:t>
            </w:r>
            <w:hyperlink r:id="rId18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1011222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доверительному управлению имуществом, составляющим ипотечное покрытие, оказываемых государственной управляющей компанией в соответствии с Федеральным </w:t>
            </w:r>
            <w:hyperlink r:id="rId185" w:tooltip="Федеральный закон от 11.11.2003 N 152-ФЗ (ред. от 31.07.2025) &quot;Об ипотечных ценных бумаг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11 ноября 2003 г. N 152-ФЗ "Об ипотечных ценных бумагах"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8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</w:t>
              </w:r>
              <w:r>
                <w:rPr>
                  <w:color w:val="0000FF"/>
                </w:rPr>
                <w:t>кт 29.1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1011223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Передача денежных средств на финансирование участия управляющего товарища в соглашении о сервисных рисках в качестве оператора, осуществляемое по соглашению об управлении финансированием, а также передача денежных средств управляющим товарищем в результате</w:t>
            </w:r>
            <w:r>
              <w:t xml:space="preserve"> распределения денежных средств по соглашению об управлении финансированием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8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15.4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1011224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лекарственных препаратов, ввезенных на территорию Российской Федерации и не зарегистрирова</w:t>
            </w:r>
            <w:r>
              <w:t xml:space="preserve">нных в Российской Федерации, некоммерческой организации, которая создана в соответствии с нормативным правовым актом Президента Российской Федерации в целях обеспечения оказания медицинской помощи детям с тяжелыми </w:t>
            </w:r>
            <w:proofErr w:type="spellStart"/>
            <w:r>
              <w:t>жизнеугрожающими</w:t>
            </w:r>
            <w:proofErr w:type="spellEnd"/>
            <w:r>
              <w:t xml:space="preserve"> и хроническими заболевани</w:t>
            </w:r>
            <w:r>
              <w:t>ями, в том числе редкими (</w:t>
            </w:r>
            <w:proofErr w:type="spellStart"/>
            <w:r>
              <w:t>орфанными</w:t>
            </w:r>
            <w:proofErr w:type="spellEnd"/>
            <w:r>
              <w:t>) заболеваниями, а также безвозмездная передача указанных лекарственных препаратов медицинской организации и (или) фармацевтической организации государственной системы здравоохранения.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8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1011225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организацией, осуществляющей туроператорскую деятельность, туристского продукта в сфере внутреннего туризма и (или) въездного туризма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8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</w:t>
            </w:r>
            <w:r>
              <w:t>011227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Передача международными холдинговыми компаниями субъекту Российской Федерации либо </w:t>
            </w:r>
            <w:r>
              <w:lastRenderedPageBreak/>
              <w:t xml:space="preserve">муниципальному образованию результатов работ и (или) имущества в соответствии с </w:t>
            </w:r>
            <w:hyperlink r:id="rId19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абзацами вторым</w:t>
              </w:r>
            </w:hyperlink>
            <w:r>
              <w:t xml:space="preserve"> - </w:t>
            </w:r>
            <w:hyperlink r:id="rId19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четвертым пунк</w:t>
              </w:r>
              <w:r>
                <w:rPr>
                  <w:color w:val="0000FF"/>
                </w:rPr>
                <w:t>та 4 статьи 284.10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3, </w:t>
            </w:r>
            <w:hyperlink r:id="rId19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1011228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Осуществление оператором платформы цифрового рубля следующих операций:</w:t>
            </w:r>
          </w:p>
          <w:p w:rsidR="002E2425" w:rsidRDefault="00F61616">
            <w:pPr>
              <w:pStyle w:val="ConsPlusNormal"/>
              <w:jc w:val="both"/>
            </w:pPr>
            <w:r>
              <w:t>открытие и ведение счетов цифрового рубля организаций и физических лиц;</w:t>
            </w:r>
          </w:p>
          <w:p w:rsidR="002E2425" w:rsidRDefault="00F61616">
            <w:pPr>
              <w:pStyle w:val="ConsPlusNormal"/>
              <w:jc w:val="both"/>
            </w:pPr>
            <w:r>
              <w:t>осуществление переводов (перечислений) денежных средств с использованием платформы цифрового рубля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19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3.3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1011229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услуг оператора по проведению операций в реестре углеродных единиц в с</w:t>
            </w:r>
            <w:r>
              <w:t>оответствии с законодательством Российской Федерации в области ограничения выбросов парниковых газов и законодательством Российской Федерации, регламентирующим порядок проведения эксперимента по ограничению выбросов парниковых газов в отдельных субъектах Р</w:t>
            </w:r>
            <w:r>
              <w:t>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9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1011230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в аренду автомобилей скорой медицинской помощи с экипажем (водителем) медицинским организациям государственной и муниципальн</w:t>
            </w:r>
            <w:r>
              <w:t>ой системы здравоохранения в целях оказания указанными медицинскими организациями услуг скорой медицинской помощи населению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9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33.1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1011231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перевозке автомобилями скорой медицинской помощи бригад скорой медицинской помощи, включая медицинскую эвакуацию граждан, по договорам с медицинскими организациями государственной и муници</w:t>
            </w:r>
            <w:r>
              <w:t>пальной системы здравоохранения в целях оказания указанными медицинскими организациями услуг скорой медицинской помощи населению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9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33.2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1011232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обращению с твердыми коммунальными отходами, предоставляемых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созданными в цел</w:t>
            </w:r>
            <w:r>
              <w:t>ях удовлетворения потребностей граждан в жилье и отвечающими за обслуживание внутридомовых инженерных систем, с использованием которых предоставляются коммунальные услуги, при условии приобретения услуг по обращению с твердыми коммунальными отходами указан</w:t>
            </w:r>
            <w:r>
              <w:t xml:space="preserve">ными </w:t>
            </w:r>
            <w:r>
              <w:lastRenderedPageBreak/>
              <w:t>налогоплательщиками у региональных операторов по обращению с твердыми коммунальными отходами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149 Кодекса, пункт 3, </w:t>
            </w:r>
            <w:hyperlink r:id="rId19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29.1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1011233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уполномоченной организации, обеспечивающей заключение сделок с</w:t>
            </w:r>
            <w:r>
              <w:t xml:space="preserve"> цифровой валютой в рамках экспериментального правового режима, оказываемых в рамках экспериментального правового режима в сфере цифровых инноваций, установленного в соответствии со </w:t>
            </w:r>
            <w:hyperlink r:id="rId198" w:tooltip="Федеральный закон от 31.07.2020 N 259-ФЗ (ред. от 15.12.2025, с изм. от 20.01.2026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статьей 1.1</w:t>
              </w:r>
            </w:hyperlink>
            <w:r>
              <w:t xml:space="preserve"> Федерального закона от 31 июля 2020 года N 259-ФЗ "О цифровых финансовых активах, цифровой валюте и о внесении изменений в отдельные законодательные акты Российской Федерации"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19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1011234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ветеринарных услуг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149 Кодекса, пункт 2, </w:t>
            </w:r>
            <w:hyperlink r:id="rId20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1011235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Работы подрядчика, выполняемые на основании договора строительного подряда, заключенного с физическим лицом в соответстви</w:t>
            </w:r>
            <w:r>
              <w:t xml:space="preserve">и с Федеральным </w:t>
            </w:r>
            <w:hyperlink r:id="rId201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22 июля 2024 года N 186-ФЗ "О строительстве жилых домов по договорам строительного подряда с использованием счетов </w:t>
            </w:r>
            <w:proofErr w:type="spellStart"/>
            <w:r>
              <w:t>эскроу</w:t>
            </w:r>
            <w:proofErr w:type="spellEnd"/>
            <w:r>
              <w:t>"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20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23.2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(введено </w:t>
            </w:r>
            <w:hyperlink r:id="rId203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1011236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Операции по выплате банками процентов в драгоценных металлах в слитках по договору банковского счета (вклада)</w:t>
            </w:r>
            <w:r>
              <w:t xml:space="preserve"> в драгоценных металлах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20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3.4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(введено </w:t>
            </w:r>
            <w:hyperlink r:id="rId205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1011237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Размещение банками драгоценных металлов, не привлеченных во вклады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 xml:space="preserve">Статья 149 Кодекса, пункт 3, </w:t>
            </w:r>
            <w:hyperlink r:id="rId20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3.5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(введено </w:t>
            </w:r>
            <w:hyperlink r:id="rId207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  <w:outlineLvl w:val="0"/>
            </w:pPr>
            <w:r>
              <w:t>1010400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Раздел III. Операции, облагаемые по налоговой ставке 0 процентов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0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Статья 164</w:t>
              </w:r>
            </w:hyperlink>
            <w:r>
              <w:t xml:space="preserve"> Кодекса, </w:t>
            </w:r>
            <w:hyperlink r:id="rId20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пункты 3</w:t>
              </w:r>
            </w:hyperlink>
            <w:r>
              <w:t xml:space="preserve">, </w:t>
            </w:r>
            <w:hyperlink r:id="rId21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31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</w:t>
            </w:r>
            <w:r>
              <w:t xml:space="preserve">процедуре экспорта (не указанных в </w:t>
            </w:r>
            <w:hyperlink r:id="rId21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1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помещенных под таможенную процедуру свободной таможенной </w:t>
            </w:r>
            <w:r>
              <w:t xml:space="preserve">зоны (не указанных в </w:t>
            </w:r>
            <w:hyperlink r:id="rId21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1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1010410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экспорта, а также товаров, помещенных</w:t>
            </w:r>
            <w:r>
              <w:t xml:space="preserve"> под таможенную процедуру свободной таможенной зоны (не указанных в </w:t>
            </w:r>
            <w:hyperlink r:id="rId21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</w:t>
            </w:r>
            <w:r>
              <w:t xml:space="preserve">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</w:t>
            </w:r>
            <w:r>
              <w:t xml:space="preserve">истерством финансов Российской Федерации в соответствии с </w:t>
            </w:r>
            <w:hyperlink r:id="rId21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Кодексах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1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1010456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экспорта, а также товаров, помещенных под таможенный режим свободной таможенный зоны (не указанных в </w:t>
            </w:r>
            <w:hyperlink r:id="rId21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по операциям с лицами, признаваем</w:t>
            </w:r>
            <w:r>
              <w:t xml:space="preserve">ым взаимозависимыми на основании </w:t>
            </w:r>
            <w:hyperlink r:id="rId21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2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2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1010457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экспорта, а также товаров, помещенных под таможенный режим свободной таможенн</w:t>
            </w:r>
            <w:r>
              <w:t xml:space="preserve">ый зоны (не указанных в </w:t>
            </w:r>
            <w:hyperlink r:id="rId22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по операциям с лицами, признаваемым взаимозависимыми на основании </w:t>
            </w:r>
            <w:hyperlink r:id="rId22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2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</w:t>
            </w:r>
            <w:r>
              <w:t xml:space="preserve">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</w:t>
            </w:r>
            <w:r>
              <w:t xml:space="preserve">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22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2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1011422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товаров, вывезенных в таможенной процедуре экспорта (не указанных в </w:t>
            </w:r>
            <w:hyperlink r:id="rId22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2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1011423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</w:t>
            </w:r>
            <w:r>
              <w:t xml:space="preserve">ция сырьевых товаров, помещенных под таможенную процедуру свободной таможенной зоны (не указанных в </w:t>
            </w:r>
            <w:hyperlink r:id="rId22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3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1011424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товаров, предусмотренных </w:t>
            </w:r>
            <w:hyperlink r:id="rId23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1 статьи 164</w:t>
              </w:r>
            </w:hyperlink>
            <w:r>
              <w:t xml:space="preserve"> Кодекса (не указанных в </w:t>
            </w:r>
            <w:hyperlink r:id="rId23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по операциям с лицами, местом регистрации, либо местом жительства, ли</w:t>
            </w:r>
            <w:r>
              <w:t xml:space="preserve">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</w:t>
            </w:r>
            <w:r>
              <w:t xml:space="preserve">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23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3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1011425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товаров, предусмотренных </w:t>
            </w:r>
            <w:hyperlink r:id="rId23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1 статьи 164</w:t>
              </w:r>
            </w:hyperlink>
            <w:r>
              <w:t xml:space="preserve"> Кодекса (не указанных в </w:t>
            </w:r>
            <w:hyperlink r:id="rId23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по операциям с лицами, п</w:t>
            </w:r>
            <w:r>
              <w:t xml:space="preserve">ризнаваемыми взаимозависимыми на основании </w:t>
            </w:r>
            <w:hyperlink r:id="rId23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3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3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1011426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товаров, предусмотренных </w:t>
            </w:r>
            <w:hyperlink r:id="rId24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1 статьи 164</w:t>
              </w:r>
            </w:hyperlink>
            <w:r>
              <w:t xml:space="preserve"> Кодекса (не указанных в </w:t>
            </w:r>
            <w:hyperlink r:id="rId24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по операциям с лицами, признаваемыми взаимозависимыми на основании </w:t>
            </w:r>
            <w:hyperlink r:id="rId24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4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</w:t>
            </w:r>
            <w:r>
              <w:t xml:space="preserve">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24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</w:t>
            </w:r>
            <w:r>
              <w:t>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4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1011427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 (не указанных в </w:t>
            </w:r>
            <w:hyperlink r:id="rId24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на территорию государств - членов ЕАЭС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4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</w:t>
            </w:r>
            <w:r>
              <w:t>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1011428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 (не указанных в </w:t>
            </w:r>
            <w:hyperlink r:id="rId24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на территорию государств - членов ЕАЭС по операциям с лицами, признаваемым взаимозависимыми на основании </w:t>
            </w:r>
            <w:hyperlink r:id="rId24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5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5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1011429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 (не указанных в </w:t>
            </w:r>
            <w:hyperlink r:id="rId25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пункте </w:t>
              </w:r>
              <w:r>
                <w:rPr>
                  <w:color w:val="0000FF"/>
                </w:rPr>
                <w:lastRenderedPageBreak/>
                <w:t>2 статьи 164</w:t>
              </w:r>
            </w:hyperlink>
            <w:r>
              <w:t xml:space="preserve"> Кодекса) на территорию государ</w:t>
            </w:r>
            <w:r>
              <w:t xml:space="preserve">ств - членов ЕАЭС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</w:t>
            </w:r>
            <w:r>
              <w:t xml:space="preserve">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25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подпунктом 1 пункта 3 </w:t>
              </w:r>
              <w:r>
                <w:rPr>
                  <w:color w:val="0000FF"/>
                </w:rPr>
                <w:t>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5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</w:t>
            </w:r>
            <w:r>
              <w:lastRenderedPageBreak/>
              <w:t>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1011430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 (не указанных в </w:t>
            </w:r>
            <w:hyperlink r:id="rId25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на территорию государств - членов ЕАЭС по операциям с лицами, признаваемым взаимо</w:t>
            </w:r>
            <w:r>
              <w:t xml:space="preserve">зависимыми на основании </w:t>
            </w:r>
            <w:hyperlink r:id="rId25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5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</w:t>
            </w:r>
            <w:r>
              <w:t xml:space="preserve">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</w:t>
            </w:r>
            <w:r>
              <w:t xml:space="preserve">в соответствии с </w:t>
            </w:r>
            <w:hyperlink r:id="rId25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5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экспорта (указанных в </w:t>
            </w:r>
            <w:hyperlink r:id="rId26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ункте 2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6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помещенных под таможенную процедуру свободной таможенной зоны (указанных в </w:t>
            </w:r>
            <w:hyperlink r:id="rId2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</w:t>
              </w:r>
              <w:r>
                <w:rPr>
                  <w:color w:val="0000FF"/>
                </w:rPr>
                <w:t>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6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1010458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экспорта, а также товаров, помещенных под таможенную процедуру свободной таможенной зоны (указанных в </w:t>
            </w:r>
            <w:hyperlink r:id="rId26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пункте 2 статьи </w:t>
              </w:r>
              <w:r>
                <w:rPr>
                  <w:color w:val="0000FF"/>
                </w:rPr>
                <w:t>164</w:t>
              </w:r>
            </w:hyperlink>
            <w:r>
              <w:t xml:space="preserve"> Кодекса)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</w:t>
            </w:r>
            <w:r>
              <w:t xml:space="preserve">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</w:t>
            </w:r>
            <w:r>
              <w:lastRenderedPageBreak/>
              <w:t xml:space="preserve">финансов Российской Федерации в соответствии с </w:t>
            </w:r>
            <w:hyperlink r:id="rId26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</w:t>
              </w:r>
              <w:r>
                <w:rPr>
                  <w:color w:val="0000FF"/>
                </w:rPr>
                <w:t>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26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1010459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экспорта, а также товаров, помещенных под таможенный режим свободной таможенный зоны (указанных в </w:t>
            </w:r>
            <w:hyperlink r:id="rId26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по операциям с лицами, признаваемым взаимозависимыми на основании </w:t>
            </w:r>
            <w:hyperlink r:id="rId26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6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7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1010460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экспорта, а также товаров, помещенных под таможенный режим свободной таможенный зоны (указанных в </w:t>
            </w:r>
            <w:hyperlink r:id="rId27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по операциям с </w:t>
            </w:r>
            <w:r>
              <w:t xml:space="preserve">лицами, признаваемым взаимозависимыми на основании </w:t>
            </w:r>
            <w:hyperlink r:id="rId27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7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</w:t>
            </w:r>
            <w:r>
              <w:t>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</w:t>
            </w:r>
            <w:r>
              <w:t xml:space="preserve">ансов Российской Федерации в соответствии с </w:t>
            </w:r>
            <w:hyperlink r:id="rId27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7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1010421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 (не указанных в </w:t>
            </w:r>
            <w:hyperlink r:id="rId27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на территорию государств - членов ЕАЭС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7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1010463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 (не указанных в </w:t>
            </w:r>
            <w:hyperlink r:id="rId27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на территорию государств - членов ЕАЭС по операциям с лицами, признаваемым взаимозависимыми на основании </w:t>
            </w:r>
            <w:hyperlink r:id="rId27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8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(или) с лицам</w:t>
            </w:r>
            <w:r>
              <w:t xml:space="preserve">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</w:t>
            </w:r>
            <w:r>
              <w:t xml:space="preserve">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28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8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1010422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 (указанных в </w:t>
            </w:r>
            <w:hyperlink r:id="rId28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пункте 2 </w:t>
              </w:r>
              <w:r>
                <w:rPr>
                  <w:color w:val="0000FF"/>
                </w:rPr>
                <w:lastRenderedPageBreak/>
                <w:t>статьи 164</w:t>
              </w:r>
            </w:hyperlink>
            <w:r>
              <w:t xml:space="preserve"> Кодекса) на территорию государств - членов ЕАЭС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84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</w:t>
            </w:r>
            <w:r>
              <w:lastRenderedPageBreak/>
              <w:t>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1010466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</w:t>
            </w:r>
            <w:r>
              <w:t xml:space="preserve">ров (указанных в </w:t>
            </w:r>
            <w:hyperlink r:id="rId28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на территорию государств - членов ЕАЭС по операциям с лицами, признаваемым взаимозависимыми на основании </w:t>
            </w:r>
            <w:hyperlink r:id="rId28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8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</w:t>
            </w:r>
            <w:r>
              <w:t xml:space="preserve">кса и (или) с лицами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</w:t>
            </w:r>
            <w:r>
              <w:t xml:space="preserve">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28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28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1010423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международной перевозке товаров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9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1010467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международной перевозке товаров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</w:t>
            </w:r>
            <w:r>
              <w:t xml:space="preserve">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29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29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1010468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международной перевозке товаров по операциям с лицами, признаваемым взаимозависимыми на основании </w:t>
            </w:r>
            <w:hyperlink r:id="rId29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9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</w:t>
            </w:r>
            <w:r>
              <w:t xml:space="preserve">Кодекса, пункт 1, </w:t>
            </w:r>
            <w:hyperlink r:id="rId29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1010469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международной перевозке товаров по операциям с лицами, признаваемым взаимозависимыми на основании </w:t>
            </w:r>
            <w:hyperlink r:id="rId29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29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</w:t>
            </w:r>
            <w:r>
              <w:t xml:space="preserve">сматривающих </w:t>
            </w:r>
            <w:r>
              <w:lastRenderedPageBreak/>
              <w:t xml:space="preserve">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29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</w:t>
            </w:r>
            <w:r>
              <w:t xml:space="preserve">Кодекса, пункт 1, </w:t>
            </w:r>
            <w:hyperlink r:id="rId29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1010424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железнодорожного подвижного состава и (или) контейнеров для осуществления международных перевозок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0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</w:t>
              </w:r>
              <w:r>
                <w:rPr>
                  <w:color w:val="0000FF"/>
                </w:rPr>
                <w:t>дпункт 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1010425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транспортно-экспедиционных услуг, оказываемых на основании договора транспортной экспедиции при организации международной перевозки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0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1010426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железнодорожного подвижного состава и (или) контейнеров, оказываемых при организации и осуществлении перевозок железнодорожным транспортом от места прибытия товаров на террито</w:t>
            </w:r>
            <w:r>
              <w:t>рию Российской Федерации до станции назначения товаров, расположенной на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0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1010427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транспортно-экспедиционных услуг, оказываемых на основании дого</w:t>
            </w:r>
            <w:r>
              <w:t>вора транспортной экспедиции при организации и осуществлении перевозок железнодорожным транспортом от места прибытия товаров на территорию Российской Федерации до станции назначения товаров, расположенной на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164 Кодек</w:t>
            </w:r>
            <w:r>
              <w:t xml:space="preserve">са, пункт 1, </w:t>
            </w:r>
            <w:hyperlink r:id="rId30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1010428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организациями трубопроводного транспорта нефти и нефтепродуктов, по транспортировке нефти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0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1010472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работ (услуг), выполняемых (оказываемых) организациями трубопроводного транспорта нефти и нефтепродуктов, по транспортировке нефти по операциям с лицами, признаваемым взаимозависимыми на основании </w:t>
            </w:r>
            <w:hyperlink r:id="rId30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0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Кодекса, и (или)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</w:t>
            </w:r>
            <w:r>
      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      </w:r>
            <w:r>
              <w:lastRenderedPageBreak/>
              <w:t>(офшорные зоны), утверждаемый Министерством финансов Российской Федерации в соответ</w:t>
            </w:r>
            <w:r>
              <w:t xml:space="preserve">ствии с </w:t>
            </w:r>
            <w:hyperlink r:id="rId30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30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1010452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организациями трубопроводного транспорта нефти и нефтепродуктов, по транспортировке нефтепродуктов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0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</w:t>
              </w:r>
              <w:r>
                <w:rPr>
                  <w:color w:val="0000FF"/>
                </w:rPr>
                <w:t>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1010475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работ (услуг), выполняемых (оказываемых) организациями трубопроводного транспорта нефти и нефтепродуктов, по транспортировке нефтепродуктов по операциям с лицами, признаваемым взаимозависимыми на основании </w:t>
            </w:r>
            <w:hyperlink r:id="rId31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1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(или)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</w:t>
            </w:r>
            <w:r>
              <w:t xml:space="preserve">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31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1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1010429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организациями трубопроводного транспорта нефти и нефтепродуктов, по пер</w:t>
            </w:r>
            <w:r>
              <w:t>евалке и (или) перегрузке нефти, вывозимых за пределы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1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1010478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работ (услуг), выполняемых (оказываемых) организациями трубопроводного транспорта </w:t>
            </w:r>
            <w:r>
              <w:t xml:space="preserve">нефти и нефтепродуктов, по перевалке и (или) перегрузке нефти, вывозимых за пределы территории Российской Федерации по операциям с лицами, признаваемым взаимозависимыми на основании </w:t>
            </w:r>
            <w:hyperlink r:id="rId31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1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</w:t>
            </w:r>
            <w:r>
              <w:t xml:space="preserve">одекса, и (или)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</w:t>
            </w:r>
            <w:r>
              <w:t xml:space="preserve">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31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подпунктом 1 пункта 3 </w:t>
              </w:r>
              <w:r>
                <w:rPr>
                  <w:color w:val="0000FF"/>
                </w:rPr>
                <w:lastRenderedPageBreak/>
                <w:t>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31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1010453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организациями трубопроводного транспорта нефти и нефтепродуктов, по перевалке и (или) перегрузке нефтепродуктов, вывозимых за пределы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1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1010481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организациями трубопроводного транспорта нефти и нефтепродуктов, по перевалке и (или) перегрузке нефтепродуктов, вывозимых за пределы территории Российской Федерации</w:t>
            </w:r>
            <w:r>
              <w:t xml:space="preserve"> по операциям с лицами, признаваемым взаимозависимыми на основании </w:t>
            </w:r>
            <w:hyperlink r:id="rId32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2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Кодекса, и (или)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</w:t>
            </w:r>
            <w:r>
              <w:t>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      </w:r>
            <w:r>
              <w:t xml:space="preserve">), утверждаемый Министерством финансов Российской Федерации в соответствии с </w:t>
            </w:r>
            <w:hyperlink r:id="rId32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2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1010430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</w:t>
            </w:r>
            <w:r>
              <w:t>мых (оказываемых) организациями трубопроводного транспорта нефти и нефтепродуктов, по транспортировке, перевалке и (или) перегрузке нефти, помещенной под таможенную процедуру таможенного транзита, а также вывозимой с территории Российской Федерации на терр</w:t>
            </w:r>
            <w:r>
              <w:t>иторию государства - члена Таможенного союза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2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1010454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организациями трубопроводного транспорта нефти и нефтепродуктов, по транспортировк</w:t>
            </w:r>
            <w:r>
              <w:t>е, перевалке и (или) перегрузке нефтепродуктов, помещенных под таможенную процедуру таможенного транзита, а также вывозимых с территории Российской Федерации на территорию государства - члена Таможенного союза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2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1010431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организации транспортировки трубопроводным транспортом природного газа, вывозимого за пределы территории Российской Федерации (ввозимого на территорию Российской Федерации), в том числе помещенного под </w:t>
            </w:r>
            <w:r>
              <w:lastRenderedPageBreak/>
              <w:t>таможенную процедуру таможенного т</w:t>
            </w:r>
            <w:r>
              <w:t>ранзита, а также услуг по транспортировке (организации транспортировки) трубопроводным транспортом природного газа, ввозимого на территорию Российской Федерации для переработки на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32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1010432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услуг, оказываемых организацией по управлению единой национальной (общероссийской) электрической сетью по передаче по единой национальной (общероссийской) электрической сети электрической энергии, поставка которо</w:t>
            </w:r>
            <w:r>
              <w:t>й осуществляется из электроэнергетической системы Российской Федерации в электроэнергетические системы иностранных государств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2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1010433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р</w:t>
            </w:r>
            <w:r>
              <w:t>оссийскими организациями (за исключением организаций трубопроводного транспорта) в морских, речных портах по перевалке и хранению товаров, перемещаемых через границу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2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1010482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российскими организациями (за исключением организаций трубопроводного транспорта) в морских, речных портах по перевалке и хранению товаров, перемещаемых через границу Российской Федерации по опера</w:t>
            </w:r>
            <w:r>
              <w:t xml:space="preserve">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</w:t>
            </w:r>
            <w:r>
              <w:t xml:space="preserve">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32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</w:t>
            </w:r>
            <w:r>
              <w:t xml:space="preserve">164 Кодекса, пункт 1, </w:t>
            </w:r>
            <w:hyperlink r:id="rId33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1010483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(оказываемых) российскими организациями (за исключением организаций трубопроводного транспорта) в морских, речных портах по перевалке и хранению товаров, перемещаемых через границу Российской Федерации по операциям с л</w:t>
            </w:r>
            <w:r>
              <w:t xml:space="preserve">ицами, признаваемым взаимозависимыми на основании </w:t>
            </w:r>
            <w:hyperlink r:id="rId33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3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3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1010484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работ (услуг), выполняемых </w:t>
            </w:r>
            <w:r>
              <w:lastRenderedPageBreak/>
              <w:t>(оказываем</w:t>
            </w:r>
            <w:r>
              <w:t>ых) российскими организациями (за исключением организаций трубопроводного транспорта) в морских, речных портах по перевалке и хранению товаров, перемещаемых через границу Российской Федерации по операциям с лицами, признаваемым взаимозависимыми на основани</w:t>
            </w:r>
            <w:r>
              <w:t xml:space="preserve">и </w:t>
            </w:r>
            <w:hyperlink r:id="rId33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3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</w:t>
            </w:r>
            <w:r>
              <w:t xml:space="preserve">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33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</w:t>
            </w:r>
            <w:r>
              <w:lastRenderedPageBreak/>
              <w:t xml:space="preserve">Кодекса, пункт 1, </w:t>
            </w:r>
            <w:hyperlink r:id="rId33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1010434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 по переработке товаров, помещенных под таможенную процедуру переработки на таможенной терри</w:t>
            </w:r>
            <w:r>
              <w:t>тории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3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1010487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 по переработке товаров, помещенных под таможенную процедуру переработки на таможенной территории по операциям с лицами, признаваемым взаимозависимым</w:t>
            </w:r>
            <w:r>
              <w:t xml:space="preserve">и на основании </w:t>
            </w:r>
            <w:hyperlink r:id="rId33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4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Кодекса, и (или)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</w:t>
            </w:r>
            <w:r>
              <w:t>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</w:t>
            </w:r>
            <w:r>
              <w:t xml:space="preserve">дерации в соответствии с </w:t>
            </w:r>
            <w:hyperlink r:id="rId34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4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1010435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предоставлению железнодорожного подвижного состава и (или) контейнеров для осуществления перевозки или транспортировки железнодорожным транспортом экспортируемых (реэкспортируемых) товаров, указанных в </w:t>
            </w:r>
            <w:hyperlink r:id="rId34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</w:t>
              </w:r>
              <w:r>
                <w:rPr>
                  <w:color w:val="0000FF"/>
                </w:rPr>
                <w:t>те 1 пункта 1 статьи 164</w:t>
              </w:r>
            </w:hyperlink>
            <w:r>
              <w:t xml:space="preserve"> Кодекса, при условии, что пункт отправления и пункт назначения находятся на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4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1010436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транспортно-экспедиционных услуг для осуществления перевозки или транспортировки </w:t>
            </w:r>
            <w:r>
              <w:lastRenderedPageBreak/>
              <w:t xml:space="preserve">железнодорожным транспортом экспортируемых (реэкспортируемых) товаров, указанных в </w:t>
            </w:r>
            <w:hyperlink r:id="rId34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</w:t>
              </w:r>
              <w:r>
                <w:rPr>
                  <w:color w:val="0000FF"/>
                </w:rPr>
                <w:t>те 1 пункта 1 статьи 164</w:t>
              </w:r>
            </w:hyperlink>
            <w:r>
              <w:t xml:space="preserve"> Кодекса, при условии, что пункт отправления и пункт назначения находятся на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34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1010437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выполняемых (оказыв</w:t>
            </w:r>
            <w:r>
              <w:t>аемых) организациями внутреннего водного транспорта, в отношении товаров, вывозимых в таможенной процедуре экспорта (реэкспорта) при перевозке (транспортировке) товаров в пределах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4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1010438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углеводородного сырья, добытого на морском месторождении углеводородного сырья, а также продуктов его технологического передела (за исключением случаев, если такие товары вывозятся в таможенной процедуре экспорт</w:t>
            </w:r>
            <w:r>
              <w:t>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4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1010488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углеводородного сырья, добытого на морском месторождении углеводородного сырья, а также продуктов его технологического передела (за исключением случаев, если такие т</w:t>
            </w:r>
            <w:r>
              <w:t xml:space="preserve">овары вывозятся в таможенной процедуре экспорта)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</w:t>
            </w:r>
            <w:r>
              <w:t xml:space="preserve">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34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5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1010489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углеводородного сырья, добытого на морском месторождении углеводородного сырья, а также продуктов его технологического передела (за исключением случаев, если такие товары вывозятся в таможенной процедуре экспорта) по операциям с лицами, признава</w:t>
            </w:r>
            <w:r>
              <w:t xml:space="preserve">емым взаимозависимыми на основании </w:t>
            </w:r>
            <w:hyperlink r:id="rId35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5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5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1010490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углеводородного сырья, добытого на морском месторожд</w:t>
            </w:r>
            <w:r>
              <w:t xml:space="preserve">ении углеводородного сырья, а также продуктов его технологического передела (за исключением случаев, если такие товары вывозятся в таможенной процедуре экспорта) по операциям с лицами, признаваемым взаимозависимыми на </w:t>
            </w:r>
            <w:r>
              <w:lastRenderedPageBreak/>
              <w:t xml:space="preserve">основании </w:t>
            </w:r>
            <w:hyperlink r:id="rId35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5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</w:t>
            </w:r>
            <w:r>
              <w:t xml:space="preserve">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35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</w:t>
              </w:r>
              <w:r>
                <w:rPr>
                  <w:color w:val="0000FF"/>
                </w:rPr>
                <w:t>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35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1010439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(услуг), непосредственно связанных с перевозкой или транспортировкой товаров, помещенных под таможенную процедуру таможенного т</w:t>
            </w:r>
            <w:r>
              <w:t>ранзита при перевозке иностранных товаров от таможенного органа в месте прибытия на территорию Российской Федерации до таможенного органа в месте убытия с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5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</w:t>
            </w:r>
            <w:r>
              <w:t>10440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железнодорожного подвижного состава и (или) контейнеров для осуществления услуг по перевозке или транспортировке железнодорожным транспортом товаров, перемещаемых через территорию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164 Код</w:t>
            </w:r>
            <w:r>
              <w:t xml:space="preserve">екса, пункт 1, </w:t>
            </w:r>
            <w:hyperlink r:id="rId35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транспортно-экспедиционных услуг, оказываемых на основе договора транспортной экспедиции при организации услуг по перевозке или транспортировке железнодорожным транспортом товаров, порожнего железнодорожного подвижного состава или контейнеров, п</w:t>
            </w:r>
            <w:r>
              <w:t>еремещаемых через территорию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6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3.1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1010408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перевозке пассажиров и багажа при условии, что пункт отправления или пункт назначения пассажиров и багажа рас</w:t>
            </w:r>
            <w:r>
              <w:t>положены за пределами территории Российской Федерации, при оформлении перевозок на основании единых международных перевозочных документов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6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1010455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внутренним воздушным </w:t>
            </w:r>
            <w:r>
              <w:t>перевозкам пассажиров и багажа при условии, что пункт отправления или пункт назначения пассажиров и багажа расположен на территории Республики Крым или на территории города федерального значения Севастополя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1010409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 (работ, услуг) в области </w:t>
            </w:r>
            <w:r>
              <w:lastRenderedPageBreak/>
              <w:t>космической деятельности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</w:t>
            </w:r>
            <w:r>
              <w:lastRenderedPageBreak/>
              <w:t xml:space="preserve">Кодекса, пункт 1, </w:t>
            </w:r>
            <w:hyperlink r:id="rId36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1010411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драгоценных металлов Государственному фонду драгоценных металлов и драгоценных камней Российской Федерации, фондам драгоценных металлов и драгоценных камней субъектов Российской Федерации, Центральному банку Российской Федерации, банкам налогопл</w:t>
            </w:r>
            <w:r>
              <w:t>ательщиками, осуществляющими добычу или производство драгоценных металлов из лома и отходов, содержащих драгоценные металлы, а также налогоплательщиками, осуществляющими без лицензии на пользование недрами производство драгоценных металлов из лома и отходо</w:t>
            </w:r>
            <w:r>
              <w:t>в, содержащих драгоценные металлы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6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припасов, вывезенных с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6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выполняемых российскими перевозчиками на железнодорожном транспорте услуг по перевозке или транспортировке экспортируемых (реэкспортируемых) товаров, указанных в </w:t>
            </w:r>
            <w:hyperlink r:id="rId36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подпункте 1 </w:t>
              </w:r>
              <w:r>
                <w:rPr>
                  <w:color w:val="0000FF"/>
                </w:rPr>
                <w:t>пункта 1 статьи 164</w:t>
              </w:r>
            </w:hyperlink>
            <w:r>
              <w:t xml:space="preserve"> Кодекса, а также работ (услуг), связанных с указанной перевозкой или транспортировкой, стоимость которых указана в перевозочных документах на перевозку экспортируемых (реэкспортируемых) товаров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6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выполняемых (оказываемых) российскими перевозчиками на железнодорожном транспорте работ (услуг) по перевозке или транспортировке товаров, вывозимых с территории Российской Федерации на территорию государства - чл</w:t>
            </w:r>
            <w:r>
              <w:t>ена Евразийского экономического союза, и работ (услуг), непосредственно связанных с перевозкой или транспортировкой указанных товаров, стоимость которых указана в перевозочных документах на перевозку товаров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6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выполняемых (оказываемых) российскими перевозчиками на железнодорожном транспорте работ (услуг) по перевозке или транспортировке товаров, порожнего железнодорожного подвижного состава или контейнеров, перемещаемых че</w:t>
            </w:r>
            <w:r>
              <w:t xml:space="preserve">рез территорию Российской Федерации, и работ (услуг), непосредственно связанных с указанной перевозкой или транспортировкой, стоимость которых указана в </w:t>
            </w:r>
            <w:r>
              <w:lastRenderedPageBreak/>
              <w:t>перевозочных документах на перевозку товаров, порожнего железнодорожного подвижного состава или контейн</w:t>
            </w:r>
            <w:r>
              <w:t>еров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36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1010416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построенных судов, подлежащих регистрации в Российском международном реестре судов, а также в 2022 и 2023 годах судов, принадлежащих на праве собственности российской лизинговой компании и зарегистри</w:t>
            </w:r>
            <w:r>
              <w:t xml:space="preserve">рованных в Российском международном реестре судов, при условии представления в налоговые органы документов, предусмотренных </w:t>
            </w:r>
            <w:hyperlink r:id="rId37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статьей 165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7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</w:t>
            </w:r>
            <w:r>
              <w:t xml:space="preserve">ия товаров (не указанных в </w:t>
            </w:r>
            <w:hyperlink r:id="rId37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для официального использования международными организациями и их представительствами, осуществляющими деятельность на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164 Кодекса, пу</w:t>
            </w:r>
            <w:r>
              <w:t xml:space="preserve">нкт 1, </w:t>
            </w:r>
            <w:hyperlink r:id="rId37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 (указанных в </w:t>
            </w:r>
            <w:hyperlink r:id="rId37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 для официального использования международными организациями и их представительствами, осуществляющими деятельност</w:t>
            </w:r>
            <w:r>
              <w:t>ь на 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7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работ (услуг) для официального использования международными организациями и их представительствами, осуществляющими деятельность на </w:t>
            </w:r>
            <w:r>
              <w:t>территории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7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перевозке железнодорожным транспортом в пригородном сообщении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7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товаров (работ, услуг) для официального пользования иностранными дипломатическими и приравненными к ним представительствами или для личного пользования дипломатического или административно-техническ</w:t>
            </w:r>
            <w:r>
              <w:t>ого персонала этих представительств, включая проживающих вместе с ними членов их семей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7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1011419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перевозке пассажиров и багажа железнодорожным транспортом общего пользов</w:t>
            </w:r>
            <w:r>
              <w:t xml:space="preserve">ания в дальнем сообщении (за исключением услуг, указанных в </w:t>
            </w:r>
            <w:hyperlink r:id="rId37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4 пункта 1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38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9.3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по переработке давальческого сыр</w:t>
            </w:r>
            <w:r>
              <w:t>ья, ввезенного на территорию одного государства - члена ЕАЭС с территории другого государства - члена ЕАЭС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381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1010491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работ по переработке давальческого сырья, ввезенного на территорию одного государства - члена ЕАЭС с территории другого государства - члена ЕАЭС,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</w:t>
            </w:r>
            <w:r>
              <w:t>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      </w:r>
            <w:r>
              <w:t xml:space="preserve">офшорные зоны), утверждаемый Министерством финансов Российской Федерации в соответствии с </w:t>
            </w:r>
            <w:hyperlink r:id="rId38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383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1010492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по переработке давальческ</w:t>
            </w:r>
            <w:r>
              <w:t xml:space="preserve">ого сырья, ввезенного на территорию одного государства - члена ЕАЭС с территории другого государства - члена ЕАЭС, по операциям с лицами, признаваемым взаимозависимыми на основании </w:t>
            </w:r>
            <w:hyperlink r:id="rId38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8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</w:t>
            </w:r>
            <w:r>
              <w:t>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386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1010493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по переработке давальческого сырья, ввезенного на территорию одного государства - члена ЕАЭС с территории другого государства - члена ЕАЭС, по операциям с лицами, признаваемым в</w:t>
            </w:r>
            <w:r>
              <w:t xml:space="preserve">заимозависимыми на основании </w:t>
            </w:r>
            <w:hyperlink r:id="rId38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8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</w:t>
            </w:r>
            <w:r>
              <w:t xml:space="preserve">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38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390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31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и налоговых вычетов (из-за уменьшения количества (объема) реализованных товаров (работ, услуг) в связи с возвратом товаров (отказом от товаров (работ, услуг), обоснованность применен</w:t>
            </w:r>
            <w:r>
              <w:t>ия налоговой ставки 0 процентов по которым ранее документально подтверждена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39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172 Кодекса, </w:t>
            </w:r>
            <w:hyperlink r:id="rId39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393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1010494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Корректировка налоговой базы и налоговых вычетов (из-за уменьшения количества (объема) реализованных товаров (работ, услуг) в связи с </w:t>
            </w:r>
            <w:r>
              <w:lastRenderedPageBreak/>
              <w:t>возвратом товаров (отказом от товаров (работ, услуг), обоснованность применения налоговой ставки 0 процентов по которым ра</w:t>
            </w:r>
            <w:r>
              <w:t xml:space="preserve">нее документально подтверждена,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</w:t>
            </w:r>
            <w:r>
              <w:t xml:space="preserve">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39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</w:t>
              </w:r>
              <w:r>
                <w:rPr>
                  <w:color w:val="0000FF"/>
                </w:rPr>
                <w:t>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Кодекса, </w:t>
            </w:r>
            <w:hyperlink r:id="rId39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172 </w:t>
            </w:r>
            <w:r>
              <w:lastRenderedPageBreak/>
              <w:t xml:space="preserve">Кодекса, </w:t>
            </w:r>
            <w:hyperlink r:id="rId39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397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1010495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и налоговых вычетов (из-за</w:t>
            </w:r>
            <w:r>
              <w:t xml:space="preserve"> уменьшения количества (объема) реализованных товаров (работ, услуг) в связи с возвратом товаров (отказом от товаров (работ, услуг), обоснованность применения налоговой ставки 0 процентов по которым ранее документально подтверждена, по операциям с лицами, </w:t>
            </w:r>
            <w:r>
              <w:t xml:space="preserve">признаваемым взаимозависимыми на основании </w:t>
            </w:r>
            <w:hyperlink r:id="rId39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399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40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172 Кодекса, </w:t>
            </w:r>
            <w:hyperlink r:id="rId40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40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1010496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и налоговых вычетов (из-за уменьшения количества (объема) реализованных товаров (работ, услуг) в связи с возвратом товаров (отказом от товаров (работ, услуг), обоснованность применения налоговой ставки 0 процентов по которым ра</w:t>
            </w:r>
            <w:r>
              <w:t xml:space="preserve">нее документально подтверждена, по операциям с лицами, признаваемым взаимозависимыми на основании </w:t>
            </w:r>
            <w:hyperlink r:id="rId40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0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</w:t>
            </w:r>
            <w:r>
              <w:t>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</w:t>
            </w:r>
            <w:r>
              <w:t xml:space="preserve">(офшорные зоны), утверждаемый Министерством финансов Российской Федерации в соответствии с </w:t>
            </w:r>
            <w:hyperlink r:id="rId40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40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172 Кодекса, </w:t>
            </w:r>
            <w:hyperlink r:id="rId40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408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(из-за увеличения или уменьшения цены реализованных товаров (работ, услуг) по операциям по реализации товаров (работ, услуг), обоснованность применения нало</w:t>
            </w:r>
            <w:r>
              <w:t xml:space="preserve">говой ставки 0 процентов по которым ранее документально </w:t>
            </w:r>
            <w:r>
              <w:lastRenderedPageBreak/>
              <w:t>подтверждена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146 Кодекса, </w:t>
            </w:r>
            <w:hyperlink r:id="rId40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154 Кодекса, </w:t>
            </w:r>
            <w:hyperlink r:id="rId41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10</w:t>
              </w:r>
            </w:hyperlink>
            <w:r>
              <w:t xml:space="preserve">, статья 166 </w:t>
            </w:r>
            <w:r>
              <w:lastRenderedPageBreak/>
              <w:t xml:space="preserve">Кодекса, </w:t>
            </w:r>
            <w:hyperlink r:id="rId41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, </w:t>
            </w:r>
            <w:hyperlink r:id="rId41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1010499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(из-за увеличения или уменьшения цены реализованных товаров (работ, услуг) по операциям по реализации товаров (работ, услуг), обоснованность применения налоговой ставки 0 процентов по котор</w:t>
            </w:r>
            <w:r>
              <w:t xml:space="preserve">ым ранее документально подтверждена, по операциям с лицами, признаваемым взаимозависимыми на основании </w:t>
            </w:r>
            <w:hyperlink r:id="rId41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1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Кодекса, и (или) с лицами, местом регистрации, либо местом жительства, либо мест</w:t>
            </w:r>
            <w:r>
              <w:t xml:space="preserve">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</w:t>
            </w:r>
            <w:r>
              <w:t xml:space="preserve">и финансовых операций (офшорные зоны), утверждаемый Министерством финансов Российской Федерации в соответствии с </w:t>
            </w:r>
            <w:hyperlink r:id="rId41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41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154 Кодекса, </w:t>
            </w:r>
            <w:hyperlink r:id="rId41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10</w:t>
              </w:r>
            </w:hyperlink>
            <w:r>
              <w:t xml:space="preserve">, статья 166 Кодекса, </w:t>
            </w:r>
            <w:hyperlink r:id="rId41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, </w:t>
            </w:r>
            <w:hyperlink r:id="rId41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1010449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и налоговых вычетов (из-за уменьшения количества (объема) реализованных товаров (работ, услуг) в связи с возвратом товаров (отказом от товаров (работ, услуг), обоснованность</w:t>
            </w:r>
            <w:r>
              <w:t xml:space="preserve"> применения налоговой ставки 0 процентов по которым ранее документально не подтверждена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42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172 Кодекса, </w:t>
            </w:r>
            <w:hyperlink r:id="rId42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42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1011403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и налоговых вычетов (из-за уменьшения количества (объема) реализованных товаров (работ, услуг) в связи с возвратом товаров (отказом от товаров (работ, услуг), обоснованность применения налоговой ставки 0 процентов по которым ра</w:t>
            </w:r>
            <w:r>
              <w:t xml:space="preserve">нее документально не подтверждена, по операциям с лицами, признаваемым взаимозависимыми на основании </w:t>
            </w:r>
            <w:hyperlink r:id="rId42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2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Кодекса, и (или) с лицами, местом регистрации, либо местом жительства, либо местом</w:t>
            </w:r>
            <w:r>
              <w:t xml:space="preserve">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</w:t>
            </w:r>
            <w:r>
              <w:t xml:space="preserve">финансовых операций (офшорные зоны), утверждаемый Министерством финансов Российской Федерации в соответствии с </w:t>
            </w:r>
            <w:hyperlink r:id="rId42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42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172 Кодекса, </w:t>
            </w:r>
            <w:hyperlink r:id="rId42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428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1010450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(из-за увеличения или уменьшения цены реализованных товаров (работ, услуг) по операциям по реализации товаров (работ, услуг), обоснованн</w:t>
            </w:r>
            <w:r>
              <w:t>ость применения налоговой ставки 0 процентов по которым ранее документально не подтверждена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42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154 Кодекса, </w:t>
            </w:r>
            <w:hyperlink r:id="rId43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10</w:t>
              </w:r>
            </w:hyperlink>
            <w:r>
              <w:t xml:space="preserve">, статья 166 Кодекса, </w:t>
            </w:r>
            <w:hyperlink r:id="rId43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</w:t>
              </w:r>
              <w:r>
                <w:rPr>
                  <w:color w:val="0000FF"/>
                </w:rPr>
                <w:t>т 4</w:t>
              </w:r>
            </w:hyperlink>
            <w:r>
              <w:t xml:space="preserve">, </w:t>
            </w:r>
            <w:hyperlink r:id="rId432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1011406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Корректировка налоговой базы (из-за увеличения или уменьшения цены реализованных товаров (работ, услуг) по операциям по реализации товаров (работ, услуг), обоснованность применения налоговой ставки 0 процентов по которым ранее документально не подтверждена</w:t>
            </w:r>
            <w:r>
              <w:t xml:space="preserve">, по операциям с лицами, признаваемым взаимозависимыми на основании </w:t>
            </w:r>
            <w:hyperlink r:id="rId43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3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Кодекса, и (или)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</w:t>
            </w:r>
            <w:r>
              <w:t>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</w:t>
            </w:r>
            <w:r>
              <w:t xml:space="preserve">ы), утверждаемый Министерством финансов Российской Федерации в соответствии с </w:t>
            </w:r>
            <w:hyperlink r:id="rId43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146 Кодекса, </w:t>
            </w:r>
            <w:hyperlink r:id="rId43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статья 154 Кодекса, </w:t>
            </w:r>
            <w:hyperlink r:id="rId43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пункт </w:t>
              </w:r>
              <w:r>
                <w:rPr>
                  <w:color w:val="0000FF"/>
                </w:rPr>
                <w:t>10</w:t>
              </w:r>
            </w:hyperlink>
            <w:r>
              <w:t xml:space="preserve">, статья 166 Кодекса, </w:t>
            </w:r>
            <w:hyperlink r:id="rId43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4</w:t>
              </w:r>
            </w:hyperlink>
            <w:r>
              <w:t xml:space="preserve">, </w:t>
            </w:r>
            <w:hyperlink r:id="rId439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Протокола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1010451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морских судов, судов смешанного (река - море) плавания и услуг членов экипажей таких судов в пользование на определенный срок на основании договоров фрахтования судна на время (тайм-чартер) для целей перевозки (транспорти</w:t>
            </w:r>
            <w:r>
              <w:t>ровки) вывозимых за пределы территории Российской Федерации или ввозимых на территорию Российской Федерации товаров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4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1011407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морских судов, судов смешанн</w:t>
            </w:r>
            <w:r>
              <w:t>ого (река - море) плавания и услуг членов экипажей таких судов в пользование на определенный срок на основании договоров фрахтования судна на время (тайм-чартер) для целей перевозки (транспортировки) вывозимых за пределы территории Российской Федерации или</w:t>
            </w:r>
            <w:r>
              <w:t xml:space="preserve"> ввозимых на территорию Российской Федерации товаров,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</w:t>
            </w:r>
            <w:r>
              <w:t xml:space="preserve">авляющих льготный налоговый </w:t>
            </w:r>
            <w:r>
              <w:lastRenderedPageBreak/>
              <w:t xml:space="preserve">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44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44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1011408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морских судов, судов смешанного (река - море) плавания и услуг членов экипажей таких судо</w:t>
            </w:r>
            <w:r>
              <w:t>в в пользование на определенный срок на основании договоров фрахтования судна на время (тайм-чартер) для целей перевозки (транспортировки) вывозимых за пределы территории Российской Федерации или ввозимых на территорию Российской Федерации товаров, по опер</w:t>
            </w:r>
            <w:r>
              <w:t xml:space="preserve">ациям с лицами, признаваемым взаимозависимыми на основании </w:t>
            </w:r>
            <w:hyperlink r:id="rId44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4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4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1011409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морс</w:t>
            </w:r>
            <w:r>
              <w:t xml:space="preserve">ких судов, судов смешанного (река - море) плавания и услуг членов экипажей таких судов в пользование на определенный срок на основании договоров фрахтования судна на время (тайм-чартер) для целей перевозки (транспортировки) вывозимых за пределы территории </w:t>
            </w:r>
            <w:r>
              <w:t xml:space="preserve">Российской Федерации или ввозимых на территорию Российской Федерации товаров, по операциям с лицами, признаваемым взаимозависимыми на основании </w:t>
            </w:r>
            <w:hyperlink r:id="rId44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4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 и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</w:t>
            </w:r>
            <w:r>
              <w:t xml:space="preserve">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44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</w:t>
              </w:r>
              <w:r>
                <w:rPr>
                  <w:color w:val="0000FF"/>
                </w:rPr>
                <w:t>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4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1011447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а также работ (услуг) по строительству гражданских воздушных судов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5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1011448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авиационных двигателей, запасных частей и комплектующих изделий, предназначенных для строительства, ремонта и (или) модернизации на </w:t>
            </w:r>
            <w:r>
              <w:lastRenderedPageBreak/>
              <w:t>территории Российской Федерации гражданских воздушных судов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>Стать</w:t>
            </w:r>
            <w:r>
              <w:t xml:space="preserve">я 164 Кодекса, пункт 1, </w:t>
            </w:r>
            <w:hyperlink r:id="rId45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1011449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передаче гражданских воздушных судов, зарегистрированных (подлежащих регистрации) в Государственном реестре гражданских воздушных судов Российской Федерации, по дог</w:t>
            </w:r>
            <w:r>
              <w:t>оворам аренды (лизинга)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5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17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1011431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компенсации суммы налога на добавленную стоимость физическим лицам - гражданам иностранных государств, имеющим право на такую компенсац</w:t>
            </w:r>
            <w:r>
              <w:t xml:space="preserve">ию на основании </w:t>
            </w:r>
            <w:hyperlink r:id="rId45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статьи 169.1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5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1011432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реэкспорта, указанных в </w:t>
            </w:r>
            <w:hyperlink r:id="rId45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абзацах четвертом</w:t>
              </w:r>
            </w:hyperlink>
            <w:r>
              <w:t xml:space="preserve"> и </w:t>
            </w:r>
            <w:hyperlink r:id="rId45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пятом подпункта 1 пункта 1 статьи 164</w:t>
              </w:r>
            </w:hyperlink>
            <w:r>
              <w:t xml:space="preserve"> Кодекса (не указанных в </w:t>
            </w:r>
            <w:hyperlink r:id="rId45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5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 xml:space="preserve">подпункт </w:t>
              </w:r>
              <w:r>
                <w:rPr>
                  <w:color w:val="0000FF"/>
                </w:rPr>
                <w:t>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1011433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реэкспорта, указанных в </w:t>
            </w:r>
            <w:hyperlink r:id="rId45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абзацах четвертом</w:t>
              </w:r>
            </w:hyperlink>
            <w:r>
              <w:t xml:space="preserve"> и </w:t>
            </w:r>
            <w:hyperlink r:id="rId46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пятом подпункта 1 пункта 1 статьи 164</w:t>
              </w:r>
            </w:hyperlink>
            <w:r>
              <w:t xml:space="preserve"> Кодекса (не указанных в </w:t>
            </w:r>
            <w:hyperlink r:id="rId46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по операциям с лицами,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</w:t>
            </w:r>
            <w:r>
              <w:t>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</w:t>
            </w:r>
            <w:r>
              <w:t xml:space="preserve">ы), утверждаемый Министерством финансов Российской Федерации в соответствии с </w:t>
            </w:r>
            <w:hyperlink r:id="rId4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6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1011434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</w:t>
            </w:r>
            <w:r>
              <w:t xml:space="preserve">езенных в таможенной процедуре реэкспорта, указанных в </w:t>
            </w:r>
            <w:hyperlink r:id="rId46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абзацах четвертом</w:t>
              </w:r>
            </w:hyperlink>
            <w:r>
              <w:t xml:space="preserve"> и </w:t>
            </w:r>
            <w:hyperlink r:id="rId46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пятом подпункта 1 пункта 1 статьи 164</w:t>
              </w:r>
            </w:hyperlink>
            <w:r>
              <w:t xml:space="preserve"> Кодекса (не указанных в </w:t>
            </w:r>
            <w:hyperlink r:id="rId46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по опер</w:t>
            </w:r>
            <w:r>
              <w:t xml:space="preserve">ациям с лицами, признаваемыми взаимозависимыми на основании </w:t>
            </w:r>
            <w:hyperlink r:id="rId46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6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6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1011435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</w:t>
            </w:r>
            <w:r>
              <w:t xml:space="preserve">ых в таможенной процедуре реэкспорта, указанных в </w:t>
            </w:r>
            <w:hyperlink r:id="rId47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абзацах четвертом</w:t>
              </w:r>
            </w:hyperlink>
            <w:r>
              <w:t xml:space="preserve"> и </w:t>
            </w:r>
            <w:hyperlink r:id="rId47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пятом подпункта 1 пункта 1 статьи 164</w:t>
              </w:r>
            </w:hyperlink>
            <w:r>
              <w:t xml:space="preserve"> Кодекса (не указанных в </w:t>
            </w:r>
            <w:hyperlink r:id="rId47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по операциям</w:t>
            </w:r>
            <w:r>
              <w:t xml:space="preserve"> с лицами, признаваемыми взаимозависимыми на основании </w:t>
            </w:r>
            <w:hyperlink r:id="rId47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7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</w:t>
            </w:r>
            <w:r>
              <w:lastRenderedPageBreak/>
              <w:t xml:space="preserve">Кодекса, местом регистрации, 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</w:t>
            </w:r>
            <w:r>
              <w:t xml:space="preserve">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</w:t>
            </w:r>
            <w:r>
              <w:t xml:space="preserve">финансов Российской Федерации в соответствии с </w:t>
            </w:r>
            <w:hyperlink r:id="rId47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47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1011436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реэкспорта, указанных в </w:t>
            </w:r>
            <w:hyperlink r:id="rId47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абзацах четвертом</w:t>
              </w:r>
            </w:hyperlink>
            <w:r>
              <w:t xml:space="preserve"> и </w:t>
            </w:r>
            <w:hyperlink r:id="rId47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пятом подпункта 1 пункта 1 статьи 164</w:t>
              </w:r>
            </w:hyperlink>
            <w:r>
              <w:t xml:space="preserve"> Кодекса (у</w:t>
            </w:r>
            <w:r>
              <w:t xml:space="preserve">казанных в </w:t>
            </w:r>
            <w:hyperlink r:id="rId47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8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1011439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</w:t>
            </w:r>
            <w:proofErr w:type="spellStart"/>
            <w:r>
              <w:t>несырьевых</w:t>
            </w:r>
            <w:proofErr w:type="spellEnd"/>
            <w:r>
              <w:t xml:space="preserve"> товаров, вывезенных в таможенной процедуре реэкспорта, указанных в </w:t>
            </w:r>
            <w:hyperlink r:id="rId48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абзацах четвертом</w:t>
              </w:r>
            </w:hyperlink>
            <w:r>
              <w:t xml:space="preserve"> и </w:t>
            </w:r>
            <w:hyperlink r:id="rId48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пятом подпункта 1 пункта 1 статьи 164</w:t>
              </w:r>
            </w:hyperlink>
            <w:r>
              <w:t xml:space="preserve"> Кодекса (у</w:t>
            </w:r>
            <w:r>
              <w:t xml:space="preserve">казанных в </w:t>
            </w:r>
            <w:hyperlink r:id="rId48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по операциям с лицами, признаваемыми взаимозависимыми на основании </w:t>
            </w:r>
            <w:hyperlink r:id="rId484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8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Кодекса, и (или) с лицами, местом регистрации, </w:t>
            </w:r>
            <w:r>
              <w:t xml:space="preserve">либо местом жительства, либо местом налогового </w:t>
            </w:r>
            <w:proofErr w:type="spellStart"/>
            <w:r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государств и территорий, предоставляющих льготный налоговый режим налогообложения и (или) не предусматривающих раскрытия и предос</w:t>
            </w:r>
            <w:r>
              <w:t xml:space="preserve">тавления информации при проведении финансовых операций (офшорные зоны), утверждаемый Министерством финансов Российской Федерации в соответствии с </w:t>
            </w:r>
            <w:hyperlink r:id="rId48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8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1011440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товаров, вывезенных в таможенной процедуре реэкспорта, указанных в </w:t>
            </w:r>
            <w:hyperlink r:id="rId48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абзацах четвертом</w:t>
              </w:r>
            </w:hyperlink>
            <w:r>
              <w:t xml:space="preserve"> и </w:t>
            </w:r>
            <w:hyperlink r:id="rId48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пятом подпункта 1 пункта 1 статьи 164</w:t>
              </w:r>
            </w:hyperlink>
            <w:r>
              <w:t xml:space="preserve"> Кодекса (не указанных в</w:t>
            </w:r>
            <w:r>
              <w:t xml:space="preserve"> </w:t>
            </w:r>
            <w:hyperlink r:id="rId49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9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1011443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сырьевых товаров, вывезенных в таможенной процедуре реэкспорта, указанных в </w:t>
            </w:r>
            <w:hyperlink r:id="rId49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абзацах четвертом</w:t>
              </w:r>
            </w:hyperlink>
            <w:r>
              <w:t xml:space="preserve"> и </w:t>
            </w:r>
            <w:hyperlink r:id="rId49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пятом подпункта 1 пункта 1 статьи 164</w:t>
              </w:r>
            </w:hyperlink>
            <w:r>
              <w:t xml:space="preserve"> Кодекса (не указанных в </w:t>
            </w:r>
            <w:hyperlink r:id="rId49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по операциям с лицами, признаваемыми взаимозависимыми на основан</w:t>
            </w:r>
            <w:r>
              <w:t xml:space="preserve">ии </w:t>
            </w:r>
            <w:hyperlink r:id="rId49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49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Кодекса, и (или) с лицами, местом регистрации, либо местом жительства, либо местом налогового </w:t>
            </w:r>
            <w:proofErr w:type="spellStart"/>
            <w:r>
              <w:lastRenderedPageBreak/>
              <w:t>резидентства</w:t>
            </w:r>
            <w:proofErr w:type="spellEnd"/>
            <w:r>
              <w:t xml:space="preserve"> которых являются государство или территория, включенные в перечень госуда</w:t>
            </w:r>
            <w:r>
              <w:t>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утверждаемый Министерством финансов Российской Федерации в со</w:t>
            </w:r>
            <w:r>
              <w:t xml:space="preserve">ответствии с </w:t>
            </w:r>
            <w:hyperlink r:id="rId49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 пункта 3 статьи 284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49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1011444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транспортировке природного газа трубопроводным транспортом в случаях, предусмот</w:t>
            </w:r>
            <w:r>
              <w:t>ренных международными договорами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49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2.3-1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1011471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перевозке товаров воздушными судами, оказываемых российскими организациями или индивидуальными предпринимателями, при которой пункт отправления и пункт назначения находятся за пределами территории Российской Федерации, в случае, если на</w:t>
            </w:r>
            <w:r>
              <w:t xml:space="preserve"> территории Российской Федерации совершается посадка воздушного судна, при условии, что место прибытия товаров на территорию Российской Федерации и место убытия товаров с территории Российской Федерации совпадают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0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1011445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внутренним воздушным перевозкам пассажиров и багажа при условии, что пункт отправления или пункт назначения пассажиров и багажа расположен на территории Калининградской области, или при условии, что п</w:t>
            </w:r>
            <w:r>
              <w:t>ункт отправления и (или) пункт назначения пассажиров и багажа расположены на территории Дальневосточного федерального округа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0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1011446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услуг, оказываемых при международных возду</w:t>
            </w:r>
            <w:r>
              <w:t>шных перевозках непосредственно в международных аэропортах Российской Федерации, по перечню, утверждаемому Правительством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0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1011452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внутренним воз</w:t>
            </w:r>
            <w:r>
              <w:t>душным перевозкам пассажиров и багажа при условии, что пункт отправления, пункт назначения пассажиров и багажа, а также все промежуточные пункты маршрута перевозки в случае их наличия расположены вне территории Московской области и территории города федера</w:t>
            </w:r>
            <w:r>
              <w:t>льного значения Москвы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0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4.3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1011453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работ (услуг) по перевозке </w:t>
            </w:r>
            <w:r>
              <w:lastRenderedPageBreak/>
              <w:t>(транспортировке) товаров морскими судами из пункта отправления на территории Российской Федерации до пункта выгрузки или перегрузки (перевалки) на территории Российской Федерации на морские суда в целях дальнейшего вы</w:t>
            </w:r>
            <w:r>
              <w:t>воза указанных товаров из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</w:t>
            </w:r>
            <w:r>
              <w:lastRenderedPageBreak/>
              <w:t xml:space="preserve">Кодекса, пункт 1, </w:t>
            </w:r>
            <w:hyperlink r:id="rId50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2.8-1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1011454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ледокольной проводке морских судов: осуществляющих перевозку товаров, вывозимых из Российской Федерации, в то</w:t>
            </w:r>
            <w:r>
              <w:t xml:space="preserve">м числе до пункта выгрузки или перегрузки (перевалки) указанных товаров на территории Российской Федерации в целях их дальнейшего вывоза из Российской Федерации; следующих в пункт отправления на территории Российской Федерации для погрузки товаров в целях </w:t>
            </w:r>
            <w:r>
              <w:t>их дальнейшего вывоза из Российской Федерации, в том числе перевозки (транспортировки) погруженных товаров до пункта выгрузки или перегрузки (перевалки) на морские суда на территории Российской Федерации в целях дальнейшего вывоза из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</w:t>
            </w:r>
            <w:r>
              <w:t xml:space="preserve">татья 164 Кодекса, пункт 1, </w:t>
            </w:r>
            <w:hyperlink r:id="rId50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2.13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1011455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в аренду или пользование на ином праве объектов туристской индустрии, введенных в эксплуатацию (в том числе после реконструкции) после 1 января</w:t>
            </w:r>
            <w:r>
              <w:t xml:space="preserve"> 2022 года и включенных в реестр объектов туристской индустрии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0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18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1011456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предоставлению мест для временного проживания в гостиницах и иных средствах размещения, которые </w:t>
            </w:r>
            <w:r>
              <w:t>являются объектами туристской индустрии, введенными в эксплуатацию (в том числе после реконструкции) после 1 января 2022 года и включенными в реестр объектов туристской индустрии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0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1011457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услуг по предоставлению мест для временного проживания в гостиницах и иных средствах размещения, которые не являются объектами туристской индустрии, введенными в эксплуатацию (в том числе после реконструкции) после 1 января 2022 года и включенны</w:t>
            </w:r>
            <w:r>
              <w:t>ми в реестр объектов туристской индустрии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0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19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1011458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обработанных природных алмазов Государственному фонду драгоценных металлов и драгоценных камней Российской Федерации, фондам д</w:t>
            </w:r>
            <w:r>
              <w:t xml:space="preserve">рагоценных металлов и драгоценных камней субъектов Российской Федерации, Центральному банку Российской Федерации и банкам </w:t>
            </w:r>
            <w:r>
              <w:lastRenderedPageBreak/>
              <w:t>налогоплательщиками, осуществляющими добычу драгоценных камней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50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6.1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</w:t>
            </w:r>
            <w:r>
              <w:t>011459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необработанных природных алмазов Государственному фонду драгоценных металлов и драгоценных камней Российской Федерации, фондам драгоценных металлов и драгоценных камней субъектов Российской Федерации, Центральному банку Российской Федерац</w:t>
            </w:r>
            <w:r>
              <w:t>ии, банкам, иным организациям налогоплательщиками, осуществляющими добычу драгоценных камней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1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6.1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1011460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 (не указанных в </w:t>
            </w:r>
            <w:hyperlink r:id="rId51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</w:t>
            </w:r>
            <w:r>
              <w:t xml:space="preserve">декса), предусмотренных государственным (муниципальным) контрактом либо соглашением, указанными в </w:t>
            </w:r>
            <w:hyperlink r:id="rId51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20 пункта 1 статьи 164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1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1011461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то</w:t>
            </w:r>
            <w:r>
              <w:t xml:space="preserve">варов (указанных в </w:t>
            </w:r>
            <w:hyperlink r:id="rId51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предусмотренных государственным (муниципальным) контрактом либо соглашением, указанными в </w:t>
            </w:r>
            <w:hyperlink r:id="rId51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20 пункта 1 статьи 164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1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1011462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 (не указанных в </w:t>
            </w:r>
            <w:hyperlink r:id="rId51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предусмотренных договором, указанным в </w:t>
            </w:r>
            <w:hyperlink r:id="rId51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20 пункта 1 статьи 164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164</w:t>
            </w:r>
            <w:r>
              <w:t xml:space="preserve"> Кодекса, пункт 1, </w:t>
            </w:r>
            <w:hyperlink r:id="rId51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1011463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 (не указанных в </w:t>
            </w:r>
            <w:hyperlink r:id="rId52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предусмотренных договором, указанным в </w:t>
            </w:r>
            <w:hyperlink r:id="rId52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20 пункта 1 статьи 1</w:t>
              </w:r>
              <w:r>
                <w:rPr>
                  <w:color w:val="0000FF"/>
                </w:rPr>
                <w:t>64</w:t>
              </w:r>
            </w:hyperlink>
            <w:r>
              <w:t xml:space="preserve"> Кодекса, по операциям с лицами, признаваемыми взаимозависимыми на основании </w:t>
            </w:r>
            <w:hyperlink r:id="rId52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523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2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1011464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 </w:t>
            </w:r>
            <w:r>
              <w:t xml:space="preserve">(указанных в </w:t>
            </w:r>
            <w:hyperlink r:id="rId52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предусмотренных договором, указанным в </w:t>
            </w:r>
            <w:hyperlink r:id="rId52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20 пункта 1 статьи 164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2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1011465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</w:t>
            </w:r>
            <w:r>
              <w:t xml:space="preserve">еализация товаров (указанных в </w:t>
            </w:r>
            <w:hyperlink r:id="rId52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предусмотренных договором, указанным в </w:t>
            </w:r>
            <w:hyperlink r:id="rId52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подпункте 20 пункта 1 статьи 164</w:t>
              </w:r>
            </w:hyperlink>
            <w:r>
              <w:t xml:space="preserve"> Кодекса, по операциям с лицами, признаваемыми взаимозависимыми на основании </w:t>
            </w:r>
            <w:hyperlink r:id="rId53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53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3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1011466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перевозке товаров автотранспортными средствами, предусмотренных </w:t>
            </w:r>
            <w:hyperlink r:id="rId53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21 пункта 1 статьи 164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3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1011467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услуг по перевозке товаров автотранспортными средствами, предусмотренных </w:t>
            </w:r>
            <w:hyperlink r:id="rId53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одпунктом 21 пункта 1 статьи 164</w:t>
              </w:r>
            </w:hyperlink>
            <w:r>
              <w:t xml:space="preserve"> Кодекса, по операциям с лицами, признаваемыми взаимозависимыми на основании </w:t>
            </w:r>
            <w:hyperlink r:id="rId53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статей 105.1</w:t>
              </w:r>
            </w:hyperlink>
            <w:r>
              <w:t xml:space="preserve"> и </w:t>
            </w:r>
            <w:hyperlink r:id="rId537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      <w:r>
                <w:rPr>
                  <w:color w:val="0000FF"/>
                </w:rPr>
                <w:t>105.2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3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</w:t>
              </w:r>
              <w:r>
                <w:rPr>
                  <w:color w:val="0000FF"/>
                </w:rPr>
                <w:t>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1011468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российскими организациями или индивидуальными предпринимателями физическим лицам </w:t>
            </w:r>
            <w:proofErr w:type="spellStart"/>
            <w:r>
              <w:t>несырьевых</w:t>
            </w:r>
            <w:proofErr w:type="spellEnd"/>
            <w:r>
              <w:t xml:space="preserve"> товаров (не указанных в </w:t>
            </w:r>
            <w:hyperlink r:id="rId53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ранее вывезенных в таможенной процедуре экспорта с территори</w:t>
            </w:r>
            <w:r>
              <w:t>и Российской Федерации такими российскими организациями или индивидуальными предпринимателями на территорию иностранного государства, отгружаемых со склада (из помещения), находящегося на территории этого иностранного государства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</w:t>
            </w:r>
            <w:r>
              <w:t xml:space="preserve">1, </w:t>
            </w:r>
            <w:hyperlink r:id="rId54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1011470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российскими организациями или индивидуальными предпринимателями физическим лицам </w:t>
            </w:r>
            <w:proofErr w:type="spellStart"/>
            <w:r>
              <w:t>несырьевых</w:t>
            </w:r>
            <w:proofErr w:type="spellEnd"/>
            <w:r>
              <w:t xml:space="preserve"> товаров (указанных в </w:t>
            </w:r>
            <w:hyperlink r:id="rId54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2 статьи 164</w:t>
              </w:r>
            </w:hyperlink>
            <w:r>
              <w:t xml:space="preserve"> Кодекса), ранее вывезенных в там</w:t>
            </w:r>
            <w:r>
              <w:t xml:space="preserve">оженной процедуре экспорта с территории Российской Федерации такими российскими организациями или индивидуальными предпринимателями на территорию иностранного государства, отгружаемых со склада (из помещения), находящегося на территории этого иностранного </w:t>
            </w:r>
            <w:r>
              <w:t>государства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4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1011473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работ (услуг) российскими судоремонтными предприятиями (организациями) по ремонту морских судов, судов внутреннего плавания, судов смешанного (река - море) плавания и судов рыбопромыслового флота при условии заключения инвестиционного соглашения</w:t>
            </w:r>
            <w:r>
              <w:t xml:space="preserve"> о развитии и модернизации собственных производственных мощностей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4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22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1011474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драгоценных металлов в слитках физическим лицам налогоплательщиками, осуществляющими их добычу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</w:t>
            </w:r>
            <w:r>
              <w:t xml:space="preserve">164 Кодекса, пункт 1, </w:t>
            </w:r>
            <w:hyperlink r:id="rId54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6.2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1011475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неисправных (исправных) авиационных двигателей, запасных частей и комплектующих изделий, предназначенных для гражданских воздушных судов и передаваемых в обмен на аналогичные</w:t>
            </w:r>
            <w:r>
              <w:t xml:space="preserve"> исправные (неисправные) авиационные двигатели, запасные части и комплектующие изделия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4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16.1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1011476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собранных (произведенных) на территории Евразийского экономического союза </w:t>
            </w:r>
            <w:r>
              <w:lastRenderedPageBreak/>
              <w:t>беспи</w:t>
            </w:r>
            <w:r>
              <w:t>лотных гражданских воздушных судов с максимальной взлетной массой от 0,15 килограмма до 30 килограммов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164 Кодекса, пункт 1, </w:t>
            </w:r>
            <w:hyperlink r:id="rId54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15.1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547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1011477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двигателей, запасных частей и комплектующих изделий, предназначенных для строительства, ремонта и </w:t>
            </w:r>
            <w:r>
              <w:t>(или) модернизации на территории Российской Федерации беспилотных гражданских воздушных судов с максимальной взлетной массой от 0,15 килограмма до 30 килограммов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4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16.2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(введено </w:t>
            </w:r>
            <w:hyperlink r:id="rId549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>1011478</w:t>
            </w:r>
          </w:p>
        </w:tc>
        <w:tc>
          <w:tcPr>
            <w:tcW w:w="5783" w:type="dxa"/>
            <w:tcBorders>
              <w:bottom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>Реализация руды, концентратов и других промышленных продуктов, содержащих драгоценные металлы, налогоплательщиками, осуществляющими добычу драгоценных металлов, аффинажным организациям, имеющим право осуществлять аффинаж драгоценных металлов, для аффинажа</w:t>
            </w:r>
          </w:p>
        </w:tc>
        <w:tc>
          <w:tcPr>
            <w:tcW w:w="2041" w:type="dxa"/>
            <w:tcBorders>
              <w:bottom w:val="nil"/>
            </w:tcBorders>
          </w:tcPr>
          <w:p w:rsidR="002E2425" w:rsidRDefault="00F61616">
            <w:pPr>
              <w:pStyle w:val="ConsPlusNormal"/>
            </w:pPr>
            <w:r>
              <w:t xml:space="preserve">Статья 164 Кодекса, пункт 1, </w:t>
            </w:r>
            <w:hyperlink r:id="rId55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 6.3</w:t>
              </w:r>
            </w:hyperlink>
          </w:p>
        </w:tc>
      </w:tr>
      <w:tr w:rsidR="002E242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2E2425" w:rsidRDefault="00F61616">
            <w:pPr>
              <w:pStyle w:val="ConsPlusNormal"/>
              <w:jc w:val="both"/>
            </w:pPr>
            <w:r>
              <w:t xml:space="preserve">(введено </w:t>
            </w:r>
            <w:hyperlink r:id="rId551" w:tooltip="Приказ ФНС России от 18.12.2025 N ЕД-7-3/1227@ &quot;О внесении изменений в приложения к приказу Федеральной налоговой службы от 05.11.2024 N ЕД-7-3/989@&quot; (Зарегистрировано в Минюсте России 28.01.2026 N 85109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ФНС России от 18.12.2025 N ЕД-7-3/1227@)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  <w:outlineLvl w:val="0"/>
            </w:pPr>
            <w:r>
              <w:t>1011700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Раздел IV. Операции, осуществляемые налоговыми агентами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55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Статья 161</w:t>
              </w:r>
            </w:hyperlink>
            <w:r>
              <w:t xml:space="preserve"> Кодекса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1011715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сырых шкур животных, лома и отходов черных и цветных металлов, алюминия вторичного и его сплавов, а также макулатуры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161 Кодек</w:t>
            </w:r>
            <w:r>
              <w:t xml:space="preserve">са </w:t>
            </w:r>
            <w:hyperlink r:id="rId55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8</w:t>
              </w:r>
            </w:hyperlink>
          </w:p>
        </w:tc>
      </w:tr>
      <w:bookmarkStart w:id="0" w:name="P859"/>
      <w:bookmarkEnd w:id="0"/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fldChar w:fldCharType="begin"/>
            </w:r>
            <w:r>
              <w:instrText xml:space="preserve"> HYPERLINK \l "P859" \o "1011703" \h </w:instrText>
            </w:r>
            <w:r>
              <w:fldChar w:fldCharType="separate"/>
            </w:r>
            <w:r>
              <w:rPr>
                <w:color w:val="0000FF"/>
              </w:rPr>
              <w:t>1011703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Предоставление на территории Российской Федерации органами государственной власти и управления, органами местного самоуправления, органами публичной власти федеральной террит</w:t>
            </w:r>
            <w:r>
              <w:t>ории "Сириус" в аренду федерального имущества, имущества субъектов Российской Федерации и муниципального имущества, имущества, находящегося в собственности федеральной территории "Сириус", а также реализация (передача) на территории Российской Федерации го</w:t>
            </w:r>
            <w:r>
              <w:t>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казну республики в составе Российской Федерации, казну края, области, города федерального значения, автон</w:t>
            </w:r>
            <w:r>
              <w:t xml:space="preserve">омной области, автономного округа, а также муниципального имущества, не закрепленного за муниципальными предприятиями и учреждениями, составляющего муниципальную казну соответствующего городского, </w:t>
            </w:r>
            <w:r>
              <w:lastRenderedPageBreak/>
              <w:t>сельского поселения или другого муниципального образования,</w:t>
            </w:r>
            <w:r>
              <w:t xml:space="preserve"> государственного и муниципального имущества, не закрепленного за государственными и муниципальными предприятиями и учреждениями, составляющего казну федеральной территории "Сириус".</w:t>
            </w:r>
          </w:p>
          <w:p w:rsidR="002E2425" w:rsidRDefault="00F61616">
            <w:pPr>
              <w:pStyle w:val="ConsPlusNormal"/>
              <w:jc w:val="both"/>
            </w:pPr>
            <w:r>
              <w:t>Предоставление на территории Российской Федерации органами государственно</w:t>
            </w:r>
            <w:r>
              <w:t>й власти и управления, органами местного самоуправления, органами публичной власти федеральной территории "Сириус" права ограниченного пользования земельным участком (сервитута) в отношении земельных участков, находящихся в федеральной собственности, собст</w:t>
            </w:r>
            <w:r>
              <w:t>венности субъектов Российской Федерации и муниципальной собственности, земельных участков, находящихся в собственности федеральной территории "Сириус"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161 Кодекса, </w:t>
            </w:r>
            <w:hyperlink r:id="rId55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1011705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Реализация на территории Российской Федер</w:t>
            </w:r>
            <w:r>
              <w:t xml:space="preserve">ации конфискованного имущества, имущества, реализуемого по решению суда (за исключением реализации, предусмотренной </w:t>
            </w:r>
            <w:hyperlink r:id="rId55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15 пункта 2 статьи 146</w:t>
              </w:r>
            </w:hyperlink>
            <w:r>
              <w:t xml:space="preserve"> Кодекса), бесхозяйных ценностей, кладов и скупленных ценностей, а также ценност</w:t>
            </w:r>
            <w:r>
              <w:t>ей, перешедших по праву наследования государству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161 Кодекса, </w:t>
            </w:r>
            <w:hyperlink r:id="rId55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4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1011707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товаров, передача имущественных прав, выполнение работ, оказание услуг на территории Российской Федерации иностранными лицами, указанными в </w:t>
            </w:r>
            <w:hyperlink r:id="rId55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1 статьи 161</w:t>
              </w:r>
            </w:hyperlink>
            <w:r>
              <w:t xml:space="preserve"> Кодекса, на осно</w:t>
            </w:r>
            <w:r>
              <w:t>ве договоров поручения, договоров комиссии или агентских договоров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161 Кодекса, </w:t>
            </w:r>
            <w:hyperlink r:id="rId55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5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1011714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иностранными организациями услуг в электронной форме, в том числе на основании договоров поручения, комиссии, агентс</w:t>
            </w:r>
            <w:r>
              <w:t>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174.2 Кодекса, </w:t>
            </w:r>
            <w:hyperlink r:id="rId55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10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</w:t>
            </w:r>
            <w:r>
              <w:t>11709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Уплата налога налоговым агентом, указанным в </w:t>
            </w:r>
            <w:hyperlink r:id="rId56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6 статьи 161</w:t>
              </w:r>
            </w:hyperlink>
            <w:r>
              <w:t xml:space="preserve"> Кодекса, в случае неосуществления регистрации судна в Российском международном реестре судов в течение 90 календарных дней со дня передачи судна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161 Ко</w:t>
            </w:r>
            <w:r>
              <w:t xml:space="preserve">декса, </w:t>
            </w:r>
            <w:hyperlink r:id="rId56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1011716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Уплата налога налоговыми агентами, указанными в </w:t>
            </w:r>
            <w:hyperlink r:id="rId56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6.1 статьи 161</w:t>
              </w:r>
            </w:hyperlink>
            <w:r>
              <w:t xml:space="preserve"> Кодекса, в случае </w:t>
            </w:r>
            <w:r>
              <w:lastRenderedPageBreak/>
              <w:t>неосуществления регистрации гражданского воздушного судна в Государственном реестре гражда</w:t>
            </w:r>
            <w:r>
              <w:t>нских воздушных судов Российской Федерации в течение 90 календарных дней со дня передачи гражданского воздушного судна по договору аренды (лизинга)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lastRenderedPageBreak/>
              <w:t xml:space="preserve">Статья 161 Кодекса, </w:t>
            </w:r>
            <w:hyperlink r:id="rId56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6.1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lastRenderedPageBreak/>
              <w:t>1011717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Уплата налога налоговыми агентами, указанными в </w:t>
            </w:r>
            <w:hyperlink r:id="rId56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6.2 статьи 161</w:t>
              </w:r>
            </w:hyperlink>
            <w:r>
              <w:t xml:space="preserve"> Кодекса, в случае исключения данных о гражданском воздушном судне, реализованном на территории Российской Федерации, из Государственного реестра гражданских воздушных судов Российской Федерации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>Статья 161 Коде</w:t>
            </w:r>
            <w:r>
              <w:t xml:space="preserve">кса, </w:t>
            </w:r>
            <w:hyperlink r:id="rId56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6.2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1011718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Уплата налога налоговым агентом, указанным в </w:t>
            </w:r>
            <w:hyperlink r:id="rId56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6 статьи 161</w:t>
              </w:r>
            </w:hyperlink>
            <w:r>
              <w:t xml:space="preserve"> Кодекса, в случае неосуществления регистрации гражданского воздушного судна в Государственном реестре гражданских</w:t>
            </w:r>
            <w:r>
              <w:t xml:space="preserve"> воздушных судов Российской Федерации в течение 90 календарных дней со дня передачи гражданского воздушного судна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161 Кодекса, </w:t>
            </w:r>
            <w:hyperlink r:id="rId56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1011719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товаров, работ, услуг иностранными лицами, указанными в </w:t>
            </w:r>
            <w:hyperlink r:id="rId56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1 статьи 161</w:t>
              </w:r>
            </w:hyperlink>
            <w:r>
              <w:t xml:space="preserve"> Кодекса, в счет выкупа выпущенных ими цифровых прав, включающих одновременно цифровые финансовые активы и утилитарные цифровые права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161 Кодекса, </w:t>
            </w:r>
            <w:hyperlink r:id="rId56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5.2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1011720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Оказание иностранными</w:t>
            </w:r>
            <w:r>
              <w:t xml:space="preserve"> организациями услуг в электронной форме, в том числе на основании договоров поручения, комиссии, агентских или иных аналогичных договоров, организациям и индивидуальным предпринимателям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174.2 Кодекса, </w:t>
            </w:r>
            <w:hyperlink r:id="rId57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10.1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1011721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Реализация товаров, работ, услуг налогоплательщиками - иностранными лицами, указанными в </w:t>
            </w:r>
            <w:hyperlink r:id="rId57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пункте 1 статьи 161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161 Кодекса, </w:t>
            </w:r>
            <w:hyperlink r:id="rId57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  <w:bookmarkStart w:id="1" w:name="P893"/>
      <w:bookmarkEnd w:id="1"/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fldChar w:fldCharType="begin"/>
            </w:r>
            <w:r>
              <w:instrText xml:space="preserve"> HYPERLINK \l "P893" \o "1011722" \h </w:instrText>
            </w:r>
            <w:r>
              <w:fldChar w:fldCharType="separate"/>
            </w:r>
            <w:r>
              <w:rPr>
                <w:color w:val="0000FF"/>
              </w:rPr>
              <w:t>1011722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Реализац</w:t>
            </w:r>
            <w:r>
              <w:t xml:space="preserve">ия физическими лицами или банками цифровых прав, включающих одновременно цифровые финансовые активы и утилитарные цифровые права, организациям (за исключением банков), если указанные цифровые права удостоверяют право на получение товаров, предусмотренных </w:t>
            </w:r>
            <w:hyperlink r:id="rId57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подпунктом 6.2 пункта 1 статьи 164</w:t>
              </w:r>
            </w:hyperlink>
            <w:r>
              <w:t xml:space="preserve"> Кодекса, и при получении оплаты, частичной оплаты в связи с выпуском указанных цифровых прав налогоплательщиком, выпустившим указанные цифровые права, была применена налоговая ставка, предусмотре</w:t>
            </w:r>
            <w:r>
              <w:t xml:space="preserve">нная </w:t>
            </w:r>
            <w:hyperlink r:id="rId574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пунктом 1 статьи 164</w:t>
              </w:r>
            </w:hyperlink>
            <w:r>
              <w:t xml:space="preserve"> Кодекса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161 Кодекса, </w:t>
            </w:r>
            <w:hyperlink r:id="rId575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5.3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  <w:outlineLvl w:val="0"/>
            </w:pPr>
            <w:r>
              <w:lastRenderedPageBreak/>
              <w:t>1011800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Раздел V. Операции по объектам основных средств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hyperlink r:id="rId576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Статья 171.1</w:t>
              </w:r>
            </w:hyperlink>
            <w:r>
              <w:t xml:space="preserve"> Кодекса</w:t>
            </w:r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1011801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Объект основного средства, завершенный капитальным строительством подрядными организациями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171.1 Кодекса, </w:t>
            </w:r>
            <w:hyperlink r:id="rId577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1011802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Объект основного средства, завершенный капитальным строительством при выполнении строительно-монтажных работ для собственного потребления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171.1 Кодекса, </w:t>
            </w:r>
            <w:hyperlink r:id="rId578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1011803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Объект основного средства, приобретенный по гражданс</w:t>
            </w:r>
            <w:r>
              <w:t>ко-правовому договору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171.1 Кодекса, </w:t>
            </w:r>
            <w:hyperlink r:id="rId579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1011805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Модернизация (реконструкция) объекта основного средства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171.1 Кодекса, </w:t>
            </w:r>
            <w:hyperlink r:id="rId580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6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1011806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 xml:space="preserve">Морские суда, суда внутреннего плавания, суда </w:t>
            </w:r>
            <w:r>
              <w:t>смешанного (река - море) плавания, приобретенные на территории Российской Федерации или ввезенные на территорию Российской Федерации и иные территории, находящиеся под ее юрисдикцией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171.1 Кодекса, </w:t>
            </w:r>
            <w:hyperlink r:id="rId581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1011807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Воздушные суда, приобретенные на территории Российской Федерации или ввезенные на территорию Российской Федерации и иные территории, находящиеся под ее юрисдикцией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171.1 Кодекса, </w:t>
            </w:r>
            <w:hyperlink r:id="rId582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  <w:tr w:rsidR="002E2425">
        <w:tc>
          <w:tcPr>
            <w:tcW w:w="1247" w:type="dxa"/>
          </w:tcPr>
          <w:p w:rsidR="002E2425" w:rsidRDefault="00F61616">
            <w:pPr>
              <w:pStyle w:val="ConsPlusNormal"/>
              <w:jc w:val="both"/>
            </w:pPr>
            <w:r>
              <w:t>1011808</w:t>
            </w:r>
          </w:p>
        </w:tc>
        <w:tc>
          <w:tcPr>
            <w:tcW w:w="5783" w:type="dxa"/>
          </w:tcPr>
          <w:p w:rsidR="002E2425" w:rsidRDefault="00F61616">
            <w:pPr>
              <w:pStyle w:val="ConsPlusNormal"/>
              <w:jc w:val="both"/>
            </w:pPr>
            <w:r>
              <w:t>Двигатели к воздушным суда</w:t>
            </w:r>
            <w:r>
              <w:t>м, приобретенные на территории Российской Федерации или ввезенные на территорию Российской Федерации и иные территории, находящиеся под ее юрисдикцией</w:t>
            </w:r>
          </w:p>
        </w:tc>
        <w:tc>
          <w:tcPr>
            <w:tcW w:w="2041" w:type="dxa"/>
          </w:tcPr>
          <w:p w:rsidR="002E2425" w:rsidRDefault="00F61616">
            <w:pPr>
              <w:pStyle w:val="ConsPlusNormal"/>
            </w:pPr>
            <w:r>
              <w:t xml:space="preserve">Статья 171.1 Кодекса, </w:t>
            </w:r>
            <w:hyperlink r:id="rId583" w:tooltip="&quot;Налоговый кодекс Российской Федерации (часть вторая)&quot; от 05.08.2000 N 117-ФЗ (ред. от 20.02.2026) (с изм. и доп., вступ. в силу с 20.03.2026) {КонсультантПлюс}">
              <w:r>
                <w:rPr>
                  <w:color w:val="0000FF"/>
                </w:rPr>
                <w:t>пункт 1</w:t>
              </w:r>
            </w:hyperlink>
          </w:p>
        </w:tc>
      </w:tr>
    </w:tbl>
    <w:p w:rsidR="002E2425" w:rsidRDefault="002E2425">
      <w:pPr>
        <w:pStyle w:val="ConsPlusNormal"/>
      </w:pPr>
      <w:bookmarkStart w:id="2" w:name="_GoBack"/>
      <w:bookmarkEnd w:id="2"/>
    </w:p>
    <w:sectPr w:rsidR="002E242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25"/>
    <w:rsid w:val="002E2425"/>
    <w:rsid w:val="00F6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B6E6"/>
  <w15:docId w15:val="{BCD85CAF-A540-49D3-BDCB-47606705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7232&amp;date=30.03.2026&amp;dst=100144&amp;field=134" TargetMode="External"/><Relationship Id="rId21" Type="http://schemas.openxmlformats.org/officeDocument/2006/relationships/hyperlink" Target="https://login.consultant.ru/link/?req=doc&amp;base=LAW&amp;n=221333&amp;date=30.03.2026" TargetMode="External"/><Relationship Id="rId324" Type="http://schemas.openxmlformats.org/officeDocument/2006/relationships/hyperlink" Target="https://login.consultant.ru/link/?req=doc&amp;base=LAW&amp;n=527232&amp;date=30.03.2026&amp;dst=6034&amp;field=134" TargetMode="External"/><Relationship Id="rId531" Type="http://schemas.openxmlformats.org/officeDocument/2006/relationships/hyperlink" Target="https://login.consultant.ru/link/?req=doc&amp;base=LAW&amp;n=495617&amp;date=30.03.2026&amp;dst=3571&amp;field=134" TargetMode="External"/><Relationship Id="rId170" Type="http://schemas.openxmlformats.org/officeDocument/2006/relationships/hyperlink" Target="https://login.consultant.ru/link/?req=doc&amp;base=LAW&amp;n=527232&amp;date=30.03.2026&amp;dst=18892&amp;field=134" TargetMode="External"/><Relationship Id="rId268" Type="http://schemas.openxmlformats.org/officeDocument/2006/relationships/hyperlink" Target="https://login.consultant.ru/link/?req=doc&amp;base=LAW&amp;n=495617&amp;date=30.03.2026&amp;dst=1509&amp;field=134" TargetMode="External"/><Relationship Id="rId475" Type="http://schemas.openxmlformats.org/officeDocument/2006/relationships/hyperlink" Target="https://login.consultant.ru/link/?req=doc&amp;base=LAW&amp;n=527232&amp;date=30.03.2026&amp;dst=17015&amp;field=134" TargetMode="External"/><Relationship Id="rId32" Type="http://schemas.openxmlformats.org/officeDocument/2006/relationships/hyperlink" Target="https://login.consultant.ru/link/?req=doc&amp;base=LAW&amp;n=527232&amp;date=30.03.2026&amp;dst=20502&amp;field=134" TargetMode="External"/><Relationship Id="rId128" Type="http://schemas.openxmlformats.org/officeDocument/2006/relationships/hyperlink" Target="https://login.consultant.ru/link/?req=doc&amp;base=LAW&amp;n=527232&amp;date=30.03.2026&amp;dst=2034&amp;field=134" TargetMode="External"/><Relationship Id="rId335" Type="http://schemas.openxmlformats.org/officeDocument/2006/relationships/hyperlink" Target="https://login.consultant.ru/link/?req=doc&amp;base=LAW&amp;n=495617&amp;date=30.03.2026&amp;dst=3571&amp;field=134" TargetMode="External"/><Relationship Id="rId542" Type="http://schemas.openxmlformats.org/officeDocument/2006/relationships/hyperlink" Target="https://login.consultant.ru/link/?req=doc&amp;base=LAW&amp;n=527232&amp;date=30.03.2026&amp;dst=25335&amp;field=134" TargetMode="External"/><Relationship Id="rId181" Type="http://schemas.openxmlformats.org/officeDocument/2006/relationships/hyperlink" Target="https://login.consultant.ru/link/?req=doc&amp;base=LAW&amp;n=527232&amp;date=30.03.2026&amp;dst=23603&amp;field=134" TargetMode="External"/><Relationship Id="rId402" Type="http://schemas.openxmlformats.org/officeDocument/2006/relationships/hyperlink" Target="https://login.consultant.ru/link/?req=doc&amp;base=LAW&amp;n=476082&amp;date=30.03.2026&amp;dst=104301&amp;field=134" TargetMode="External"/><Relationship Id="rId279" Type="http://schemas.openxmlformats.org/officeDocument/2006/relationships/hyperlink" Target="https://login.consultant.ru/link/?req=doc&amp;base=LAW&amp;n=495617&amp;date=30.03.2026&amp;dst=1509&amp;field=134" TargetMode="External"/><Relationship Id="rId486" Type="http://schemas.openxmlformats.org/officeDocument/2006/relationships/hyperlink" Target="https://login.consultant.ru/link/?req=doc&amp;base=LAW&amp;n=527232&amp;date=30.03.2026&amp;dst=17015&amp;field=134" TargetMode="External"/><Relationship Id="rId43" Type="http://schemas.openxmlformats.org/officeDocument/2006/relationships/hyperlink" Target="https://login.consultant.ru/link/?req=doc&amp;base=LAW&amp;n=527232&amp;date=30.03.2026&amp;dst=20576&amp;field=134" TargetMode="External"/><Relationship Id="rId139" Type="http://schemas.openxmlformats.org/officeDocument/2006/relationships/hyperlink" Target="https://login.consultant.ru/link/?req=doc&amp;base=LAW&amp;n=527232&amp;date=30.03.2026&amp;dst=22604&amp;field=134" TargetMode="External"/><Relationship Id="rId346" Type="http://schemas.openxmlformats.org/officeDocument/2006/relationships/hyperlink" Target="https://login.consultant.ru/link/?req=doc&amp;base=LAW&amp;n=527232&amp;date=30.03.2026&amp;dst=14543&amp;field=134" TargetMode="External"/><Relationship Id="rId553" Type="http://schemas.openxmlformats.org/officeDocument/2006/relationships/hyperlink" Target="https://login.consultant.ru/link/?req=doc&amp;base=LAW&amp;n=527232&amp;date=30.03.2026&amp;dst=16894&amp;field=134" TargetMode="External"/><Relationship Id="rId192" Type="http://schemas.openxmlformats.org/officeDocument/2006/relationships/hyperlink" Target="https://login.consultant.ru/link/?req=doc&amp;base=LAW&amp;n=527232&amp;date=30.03.2026&amp;dst=25223&amp;field=134" TargetMode="External"/><Relationship Id="rId206" Type="http://schemas.openxmlformats.org/officeDocument/2006/relationships/hyperlink" Target="https://login.consultant.ru/link/?req=doc&amp;base=LAW&amp;n=527232&amp;date=30.03.2026&amp;dst=27591&amp;field=134" TargetMode="External"/><Relationship Id="rId413" Type="http://schemas.openxmlformats.org/officeDocument/2006/relationships/hyperlink" Target="https://login.consultant.ru/link/?req=doc&amp;base=LAW&amp;n=495617&amp;date=30.03.2026&amp;dst=1509&amp;field=134" TargetMode="External"/><Relationship Id="rId497" Type="http://schemas.openxmlformats.org/officeDocument/2006/relationships/hyperlink" Target="https://login.consultant.ru/link/?req=doc&amp;base=LAW&amp;n=527232&amp;date=30.03.2026&amp;dst=17015&amp;field=134" TargetMode="External"/><Relationship Id="rId357" Type="http://schemas.openxmlformats.org/officeDocument/2006/relationships/hyperlink" Target="https://login.consultant.ru/link/?req=doc&amp;base=LAW&amp;n=527232&amp;date=30.03.2026&amp;dst=8514&amp;field=134" TargetMode="External"/><Relationship Id="rId54" Type="http://schemas.openxmlformats.org/officeDocument/2006/relationships/hyperlink" Target="https://login.consultant.ru/link/?req=doc&amp;base=LAW&amp;n=527232&amp;date=30.03.2026&amp;dst=27122&amp;field=134" TargetMode="External"/><Relationship Id="rId217" Type="http://schemas.openxmlformats.org/officeDocument/2006/relationships/hyperlink" Target="https://login.consultant.ru/link/?req=doc&amp;base=LAW&amp;n=527232&amp;date=30.03.2026&amp;dst=14535&amp;field=134" TargetMode="External"/><Relationship Id="rId564" Type="http://schemas.openxmlformats.org/officeDocument/2006/relationships/hyperlink" Target="https://login.consultant.ru/link/?req=doc&amp;base=LAW&amp;n=527232&amp;date=30.03.2026&amp;dst=17861&amp;field=134" TargetMode="External"/><Relationship Id="rId424" Type="http://schemas.openxmlformats.org/officeDocument/2006/relationships/hyperlink" Target="https://login.consultant.ru/link/?req=doc&amp;base=LAW&amp;n=495617&amp;date=30.03.2026&amp;dst=3571&amp;field=134" TargetMode="External"/><Relationship Id="rId270" Type="http://schemas.openxmlformats.org/officeDocument/2006/relationships/hyperlink" Target="https://login.consultant.ru/link/?req=doc&amp;base=LAW&amp;n=527232&amp;date=30.03.2026&amp;dst=14535&amp;field=134" TargetMode="External"/><Relationship Id="rId65" Type="http://schemas.openxmlformats.org/officeDocument/2006/relationships/hyperlink" Target="https://login.consultant.ru/link/?req=doc&amp;base=LAW&amp;n=527232&amp;date=30.03.2026&amp;dst=27124&amp;field=134" TargetMode="External"/><Relationship Id="rId130" Type="http://schemas.openxmlformats.org/officeDocument/2006/relationships/hyperlink" Target="https://login.consultant.ru/link/?req=doc&amp;base=LAW&amp;n=527232&amp;date=30.03.2026&amp;dst=25475&amp;field=134" TargetMode="External"/><Relationship Id="rId368" Type="http://schemas.openxmlformats.org/officeDocument/2006/relationships/hyperlink" Target="https://login.consultant.ru/link/?req=doc&amp;base=LAW&amp;n=527232&amp;date=30.03.2026&amp;dst=6855&amp;field=134" TargetMode="External"/><Relationship Id="rId575" Type="http://schemas.openxmlformats.org/officeDocument/2006/relationships/hyperlink" Target="https://login.consultant.ru/link/?req=doc&amp;base=LAW&amp;n=527232&amp;date=30.03.2026&amp;dst=24303&amp;field=134" TargetMode="External"/><Relationship Id="rId228" Type="http://schemas.openxmlformats.org/officeDocument/2006/relationships/hyperlink" Target="https://login.consultant.ru/link/?req=doc&amp;base=LAW&amp;n=527232&amp;date=30.03.2026&amp;dst=14535&amp;field=134" TargetMode="External"/><Relationship Id="rId435" Type="http://schemas.openxmlformats.org/officeDocument/2006/relationships/hyperlink" Target="https://login.consultant.ru/link/?req=doc&amp;base=LAW&amp;n=527232&amp;date=30.03.2026&amp;dst=17015&amp;field=134" TargetMode="External"/><Relationship Id="rId281" Type="http://schemas.openxmlformats.org/officeDocument/2006/relationships/hyperlink" Target="https://login.consultant.ru/link/?req=doc&amp;base=LAW&amp;n=527232&amp;date=30.03.2026&amp;dst=17015&amp;field=134" TargetMode="External"/><Relationship Id="rId502" Type="http://schemas.openxmlformats.org/officeDocument/2006/relationships/hyperlink" Target="https://login.consultant.ru/link/?req=doc&amp;base=LAW&amp;n=527232&amp;date=30.03.2026&amp;dst=17390&amp;field=134" TargetMode="External"/><Relationship Id="rId76" Type="http://schemas.openxmlformats.org/officeDocument/2006/relationships/hyperlink" Target="https://login.consultant.ru/link/?req=doc&amp;base=LAW&amp;n=527232&amp;date=30.03.2026&amp;dst=6807&amp;field=134" TargetMode="External"/><Relationship Id="rId141" Type="http://schemas.openxmlformats.org/officeDocument/2006/relationships/hyperlink" Target="https://login.consultant.ru/link/?req=doc&amp;base=LAW&amp;n=527232&amp;date=30.03.2026&amp;dst=14525&amp;field=134" TargetMode="External"/><Relationship Id="rId379" Type="http://schemas.openxmlformats.org/officeDocument/2006/relationships/hyperlink" Target="https://login.consultant.ru/link/?req=doc&amp;base=LAW&amp;n=527232&amp;date=30.03.2026&amp;dst=100304&amp;field=134" TargetMode="External"/><Relationship Id="rId7" Type="http://schemas.openxmlformats.org/officeDocument/2006/relationships/hyperlink" Target="https://login.consultant.ru/link/?req=doc&amp;base=LAW&amp;n=527232&amp;date=30.03.2026&amp;dst=20498&amp;field=134" TargetMode="External"/><Relationship Id="rId239" Type="http://schemas.openxmlformats.org/officeDocument/2006/relationships/hyperlink" Target="https://login.consultant.ru/link/?req=doc&amp;base=LAW&amp;n=527232&amp;date=30.03.2026&amp;dst=14535&amp;field=134" TargetMode="External"/><Relationship Id="rId446" Type="http://schemas.openxmlformats.org/officeDocument/2006/relationships/hyperlink" Target="https://login.consultant.ru/link/?req=doc&amp;base=LAW&amp;n=495617&amp;date=30.03.2026&amp;dst=1509&amp;field=134" TargetMode="External"/><Relationship Id="rId250" Type="http://schemas.openxmlformats.org/officeDocument/2006/relationships/hyperlink" Target="https://login.consultant.ru/link/?req=doc&amp;base=LAW&amp;n=495617&amp;date=30.03.2026&amp;dst=3571&amp;field=134" TargetMode="External"/><Relationship Id="rId292" Type="http://schemas.openxmlformats.org/officeDocument/2006/relationships/hyperlink" Target="https://login.consultant.ru/link/?req=doc&amp;base=LAW&amp;n=527232&amp;date=30.03.2026&amp;dst=6028&amp;field=134" TargetMode="External"/><Relationship Id="rId306" Type="http://schemas.openxmlformats.org/officeDocument/2006/relationships/hyperlink" Target="https://login.consultant.ru/link/?req=doc&amp;base=LAW&amp;n=495617&amp;date=30.03.2026&amp;dst=3571&amp;field=134" TargetMode="External"/><Relationship Id="rId488" Type="http://schemas.openxmlformats.org/officeDocument/2006/relationships/hyperlink" Target="https://login.consultant.ru/link/?req=doc&amp;base=LAW&amp;n=527232&amp;date=30.03.2026&amp;dst=14538&amp;field=134" TargetMode="External"/><Relationship Id="rId45" Type="http://schemas.openxmlformats.org/officeDocument/2006/relationships/hyperlink" Target="https://login.consultant.ru/link/?req=doc&amp;base=LAW&amp;n=490119&amp;date=30.03.2026" TargetMode="External"/><Relationship Id="rId87" Type="http://schemas.openxmlformats.org/officeDocument/2006/relationships/hyperlink" Target="https://login.consultant.ru/link/?req=doc&amp;base=LAW&amp;n=527232&amp;date=30.03.2026&amp;dst=10515&amp;field=134" TargetMode="External"/><Relationship Id="rId110" Type="http://schemas.openxmlformats.org/officeDocument/2006/relationships/hyperlink" Target="https://login.consultant.ru/link/?req=doc&amp;base=LAW&amp;n=527232&amp;date=30.03.2026&amp;dst=9262&amp;field=134" TargetMode="External"/><Relationship Id="rId348" Type="http://schemas.openxmlformats.org/officeDocument/2006/relationships/hyperlink" Target="https://login.consultant.ru/link/?req=doc&amp;base=LAW&amp;n=527232&amp;date=30.03.2026&amp;dst=8514&amp;field=134" TargetMode="External"/><Relationship Id="rId513" Type="http://schemas.openxmlformats.org/officeDocument/2006/relationships/hyperlink" Target="https://login.consultant.ru/link/?req=doc&amp;base=LAW&amp;n=527232&amp;date=30.03.2026&amp;dst=23117&amp;field=134" TargetMode="External"/><Relationship Id="rId555" Type="http://schemas.openxmlformats.org/officeDocument/2006/relationships/hyperlink" Target="https://login.consultant.ru/link/?req=doc&amp;base=LAW&amp;n=527232&amp;date=30.03.2026&amp;dst=18971&amp;field=134" TargetMode="External"/><Relationship Id="rId152" Type="http://schemas.openxmlformats.org/officeDocument/2006/relationships/hyperlink" Target="https://login.consultant.ru/link/?req=doc&amp;base=LAW&amp;n=527232&amp;date=30.03.2026&amp;dst=4429&amp;field=134" TargetMode="External"/><Relationship Id="rId194" Type="http://schemas.openxmlformats.org/officeDocument/2006/relationships/hyperlink" Target="https://login.consultant.ru/link/?req=doc&amp;base=LAW&amp;n=527232&amp;date=30.03.2026&amp;dst=25400&amp;field=134" TargetMode="External"/><Relationship Id="rId208" Type="http://schemas.openxmlformats.org/officeDocument/2006/relationships/hyperlink" Target="https://login.consultant.ru/link/?req=doc&amp;base=LAW&amp;n=527232&amp;date=30.03.2026&amp;dst=100298&amp;field=134" TargetMode="External"/><Relationship Id="rId415" Type="http://schemas.openxmlformats.org/officeDocument/2006/relationships/hyperlink" Target="https://login.consultant.ru/link/?req=doc&amp;base=LAW&amp;n=527232&amp;date=30.03.2026&amp;dst=17015&amp;field=134" TargetMode="External"/><Relationship Id="rId457" Type="http://schemas.openxmlformats.org/officeDocument/2006/relationships/hyperlink" Target="https://login.consultant.ru/link/?req=doc&amp;base=LAW&amp;n=527232&amp;date=30.03.2026&amp;dst=100311&amp;field=134" TargetMode="External"/><Relationship Id="rId261" Type="http://schemas.openxmlformats.org/officeDocument/2006/relationships/hyperlink" Target="https://login.consultant.ru/link/?req=doc&amp;base=LAW&amp;n=527232&amp;date=30.03.2026&amp;dst=14535&amp;field=134" TargetMode="External"/><Relationship Id="rId499" Type="http://schemas.openxmlformats.org/officeDocument/2006/relationships/hyperlink" Target="https://login.consultant.ru/link/?req=doc&amp;base=LAW&amp;n=527232&amp;date=30.03.2026&amp;dst=14542&amp;field=134" TargetMode="External"/><Relationship Id="rId14" Type="http://schemas.openxmlformats.org/officeDocument/2006/relationships/hyperlink" Target="https://login.consultant.ru/link/?req=doc&amp;base=LAW&amp;n=527232&amp;date=30.03.2026&amp;dst=7193&amp;field=134" TargetMode="External"/><Relationship Id="rId56" Type="http://schemas.openxmlformats.org/officeDocument/2006/relationships/hyperlink" Target="https://login.consultant.ru/link/?req=doc&amp;base=LAW&amp;n=527232&amp;date=30.03.2026&amp;dst=27350&amp;field=134" TargetMode="External"/><Relationship Id="rId317" Type="http://schemas.openxmlformats.org/officeDocument/2006/relationships/hyperlink" Target="https://login.consultant.ru/link/?req=doc&amp;base=LAW&amp;n=527232&amp;date=30.03.2026&amp;dst=17015&amp;field=134" TargetMode="External"/><Relationship Id="rId359" Type="http://schemas.openxmlformats.org/officeDocument/2006/relationships/hyperlink" Target="https://login.consultant.ru/link/?req=doc&amp;base=LAW&amp;n=527232&amp;date=30.03.2026&amp;dst=6851&amp;field=134" TargetMode="External"/><Relationship Id="rId524" Type="http://schemas.openxmlformats.org/officeDocument/2006/relationships/hyperlink" Target="https://login.consultant.ru/link/?req=doc&amp;base=LAW&amp;n=527232&amp;date=30.03.2026&amp;dst=23117&amp;field=134" TargetMode="External"/><Relationship Id="rId566" Type="http://schemas.openxmlformats.org/officeDocument/2006/relationships/hyperlink" Target="https://login.consultant.ru/link/?req=doc&amp;base=LAW&amp;n=527232&amp;date=30.03.2026&amp;dst=17854&amp;field=134" TargetMode="External"/><Relationship Id="rId98" Type="http://schemas.openxmlformats.org/officeDocument/2006/relationships/hyperlink" Target="https://login.consultant.ru/link/?req=doc&amp;base=LAW&amp;n=527232&amp;date=30.03.2026&amp;dst=104340&amp;field=134" TargetMode="External"/><Relationship Id="rId121" Type="http://schemas.openxmlformats.org/officeDocument/2006/relationships/hyperlink" Target="https://login.consultant.ru/link/?req=doc&amp;base=LAW&amp;n=527232&amp;date=30.03.2026&amp;dst=15408&amp;field=134" TargetMode="External"/><Relationship Id="rId163" Type="http://schemas.openxmlformats.org/officeDocument/2006/relationships/hyperlink" Target="https://login.consultant.ru/link/?req=doc&amp;base=LAW&amp;n=527232&amp;date=30.03.2026&amp;dst=16813&amp;field=134" TargetMode="External"/><Relationship Id="rId219" Type="http://schemas.openxmlformats.org/officeDocument/2006/relationships/hyperlink" Target="https://login.consultant.ru/link/?req=doc&amp;base=LAW&amp;n=495617&amp;date=30.03.2026&amp;dst=1509&amp;field=134" TargetMode="External"/><Relationship Id="rId370" Type="http://schemas.openxmlformats.org/officeDocument/2006/relationships/hyperlink" Target="https://login.consultant.ru/link/?req=doc&amp;base=LAW&amp;n=527232&amp;date=30.03.2026&amp;dst=16185&amp;field=134" TargetMode="External"/><Relationship Id="rId426" Type="http://schemas.openxmlformats.org/officeDocument/2006/relationships/hyperlink" Target="https://login.consultant.ru/link/?req=doc&amp;base=LAW&amp;n=527232&amp;date=30.03.2026&amp;dst=100042&amp;field=134" TargetMode="External"/><Relationship Id="rId230" Type="http://schemas.openxmlformats.org/officeDocument/2006/relationships/hyperlink" Target="https://login.consultant.ru/link/?req=doc&amp;base=LAW&amp;n=527232&amp;date=30.03.2026&amp;dst=14535&amp;field=134" TargetMode="External"/><Relationship Id="rId468" Type="http://schemas.openxmlformats.org/officeDocument/2006/relationships/hyperlink" Target="https://login.consultant.ru/link/?req=doc&amp;base=LAW&amp;n=495617&amp;date=30.03.2026&amp;dst=3571&amp;field=134" TargetMode="External"/><Relationship Id="rId25" Type="http://schemas.openxmlformats.org/officeDocument/2006/relationships/hyperlink" Target="https://login.consultant.ru/link/?req=doc&amp;base=LAW&amp;n=527232&amp;date=30.03.2026&amp;dst=7194&amp;field=134" TargetMode="External"/><Relationship Id="rId67" Type="http://schemas.openxmlformats.org/officeDocument/2006/relationships/hyperlink" Target="https://login.consultant.ru/link/?req=doc&amp;base=LAW&amp;n=527232&amp;date=30.03.2026&amp;dst=7309&amp;field=134" TargetMode="External"/><Relationship Id="rId272" Type="http://schemas.openxmlformats.org/officeDocument/2006/relationships/hyperlink" Target="https://login.consultant.ru/link/?req=doc&amp;base=LAW&amp;n=495617&amp;date=30.03.2026&amp;dst=1509&amp;field=134" TargetMode="External"/><Relationship Id="rId328" Type="http://schemas.openxmlformats.org/officeDocument/2006/relationships/hyperlink" Target="https://login.consultant.ru/link/?req=doc&amp;base=LAW&amp;n=527232&amp;date=30.03.2026&amp;dst=6046&amp;field=134" TargetMode="External"/><Relationship Id="rId535" Type="http://schemas.openxmlformats.org/officeDocument/2006/relationships/hyperlink" Target="https://login.consultant.ru/link/?req=doc&amp;base=LAW&amp;n=527232&amp;date=30.03.2026&amp;dst=23119&amp;field=134" TargetMode="External"/><Relationship Id="rId577" Type="http://schemas.openxmlformats.org/officeDocument/2006/relationships/hyperlink" Target="https://login.consultant.ru/link/?req=doc&amp;base=LAW&amp;n=527232&amp;date=30.03.2026&amp;dst=10525&amp;field=134" TargetMode="External"/><Relationship Id="rId132" Type="http://schemas.openxmlformats.org/officeDocument/2006/relationships/hyperlink" Target="https://login.consultant.ru/link/?req=doc&amp;base=LAW&amp;n=525375&amp;date=30.03.2026&amp;dst=100543&amp;field=134" TargetMode="External"/><Relationship Id="rId174" Type="http://schemas.openxmlformats.org/officeDocument/2006/relationships/hyperlink" Target="https://login.consultant.ru/link/?req=doc&amp;base=LAW&amp;n=527232&amp;date=30.03.2026&amp;dst=22173&amp;field=134" TargetMode="External"/><Relationship Id="rId381" Type="http://schemas.openxmlformats.org/officeDocument/2006/relationships/hyperlink" Target="https://login.consultant.ru/link/?req=doc&amp;base=LAW&amp;n=476082&amp;date=30.03.2026&amp;dst=104391&amp;field=134" TargetMode="External"/><Relationship Id="rId241" Type="http://schemas.openxmlformats.org/officeDocument/2006/relationships/hyperlink" Target="https://login.consultant.ru/link/?req=doc&amp;base=LAW&amp;n=527232&amp;date=30.03.2026&amp;dst=100311&amp;field=134" TargetMode="External"/><Relationship Id="rId437" Type="http://schemas.openxmlformats.org/officeDocument/2006/relationships/hyperlink" Target="https://login.consultant.ru/link/?req=doc&amp;base=LAW&amp;n=527232&amp;date=30.03.2026&amp;dst=16179&amp;field=134" TargetMode="External"/><Relationship Id="rId479" Type="http://schemas.openxmlformats.org/officeDocument/2006/relationships/hyperlink" Target="https://login.consultant.ru/link/?req=doc&amp;base=LAW&amp;n=527232&amp;date=30.03.2026&amp;dst=100311&amp;field=134" TargetMode="External"/><Relationship Id="rId36" Type="http://schemas.openxmlformats.org/officeDocument/2006/relationships/hyperlink" Target="https://login.consultant.ru/link/?req=doc&amp;base=LAW&amp;n=512724&amp;date=30.03.2026&amp;dst=502&amp;field=134" TargetMode="External"/><Relationship Id="rId283" Type="http://schemas.openxmlformats.org/officeDocument/2006/relationships/hyperlink" Target="https://login.consultant.ru/link/?req=doc&amp;base=LAW&amp;n=527232&amp;date=30.03.2026&amp;dst=100311&amp;field=134" TargetMode="External"/><Relationship Id="rId339" Type="http://schemas.openxmlformats.org/officeDocument/2006/relationships/hyperlink" Target="https://login.consultant.ru/link/?req=doc&amp;base=LAW&amp;n=495617&amp;date=30.03.2026&amp;dst=1509&amp;field=134" TargetMode="External"/><Relationship Id="rId490" Type="http://schemas.openxmlformats.org/officeDocument/2006/relationships/hyperlink" Target="https://login.consultant.ru/link/?req=doc&amp;base=LAW&amp;n=527232&amp;date=30.03.2026&amp;dst=100311&amp;field=134" TargetMode="External"/><Relationship Id="rId504" Type="http://schemas.openxmlformats.org/officeDocument/2006/relationships/hyperlink" Target="https://login.consultant.ru/link/?req=doc&amp;base=LAW&amp;n=527232&amp;date=30.03.2026&amp;dst=18805&amp;field=134" TargetMode="External"/><Relationship Id="rId546" Type="http://schemas.openxmlformats.org/officeDocument/2006/relationships/hyperlink" Target="https://login.consultant.ru/link/?req=doc&amp;base=LAW&amp;n=527232&amp;date=30.03.2026&amp;dst=27521&amp;field=134" TargetMode="External"/><Relationship Id="rId78" Type="http://schemas.openxmlformats.org/officeDocument/2006/relationships/hyperlink" Target="https://login.consultant.ru/link/?req=doc&amp;base=LAW&amp;n=527232&amp;date=30.03.2026&amp;dst=100105&amp;field=134" TargetMode="External"/><Relationship Id="rId101" Type="http://schemas.openxmlformats.org/officeDocument/2006/relationships/hyperlink" Target="https://login.consultant.ru/link/?req=doc&amp;base=LAW&amp;n=527232&amp;date=30.03.2026&amp;dst=6826&amp;field=134" TargetMode="External"/><Relationship Id="rId143" Type="http://schemas.openxmlformats.org/officeDocument/2006/relationships/hyperlink" Target="https://login.consultant.ru/link/?req=doc&amp;base=LAW&amp;n=527232&amp;date=30.03.2026&amp;dst=3509&amp;field=134" TargetMode="External"/><Relationship Id="rId185" Type="http://schemas.openxmlformats.org/officeDocument/2006/relationships/hyperlink" Target="https://login.consultant.ru/link/?req=doc&amp;base=LAW&amp;n=511079&amp;date=30.03.2026" TargetMode="External"/><Relationship Id="rId350" Type="http://schemas.openxmlformats.org/officeDocument/2006/relationships/hyperlink" Target="https://login.consultant.ru/link/?req=doc&amp;base=LAW&amp;n=527232&amp;date=30.03.2026&amp;dst=8514&amp;field=134" TargetMode="External"/><Relationship Id="rId406" Type="http://schemas.openxmlformats.org/officeDocument/2006/relationships/hyperlink" Target="https://login.consultant.ru/link/?req=doc&amp;base=LAW&amp;n=527232&amp;date=30.03.2026&amp;dst=100042&amp;field=134" TargetMode="External"/><Relationship Id="rId9" Type="http://schemas.openxmlformats.org/officeDocument/2006/relationships/hyperlink" Target="https://login.consultant.ru/link/?req=doc&amp;base=LAW&amp;n=527232&amp;date=30.03.2026&amp;dst=20499&amp;field=134" TargetMode="External"/><Relationship Id="rId210" Type="http://schemas.openxmlformats.org/officeDocument/2006/relationships/hyperlink" Target="https://login.consultant.ru/link/?req=doc&amp;base=LAW&amp;n=476082&amp;date=30.03.2026&amp;dst=104391&amp;field=134" TargetMode="External"/><Relationship Id="rId392" Type="http://schemas.openxmlformats.org/officeDocument/2006/relationships/hyperlink" Target="https://login.consultant.ru/link/?req=doc&amp;base=LAW&amp;n=527232&amp;date=30.03.2026&amp;dst=2613&amp;field=134" TargetMode="External"/><Relationship Id="rId448" Type="http://schemas.openxmlformats.org/officeDocument/2006/relationships/hyperlink" Target="https://login.consultant.ru/link/?req=doc&amp;base=LAW&amp;n=527232&amp;date=30.03.2026&amp;dst=17015&amp;field=134" TargetMode="External"/><Relationship Id="rId252" Type="http://schemas.openxmlformats.org/officeDocument/2006/relationships/hyperlink" Target="https://login.consultant.ru/link/?req=doc&amp;base=LAW&amp;n=527232&amp;date=30.03.2026&amp;dst=100311&amp;field=134" TargetMode="External"/><Relationship Id="rId294" Type="http://schemas.openxmlformats.org/officeDocument/2006/relationships/hyperlink" Target="https://login.consultant.ru/link/?req=doc&amp;base=LAW&amp;n=495617&amp;date=30.03.2026&amp;dst=3571&amp;field=134" TargetMode="External"/><Relationship Id="rId308" Type="http://schemas.openxmlformats.org/officeDocument/2006/relationships/hyperlink" Target="https://login.consultant.ru/link/?req=doc&amp;base=LAW&amp;n=527232&amp;date=30.03.2026&amp;dst=6034&amp;field=134" TargetMode="External"/><Relationship Id="rId515" Type="http://schemas.openxmlformats.org/officeDocument/2006/relationships/hyperlink" Target="https://login.consultant.ru/link/?req=doc&amp;base=LAW&amp;n=527232&amp;date=30.03.2026&amp;dst=23117&amp;field=134" TargetMode="External"/><Relationship Id="rId47" Type="http://schemas.openxmlformats.org/officeDocument/2006/relationships/hyperlink" Target="https://login.consultant.ru/link/?req=doc&amp;base=LAW&amp;n=527232&amp;date=30.03.2026&amp;dst=24296&amp;field=134" TargetMode="External"/><Relationship Id="rId89" Type="http://schemas.openxmlformats.org/officeDocument/2006/relationships/hyperlink" Target="https://login.consultant.ru/link/?req=doc&amp;base=LAW&amp;n=527232&amp;date=30.03.2026&amp;dst=6953&amp;field=134" TargetMode="External"/><Relationship Id="rId112" Type="http://schemas.openxmlformats.org/officeDocument/2006/relationships/hyperlink" Target="https://login.consultant.ru/link/?req=doc&amp;base=LAW&amp;n=512730&amp;date=30.03.2026" TargetMode="External"/><Relationship Id="rId154" Type="http://schemas.openxmlformats.org/officeDocument/2006/relationships/hyperlink" Target="https://login.consultant.ru/link/?req=doc&amp;base=LAW&amp;n=405633&amp;date=30.03.2026" TargetMode="External"/><Relationship Id="rId361" Type="http://schemas.openxmlformats.org/officeDocument/2006/relationships/hyperlink" Target="https://login.consultant.ru/link/?req=doc&amp;base=LAW&amp;n=527232&amp;date=30.03.2026&amp;dst=100304&amp;field=134" TargetMode="External"/><Relationship Id="rId557" Type="http://schemas.openxmlformats.org/officeDocument/2006/relationships/hyperlink" Target="https://login.consultant.ru/link/?req=doc&amp;base=LAW&amp;n=527232&amp;date=30.03.2026&amp;dst=20831&amp;field=134" TargetMode="External"/><Relationship Id="rId196" Type="http://schemas.openxmlformats.org/officeDocument/2006/relationships/hyperlink" Target="https://login.consultant.ru/link/?req=doc&amp;base=LAW&amp;n=527232&amp;date=30.03.2026&amp;dst=26465&amp;field=134" TargetMode="External"/><Relationship Id="rId417" Type="http://schemas.openxmlformats.org/officeDocument/2006/relationships/hyperlink" Target="https://login.consultant.ru/link/?req=doc&amp;base=LAW&amp;n=527232&amp;date=30.03.2026&amp;dst=16179&amp;field=134" TargetMode="External"/><Relationship Id="rId459" Type="http://schemas.openxmlformats.org/officeDocument/2006/relationships/hyperlink" Target="https://login.consultant.ru/link/?req=doc&amp;base=LAW&amp;n=527232&amp;date=30.03.2026&amp;dst=14538&amp;field=134" TargetMode="External"/><Relationship Id="rId16" Type="http://schemas.openxmlformats.org/officeDocument/2006/relationships/hyperlink" Target="https://login.consultant.ru/link/?req=doc&amp;base=LAW&amp;n=476082&amp;date=30.03.2026&amp;dst=104269&amp;field=134" TargetMode="External"/><Relationship Id="rId221" Type="http://schemas.openxmlformats.org/officeDocument/2006/relationships/hyperlink" Target="https://login.consultant.ru/link/?req=doc&amp;base=LAW&amp;n=527232&amp;date=30.03.2026&amp;dst=14535&amp;field=134" TargetMode="External"/><Relationship Id="rId263" Type="http://schemas.openxmlformats.org/officeDocument/2006/relationships/hyperlink" Target="https://login.consultant.ru/link/?req=doc&amp;base=LAW&amp;n=527232&amp;date=30.03.2026&amp;dst=14535&amp;field=134" TargetMode="External"/><Relationship Id="rId319" Type="http://schemas.openxmlformats.org/officeDocument/2006/relationships/hyperlink" Target="https://login.consultant.ru/link/?req=doc&amp;base=LAW&amp;n=527232&amp;date=30.03.2026&amp;dst=6034&amp;field=134" TargetMode="External"/><Relationship Id="rId470" Type="http://schemas.openxmlformats.org/officeDocument/2006/relationships/hyperlink" Target="https://login.consultant.ru/link/?req=doc&amp;base=LAW&amp;n=527232&amp;date=30.03.2026&amp;dst=14538&amp;field=134" TargetMode="External"/><Relationship Id="rId526" Type="http://schemas.openxmlformats.org/officeDocument/2006/relationships/hyperlink" Target="https://login.consultant.ru/link/?req=doc&amp;base=LAW&amp;n=527232&amp;date=30.03.2026&amp;dst=23117&amp;field=134" TargetMode="External"/><Relationship Id="rId58" Type="http://schemas.openxmlformats.org/officeDocument/2006/relationships/hyperlink" Target="https://login.consultant.ru/link/?req=doc&amp;base=LAW&amp;n=527232&amp;date=30.03.2026&amp;dst=27745&amp;field=134" TargetMode="External"/><Relationship Id="rId123" Type="http://schemas.openxmlformats.org/officeDocument/2006/relationships/hyperlink" Target="https://login.consultant.ru/link/?req=doc&amp;base=LAW&amp;n=525375&amp;date=30.03.2026&amp;dst=100541&amp;field=134" TargetMode="External"/><Relationship Id="rId330" Type="http://schemas.openxmlformats.org/officeDocument/2006/relationships/hyperlink" Target="https://login.consultant.ru/link/?req=doc&amp;base=LAW&amp;n=527232&amp;date=30.03.2026&amp;dst=6046&amp;field=134" TargetMode="External"/><Relationship Id="rId568" Type="http://schemas.openxmlformats.org/officeDocument/2006/relationships/hyperlink" Target="https://login.consultant.ru/link/?req=doc&amp;base=LAW&amp;n=527232&amp;date=30.03.2026&amp;dst=20831&amp;field=134" TargetMode="External"/><Relationship Id="rId165" Type="http://schemas.openxmlformats.org/officeDocument/2006/relationships/hyperlink" Target="https://login.consultant.ru/link/?req=doc&amp;base=LAW&amp;n=527232&amp;date=30.03.2026&amp;dst=16892&amp;field=134" TargetMode="External"/><Relationship Id="rId372" Type="http://schemas.openxmlformats.org/officeDocument/2006/relationships/hyperlink" Target="https://login.consultant.ru/link/?req=doc&amp;base=LAW&amp;n=527232&amp;date=30.03.2026&amp;dst=100311&amp;field=134" TargetMode="External"/><Relationship Id="rId428" Type="http://schemas.openxmlformats.org/officeDocument/2006/relationships/hyperlink" Target="https://login.consultant.ru/link/?req=doc&amp;base=LAW&amp;n=476082&amp;date=30.03.2026&amp;dst=104301&amp;field=134" TargetMode="External"/><Relationship Id="rId232" Type="http://schemas.openxmlformats.org/officeDocument/2006/relationships/hyperlink" Target="https://login.consultant.ru/link/?req=doc&amp;base=LAW&amp;n=527232&amp;date=30.03.2026&amp;dst=100311&amp;field=134" TargetMode="External"/><Relationship Id="rId274" Type="http://schemas.openxmlformats.org/officeDocument/2006/relationships/hyperlink" Target="https://login.consultant.ru/link/?req=doc&amp;base=LAW&amp;n=527232&amp;date=30.03.2026&amp;dst=17015&amp;field=134" TargetMode="External"/><Relationship Id="rId481" Type="http://schemas.openxmlformats.org/officeDocument/2006/relationships/hyperlink" Target="https://login.consultant.ru/link/?req=doc&amp;base=LAW&amp;n=527232&amp;date=30.03.2026&amp;dst=14538&amp;field=134" TargetMode="External"/><Relationship Id="rId27" Type="http://schemas.openxmlformats.org/officeDocument/2006/relationships/hyperlink" Target="https://login.consultant.ru/link/?req=doc&amp;base=LAW&amp;n=391666&amp;date=30.03.2026" TargetMode="External"/><Relationship Id="rId69" Type="http://schemas.openxmlformats.org/officeDocument/2006/relationships/hyperlink" Target="https://login.consultant.ru/link/?req=doc&amp;base=LAW&amp;n=527232&amp;date=30.03.2026&amp;dst=9294&amp;field=134" TargetMode="External"/><Relationship Id="rId134" Type="http://schemas.openxmlformats.org/officeDocument/2006/relationships/hyperlink" Target="https://login.consultant.ru/link/?req=doc&amp;base=LAW&amp;n=527099&amp;date=30.03.2026" TargetMode="External"/><Relationship Id="rId537" Type="http://schemas.openxmlformats.org/officeDocument/2006/relationships/hyperlink" Target="https://login.consultant.ru/link/?req=doc&amp;base=LAW&amp;n=495617&amp;date=30.03.2026&amp;dst=3571&amp;field=134" TargetMode="External"/><Relationship Id="rId579" Type="http://schemas.openxmlformats.org/officeDocument/2006/relationships/hyperlink" Target="https://login.consultant.ru/link/?req=doc&amp;base=LAW&amp;n=527232&amp;date=30.03.2026&amp;dst=10525&amp;field=134" TargetMode="External"/><Relationship Id="rId80" Type="http://schemas.openxmlformats.org/officeDocument/2006/relationships/hyperlink" Target="https://login.consultant.ru/link/?req=doc&amp;base=LAW&amp;n=527232&amp;date=30.03.2026&amp;dst=100109&amp;field=134" TargetMode="External"/><Relationship Id="rId176" Type="http://schemas.openxmlformats.org/officeDocument/2006/relationships/hyperlink" Target="https://login.consultant.ru/link/?req=doc&amp;base=LAW&amp;n=527232&amp;date=30.03.2026&amp;dst=22601&amp;field=134" TargetMode="External"/><Relationship Id="rId341" Type="http://schemas.openxmlformats.org/officeDocument/2006/relationships/hyperlink" Target="https://login.consultant.ru/link/?req=doc&amp;base=LAW&amp;n=527232&amp;date=30.03.2026&amp;dst=17015&amp;field=134" TargetMode="External"/><Relationship Id="rId383" Type="http://schemas.openxmlformats.org/officeDocument/2006/relationships/hyperlink" Target="https://login.consultant.ru/link/?req=doc&amp;base=LAW&amp;n=476082&amp;date=30.03.2026&amp;dst=104391&amp;field=134" TargetMode="External"/><Relationship Id="rId439" Type="http://schemas.openxmlformats.org/officeDocument/2006/relationships/hyperlink" Target="https://login.consultant.ru/link/?req=doc&amp;base=LAW&amp;n=476082&amp;date=30.03.2026&amp;dst=104301&amp;field=134" TargetMode="External"/><Relationship Id="rId201" Type="http://schemas.openxmlformats.org/officeDocument/2006/relationships/hyperlink" Target="https://login.consultant.ru/link/?req=doc&amp;base=LAW&amp;n=481246&amp;date=30.03.2026" TargetMode="External"/><Relationship Id="rId243" Type="http://schemas.openxmlformats.org/officeDocument/2006/relationships/hyperlink" Target="https://login.consultant.ru/link/?req=doc&amp;base=LAW&amp;n=495617&amp;date=30.03.2026&amp;dst=3571&amp;field=134" TargetMode="External"/><Relationship Id="rId285" Type="http://schemas.openxmlformats.org/officeDocument/2006/relationships/hyperlink" Target="https://login.consultant.ru/link/?req=doc&amp;base=LAW&amp;n=527232&amp;date=30.03.2026&amp;dst=100311&amp;field=134" TargetMode="External"/><Relationship Id="rId450" Type="http://schemas.openxmlformats.org/officeDocument/2006/relationships/hyperlink" Target="https://login.consultant.ru/link/?req=doc&amp;base=LAW&amp;n=527232&amp;date=30.03.2026&amp;dst=17871&amp;field=134" TargetMode="External"/><Relationship Id="rId506" Type="http://schemas.openxmlformats.org/officeDocument/2006/relationships/hyperlink" Target="https://login.consultant.ru/link/?req=doc&amp;base=LAW&amp;n=527232&amp;date=30.03.2026&amp;dst=21603&amp;field=134" TargetMode="External"/><Relationship Id="rId38" Type="http://schemas.openxmlformats.org/officeDocument/2006/relationships/hyperlink" Target="https://login.consultant.ru/link/?req=doc&amp;base=LAW&amp;n=525375&amp;date=30.03.2026&amp;dst=100529&amp;field=134" TargetMode="External"/><Relationship Id="rId103" Type="http://schemas.openxmlformats.org/officeDocument/2006/relationships/hyperlink" Target="https://login.consultant.ru/link/?req=doc&amp;base=LAW&amp;n=511791&amp;date=30.03.2026" TargetMode="External"/><Relationship Id="rId310" Type="http://schemas.openxmlformats.org/officeDocument/2006/relationships/hyperlink" Target="https://login.consultant.ru/link/?req=doc&amp;base=LAW&amp;n=495617&amp;date=30.03.2026&amp;dst=1509&amp;field=134" TargetMode="External"/><Relationship Id="rId492" Type="http://schemas.openxmlformats.org/officeDocument/2006/relationships/hyperlink" Target="https://login.consultant.ru/link/?req=doc&amp;base=LAW&amp;n=527232&amp;date=30.03.2026&amp;dst=14538&amp;field=134" TargetMode="External"/><Relationship Id="rId548" Type="http://schemas.openxmlformats.org/officeDocument/2006/relationships/hyperlink" Target="https://login.consultant.ru/link/?req=doc&amp;base=LAW&amp;n=527232&amp;date=30.03.2026&amp;dst=27522&amp;field=134" TargetMode="External"/><Relationship Id="rId91" Type="http://schemas.openxmlformats.org/officeDocument/2006/relationships/hyperlink" Target="https://login.consultant.ru/link/?req=doc&amp;base=LAW&amp;n=527232&amp;date=30.03.2026&amp;dst=7308&amp;field=134" TargetMode="External"/><Relationship Id="rId145" Type="http://schemas.openxmlformats.org/officeDocument/2006/relationships/hyperlink" Target="https://login.consultant.ru/link/?req=doc&amp;base=LAW&amp;n=527232&amp;date=30.03.2026&amp;dst=100179&amp;field=134" TargetMode="External"/><Relationship Id="rId187" Type="http://schemas.openxmlformats.org/officeDocument/2006/relationships/hyperlink" Target="https://login.consultant.ru/link/?req=doc&amp;base=LAW&amp;n=527232&amp;date=30.03.2026&amp;dst=23820&amp;field=134" TargetMode="External"/><Relationship Id="rId352" Type="http://schemas.openxmlformats.org/officeDocument/2006/relationships/hyperlink" Target="https://login.consultant.ru/link/?req=doc&amp;base=LAW&amp;n=495617&amp;date=30.03.2026&amp;dst=3571&amp;field=134" TargetMode="External"/><Relationship Id="rId394" Type="http://schemas.openxmlformats.org/officeDocument/2006/relationships/hyperlink" Target="https://login.consultant.ru/link/?req=doc&amp;base=LAW&amp;n=527232&amp;date=30.03.2026&amp;dst=17015&amp;field=134" TargetMode="External"/><Relationship Id="rId408" Type="http://schemas.openxmlformats.org/officeDocument/2006/relationships/hyperlink" Target="https://login.consultant.ru/link/?req=doc&amp;base=LAW&amp;n=476082&amp;date=30.03.2026&amp;dst=104301&amp;field=134" TargetMode="External"/><Relationship Id="rId212" Type="http://schemas.openxmlformats.org/officeDocument/2006/relationships/hyperlink" Target="https://login.consultant.ru/link/?req=doc&amp;base=LAW&amp;n=527232&amp;date=30.03.2026&amp;dst=14535&amp;field=134" TargetMode="External"/><Relationship Id="rId254" Type="http://schemas.openxmlformats.org/officeDocument/2006/relationships/hyperlink" Target="https://login.consultant.ru/link/?req=doc&amp;base=LAW&amp;n=476082&amp;date=30.03.2026&amp;dst=104269&amp;field=134" TargetMode="External"/><Relationship Id="rId49" Type="http://schemas.openxmlformats.org/officeDocument/2006/relationships/hyperlink" Target="https://login.consultant.ru/link/?req=doc&amp;base=LAW&amp;n=527232&amp;date=30.03.2026&amp;dst=26462&amp;field=134" TargetMode="External"/><Relationship Id="rId114" Type="http://schemas.openxmlformats.org/officeDocument/2006/relationships/hyperlink" Target="https://login.consultant.ru/link/?req=doc&amp;base=LAW&amp;n=527232&amp;date=30.03.2026&amp;dst=3154&amp;field=134" TargetMode="External"/><Relationship Id="rId296" Type="http://schemas.openxmlformats.org/officeDocument/2006/relationships/hyperlink" Target="https://login.consultant.ru/link/?req=doc&amp;base=LAW&amp;n=495617&amp;date=30.03.2026&amp;dst=1509&amp;field=134" TargetMode="External"/><Relationship Id="rId461" Type="http://schemas.openxmlformats.org/officeDocument/2006/relationships/hyperlink" Target="https://login.consultant.ru/link/?req=doc&amp;base=LAW&amp;n=527232&amp;date=30.03.2026&amp;dst=100311&amp;field=134" TargetMode="External"/><Relationship Id="rId517" Type="http://schemas.openxmlformats.org/officeDocument/2006/relationships/hyperlink" Target="https://login.consultant.ru/link/?req=doc&amp;base=LAW&amp;n=527232&amp;date=30.03.2026&amp;dst=100311&amp;field=134" TargetMode="External"/><Relationship Id="rId559" Type="http://schemas.openxmlformats.org/officeDocument/2006/relationships/hyperlink" Target="https://login.consultant.ru/link/?req=doc&amp;base=LAW&amp;n=527232&amp;date=30.03.2026&amp;dst=13171&amp;field=134" TargetMode="External"/><Relationship Id="rId60" Type="http://schemas.openxmlformats.org/officeDocument/2006/relationships/hyperlink" Target="https://login.consultant.ru/link/?req=doc&amp;base=LAW&amp;n=527232&amp;date=30.03.2026&amp;dst=8505&amp;field=134" TargetMode="External"/><Relationship Id="rId156" Type="http://schemas.openxmlformats.org/officeDocument/2006/relationships/hyperlink" Target="https://login.consultant.ru/link/?req=doc&amp;base=LAW&amp;n=527232&amp;date=30.03.2026&amp;dst=100087&amp;field=134" TargetMode="External"/><Relationship Id="rId198" Type="http://schemas.openxmlformats.org/officeDocument/2006/relationships/hyperlink" Target="https://login.consultant.ru/link/?req=doc&amp;base=LAW&amp;n=521674&amp;date=30.03.2026&amp;dst=135&amp;field=134" TargetMode="External"/><Relationship Id="rId321" Type="http://schemas.openxmlformats.org/officeDocument/2006/relationships/hyperlink" Target="https://login.consultant.ru/link/?req=doc&amp;base=LAW&amp;n=495617&amp;date=30.03.2026&amp;dst=3571&amp;field=134" TargetMode="External"/><Relationship Id="rId363" Type="http://schemas.openxmlformats.org/officeDocument/2006/relationships/hyperlink" Target="https://login.consultant.ru/link/?req=doc&amp;base=LAW&amp;n=527232&amp;date=30.03.2026&amp;dst=4542&amp;field=134" TargetMode="External"/><Relationship Id="rId419" Type="http://schemas.openxmlformats.org/officeDocument/2006/relationships/hyperlink" Target="https://login.consultant.ru/link/?req=doc&amp;base=LAW&amp;n=476082&amp;date=30.03.2026&amp;dst=104301&amp;field=134" TargetMode="External"/><Relationship Id="rId570" Type="http://schemas.openxmlformats.org/officeDocument/2006/relationships/hyperlink" Target="https://login.consultant.ru/link/?req=doc&amp;base=LAW&amp;n=527232&amp;date=30.03.2026&amp;dst=22623&amp;field=134" TargetMode="External"/><Relationship Id="rId223" Type="http://schemas.openxmlformats.org/officeDocument/2006/relationships/hyperlink" Target="https://login.consultant.ru/link/?req=doc&amp;base=LAW&amp;n=495617&amp;date=30.03.2026&amp;dst=1509&amp;field=134" TargetMode="External"/><Relationship Id="rId430" Type="http://schemas.openxmlformats.org/officeDocument/2006/relationships/hyperlink" Target="https://login.consultant.ru/link/?req=doc&amp;base=LAW&amp;n=527232&amp;date=30.03.2026&amp;dst=16179&amp;field=134" TargetMode="External"/><Relationship Id="rId18" Type="http://schemas.openxmlformats.org/officeDocument/2006/relationships/hyperlink" Target="https://login.consultant.ru/link/?req=doc&amp;base=LAW&amp;n=527232&amp;date=30.03.2026&amp;dst=20503&amp;field=134" TargetMode="External"/><Relationship Id="rId265" Type="http://schemas.openxmlformats.org/officeDocument/2006/relationships/hyperlink" Target="https://login.consultant.ru/link/?req=doc&amp;base=LAW&amp;n=527232&amp;date=30.03.2026&amp;dst=17015&amp;field=134" TargetMode="External"/><Relationship Id="rId472" Type="http://schemas.openxmlformats.org/officeDocument/2006/relationships/hyperlink" Target="https://login.consultant.ru/link/?req=doc&amp;base=LAW&amp;n=527232&amp;date=30.03.2026&amp;dst=100311&amp;field=134" TargetMode="External"/><Relationship Id="rId528" Type="http://schemas.openxmlformats.org/officeDocument/2006/relationships/hyperlink" Target="https://login.consultant.ru/link/?req=doc&amp;base=LAW&amp;n=527232&amp;date=30.03.2026&amp;dst=100311&amp;field=134" TargetMode="External"/><Relationship Id="rId125" Type="http://schemas.openxmlformats.org/officeDocument/2006/relationships/hyperlink" Target="https://login.consultant.ru/link/?req=doc&amp;base=LAW&amp;n=527232&amp;date=30.03.2026&amp;dst=100160&amp;field=134" TargetMode="External"/><Relationship Id="rId167" Type="http://schemas.openxmlformats.org/officeDocument/2006/relationships/hyperlink" Target="https://login.consultant.ru/link/?req=doc&amp;base=LAW&amp;n=527232&amp;date=30.03.2026&amp;dst=17592&amp;field=134" TargetMode="External"/><Relationship Id="rId332" Type="http://schemas.openxmlformats.org/officeDocument/2006/relationships/hyperlink" Target="https://login.consultant.ru/link/?req=doc&amp;base=LAW&amp;n=495617&amp;date=30.03.2026&amp;dst=3571&amp;field=134" TargetMode="External"/><Relationship Id="rId374" Type="http://schemas.openxmlformats.org/officeDocument/2006/relationships/hyperlink" Target="https://login.consultant.ru/link/?req=doc&amp;base=LAW&amp;n=527232&amp;date=30.03.2026&amp;dst=100311&amp;field=134" TargetMode="External"/><Relationship Id="rId581" Type="http://schemas.openxmlformats.org/officeDocument/2006/relationships/hyperlink" Target="https://login.consultant.ru/link/?req=doc&amp;base=LAW&amp;n=527232&amp;date=30.03.2026&amp;dst=10525&amp;field=134" TargetMode="External"/><Relationship Id="rId71" Type="http://schemas.openxmlformats.org/officeDocument/2006/relationships/hyperlink" Target="https://login.consultant.ru/link/?req=doc&amp;base=LAW&amp;n=527232&amp;date=30.03.2026&amp;dst=13100&amp;field=134" TargetMode="External"/><Relationship Id="rId234" Type="http://schemas.openxmlformats.org/officeDocument/2006/relationships/hyperlink" Target="https://login.consultant.ru/link/?req=doc&amp;base=LAW&amp;n=527232&amp;date=30.03.2026&amp;dst=1453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91666&amp;date=30.03.2026" TargetMode="External"/><Relationship Id="rId276" Type="http://schemas.openxmlformats.org/officeDocument/2006/relationships/hyperlink" Target="https://login.consultant.ru/link/?req=doc&amp;base=LAW&amp;n=527232&amp;date=30.03.2026&amp;dst=100311&amp;field=134" TargetMode="External"/><Relationship Id="rId441" Type="http://schemas.openxmlformats.org/officeDocument/2006/relationships/hyperlink" Target="https://login.consultant.ru/link/?req=doc&amp;base=LAW&amp;n=527232&amp;date=30.03.2026&amp;dst=17015&amp;field=134" TargetMode="External"/><Relationship Id="rId483" Type="http://schemas.openxmlformats.org/officeDocument/2006/relationships/hyperlink" Target="https://login.consultant.ru/link/?req=doc&amp;base=LAW&amp;n=527232&amp;date=30.03.2026&amp;dst=100311&amp;field=134" TargetMode="External"/><Relationship Id="rId539" Type="http://schemas.openxmlformats.org/officeDocument/2006/relationships/hyperlink" Target="https://login.consultant.ru/link/?req=doc&amp;base=LAW&amp;n=527232&amp;date=30.03.2026&amp;dst=100311&amp;field=134" TargetMode="External"/><Relationship Id="rId40" Type="http://schemas.openxmlformats.org/officeDocument/2006/relationships/hyperlink" Target="https://login.consultant.ru/link/?req=doc&amp;base=LAW&amp;n=523239&amp;date=30.03.2026" TargetMode="External"/><Relationship Id="rId136" Type="http://schemas.openxmlformats.org/officeDocument/2006/relationships/hyperlink" Target="https://login.consultant.ru/link/?req=doc&amp;base=LAW&amp;n=527232&amp;date=30.03.2026&amp;dst=11541&amp;field=134" TargetMode="External"/><Relationship Id="rId178" Type="http://schemas.openxmlformats.org/officeDocument/2006/relationships/hyperlink" Target="https://login.consultant.ru/link/?req=doc&amp;base=LAW&amp;n=527232&amp;date=30.03.2026&amp;dst=25306&amp;field=134" TargetMode="External"/><Relationship Id="rId301" Type="http://schemas.openxmlformats.org/officeDocument/2006/relationships/hyperlink" Target="https://login.consultant.ru/link/?req=doc&amp;base=LAW&amp;n=527232&amp;date=30.03.2026&amp;dst=6028&amp;field=134" TargetMode="External"/><Relationship Id="rId343" Type="http://schemas.openxmlformats.org/officeDocument/2006/relationships/hyperlink" Target="https://login.consultant.ru/link/?req=doc&amp;base=LAW&amp;n=527232&amp;date=30.03.2026&amp;dst=14535&amp;field=134" TargetMode="External"/><Relationship Id="rId550" Type="http://schemas.openxmlformats.org/officeDocument/2006/relationships/hyperlink" Target="https://login.consultant.ru/link/?req=doc&amp;base=LAW&amp;n=527232&amp;date=30.03.2026&amp;dst=27761&amp;field=134" TargetMode="External"/><Relationship Id="rId82" Type="http://schemas.openxmlformats.org/officeDocument/2006/relationships/hyperlink" Target="https://login.consultant.ru/link/?req=doc&amp;base=LAW&amp;n=527232&amp;date=30.03.2026&amp;dst=5941&amp;field=134" TargetMode="External"/><Relationship Id="rId203" Type="http://schemas.openxmlformats.org/officeDocument/2006/relationships/hyperlink" Target="https://login.consultant.ru/link/?req=doc&amp;base=LAW&amp;n=525375&amp;date=30.03.2026&amp;dst=100544&amp;field=134" TargetMode="External"/><Relationship Id="rId385" Type="http://schemas.openxmlformats.org/officeDocument/2006/relationships/hyperlink" Target="https://login.consultant.ru/link/?req=doc&amp;base=LAW&amp;n=495617&amp;date=30.03.2026&amp;dst=3571&amp;field=134" TargetMode="External"/><Relationship Id="rId245" Type="http://schemas.openxmlformats.org/officeDocument/2006/relationships/hyperlink" Target="https://login.consultant.ru/link/?req=doc&amp;base=LAW&amp;n=527232&amp;date=30.03.2026&amp;dst=14535&amp;field=134" TargetMode="External"/><Relationship Id="rId287" Type="http://schemas.openxmlformats.org/officeDocument/2006/relationships/hyperlink" Target="https://login.consultant.ru/link/?req=doc&amp;base=LAW&amp;n=495617&amp;date=30.03.2026&amp;dst=3571&amp;field=134" TargetMode="External"/><Relationship Id="rId410" Type="http://schemas.openxmlformats.org/officeDocument/2006/relationships/hyperlink" Target="https://login.consultant.ru/link/?req=doc&amp;base=LAW&amp;n=527232&amp;date=30.03.2026&amp;dst=16179&amp;field=134" TargetMode="External"/><Relationship Id="rId452" Type="http://schemas.openxmlformats.org/officeDocument/2006/relationships/hyperlink" Target="https://login.consultant.ru/link/?req=doc&amp;base=LAW&amp;n=527232&amp;date=30.03.2026&amp;dst=17873&amp;field=134" TargetMode="External"/><Relationship Id="rId494" Type="http://schemas.openxmlformats.org/officeDocument/2006/relationships/hyperlink" Target="https://login.consultant.ru/link/?req=doc&amp;base=LAW&amp;n=527232&amp;date=30.03.2026&amp;dst=100311&amp;field=134" TargetMode="External"/><Relationship Id="rId508" Type="http://schemas.openxmlformats.org/officeDocument/2006/relationships/hyperlink" Target="https://login.consultant.ru/link/?req=doc&amp;base=LAW&amp;n=527232&amp;date=30.03.2026&amp;dst=21605&amp;field=134" TargetMode="External"/><Relationship Id="rId105" Type="http://schemas.openxmlformats.org/officeDocument/2006/relationships/hyperlink" Target="https://login.consultant.ru/link/?req=doc&amp;base=LAW&amp;n=527232&amp;date=30.03.2026&amp;dst=26678&amp;field=134" TargetMode="External"/><Relationship Id="rId147" Type="http://schemas.openxmlformats.org/officeDocument/2006/relationships/hyperlink" Target="https://login.consultant.ru/link/?req=doc&amp;base=LAW&amp;n=527232&amp;date=30.03.2026&amp;dst=705&amp;field=134" TargetMode="External"/><Relationship Id="rId312" Type="http://schemas.openxmlformats.org/officeDocument/2006/relationships/hyperlink" Target="https://login.consultant.ru/link/?req=doc&amp;base=LAW&amp;n=527232&amp;date=30.03.2026&amp;dst=17015&amp;field=134" TargetMode="External"/><Relationship Id="rId354" Type="http://schemas.openxmlformats.org/officeDocument/2006/relationships/hyperlink" Target="https://login.consultant.ru/link/?req=doc&amp;base=LAW&amp;n=495617&amp;date=30.03.2026&amp;dst=1509&amp;field=134" TargetMode="External"/><Relationship Id="rId51" Type="http://schemas.openxmlformats.org/officeDocument/2006/relationships/hyperlink" Target="https://login.consultant.ru/link/?req=doc&amp;base=LAW&amp;n=527232&amp;date=30.03.2026&amp;dst=26463&amp;field=134" TargetMode="External"/><Relationship Id="rId93" Type="http://schemas.openxmlformats.org/officeDocument/2006/relationships/hyperlink" Target="https://login.consultant.ru/link/?req=doc&amp;base=LAW&amp;n=509431&amp;date=30.03.2026" TargetMode="External"/><Relationship Id="rId189" Type="http://schemas.openxmlformats.org/officeDocument/2006/relationships/hyperlink" Target="https://login.consultant.ru/link/?req=doc&amp;base=LAW&amp;n=527232&amp;date=30.03.2026&amp;dst=24066&amp;field=134" TargetMode="External"/><Relationship Id="rId396" Type="http://schemas.openxmlformats.org/officeDocument/2006/relationships/hyperlink" Target="https://login.consultant.ru/link/?req=doc&amp;base=LAW&amp;n=527232&amp;date=30.03.2026&amp;dst=2613&amp;field=134" TargetMode="External"/><Relationship Id="rId561" Type="http://schemas.openxmlformats.org/officeDocument/2006/relationships/hyperlink" Target="https://login.consultant.ru/link/?req=doc&amp;base=LAW&amp;n=527232&amp;date=30.03.2026&amp;dst=17854&amp;field=134" TargetMode="External"/><Relationship Id="rId214" Type="http://schemas.openxmlformats.org/officeDocument/2006/relationships/hyperlink" Target="https://login.consultant.ru/link/?req=doc&amp;base=LAW&amp;n=527232&amp;date=30.03.2026&amp;dst=14535&amp;field=134" TargetMode="External"/><Relationship Id="rId256" Type="http://schemas.openxmlformats.org/officeDocument/2006/relationships/hyperlink" Target="https://login.consultant.ru/link/?req=doc&amp;base=LAW&amp;n=495617&amp;date=30.03.2026&amp;dst=1509&amp;field=134" TargetMode="External"/><Relationship Id="rId298" Type="http://schemas.openxmlformats.org/officeDocument/2006/relationships/hyperlink" Target="https://login.consultant.ru/link/?req=doc&amp;base=LAW&amp;n=527232&amp;date=30.03.2026&amp;dst=17015&amp;field=134" TargetMode="External"/><Relationship Id="rId421" Type="http://schemas.openxmlformats.org/officeDocument/2006/relationships/hyperlink" Target="https://login.consultant.ru/link/?req=doc&amp;base=LAW&amp;n=527232&amp;date=30.03.2026&amp;dst=2613&amp;field=134" TargetMode="External"/><Relationship Id="rId463" Type="http://schemas.openxmlformats.org/officeDocument/2006/relationships/hyperlink" Target="https://login.consultant.ru/link/?req=doc&amp;base=LAW&amp;n=527232&amp;date=30.03.2026&amp;dst=14535&amp;field=134" TargetMode="External"/><Relationship Id="rId519" Type="http://schemas.openxmlformats.org/officeDocument/2006/relationships/hyperlink" Target="https://login.consultant.ru/link/?req=doc&amp;base=LAW&amp;n=527232&amp;date=30.03.2026&amp;dst=23117&amp;field=134" TargetMode="External"/><Relationship Id="rId116" Type="http://schemas.openxmlformats.org/officeDocument/2006/relationships/hyperlink" Target="https://login.consultant.ru/link/?req=doc&amp;base=LAW&amp;n=527232&amp;date=30.03.2026&amp;dst=100144&amp;field=134" TargetMode="External"/><Relationship Id="rId158" Type="http://schemas.openxmlformats.org/officeDocument/2006/relationships/hyperlink" Target="https://login.consultant.ru/link/?req=doc&amp;base=LAW&amp;n=454231&amp;date=30.03.2026" TargetMode="External"/><Relationship Id="rId323" Type="http://schemas.openxmlformats.org/officeDocument/2006/relationships/hyperlink" Target="https://login.consultant.ru/link/?req=doc&amp;base=LAW&amp;n=527232&amp;date=30.03.2026&amp;dst=6034&amp;field=134" TargetMode="External"/><Relationship Id="rId530" Type="http://schemas.openxmlformats.org/officeDocument/2006/relationships/hyperlink" Target="https://login.consultant.ru/link/?req=doc&amp;base=LAW&amp;n=495617&amp;date=30.03.2026&amp;dst=1509&amp;field=134" TargetMode="External"/><Relationship Id="rId20" Type="http://schemas.openxmlformats.org/officeDocument/2006/relationships/hyperlink" Target="https://login.consultant.ru/link/?req=doc&amp;base=LAW&amp;n=527232&amp;date=30.03.2026&amp;dst=20505&amp;field=134" TargetMode="External"/><Relationship Id="rId62" Type="http://schemas.openxmlformats.org/officeDocument/2006/relationships/hyperlink" Target="https://login.consultant.ru/link/?req=doc&amp;base=LAW&amp;n=527232&amp;date=30.03.2026&amp;dst=100081&amp;field=134" TargetMode="External"/><Relationship Id="rId365" Type="http://schemas.openxmlformats.org/officeDocument/2006/relationships/hyperlink" Target="https://login.consultant.ru/link/?req=doc&amp;base=LAW&amp;n=527232&amp;date=30.03.2026&amp;dst=6054&amp;field=134" TargetMode="External"/><Relationship Id="rId572" Type="http://schemas.openxmlformats.org/officeDocument/2006/relationships/hyperlink" Target="https://login.consultant.ru/link/?req=doc&amp;base=LAW&amp;n=527232&amp;date=30.03.2026&amp;dst=20831&amp;field=134" TargetMode="External"/><Relationship Id="rId225" Type="http://schemas.openxmlformats.org/officeDocument/2006/relationships/hyperlink" Target="https://login.consultant.ru/link/?req=doc&amp;base=LAW&amp;n=527232&amp;date=30.03.2026&amp;dst=17015&amp;field=134" TargetMode="External"/><Relationship Id="rId267" Type="http://schemas.openxmlformats.org/officeDocument/2006/relationships/hyperlink" Target="https://login.consultant.ru/link/?req=doc&amp;base=LAW&amp;n=527232&amp;date=30.03.2026&amp;dst=100311&amp;field=134" TargetMode="External"/><Relationship Id="rId432" Type="http://schemas.openxmlformats.org/officeDocument/2006/relationships/hyperlink" Target="https://login.consultant.ru/link/?req=doc&amp;base=LAW&amp;n=476082&amp;date=30.03.2026&amp;dst=104301&amp;field=134" TargetMode="External"/><Relationship Id="rId474" Type="http://schemas.openxmlformats.org/officeDocument/2006/relationships/hyperlink" Target="https://login.consultant.ru/link/?req=doc&amp;base=LAW&amp;n=495617&amp;date=30.03.2026&amp;dst=3571&amp;field=134" TargetMode="External"/><Relationship Id="rId127" Type="http://schemas.openxmlformats.org/officeDocument/2006/relationships/hyperlink" Target="https://login.consultant.ru/link/?req=doc&amp;base=LAW&amp;n=527232&amp;date=30.03.2026&amp;dst=25401&amp;field=134" TargetMode="External"/><Relationship Id="rId31" Type="http://schemas.openxmlformats.org/officeDocument/2006/relationships/hyperlink" Target="https://login.consultant.ru/link/?req=doc&amp;base=LAW&amp;n=527232&amp;date=30.03.2026&amp;dst=18971&amp;field=134" TargetMode="External"/><Relationship Id="rId73" Type="http://schemas.openxmlformats.org/officeDocument/2006/relationships/hyperlink" Target="https://login.consultant.ru/link/?req=doc&amp;base=LAW&amp;n=527232&amp;date=30.03.2026&amp;dst=9297&amp;field=134" TargetMode="External"/><Relationship Id="rId169" Type="http://schemas.openxmlformats.org/officeDocument/2006/relationships/hyperlink" Target="https://login.consultant.ru/link/?req=doc&amp;base=LAW&amp;n=527232&amp;date=30.03.2026&amp;dst=18804&amp;field=134" TargetMode="External"/><Relationship Id="rId334" Type="http://schemas.openxmlformats.org/officeDocument/2006/relationships/hyperlink" Target="https://login.consultant.ru/link/?req=doc&amp;base=LAW&amp;n=495617&amp;date=30.03.2026&amp;dst=1509&amp;field=134" TargetMode="External"/><Relationship Id="rId376" Type="http://schemas.openxmlformats.org/officeDocument/2006/relationships/hyperlink" Target="https://login.consultant.ru/link/?req=doc&amp;base=LAW&amp;n=527232&amp;date=30.03.2026&amp;dst=6858&amp;field=134" TargetMode="External"/><Relationship Id="rId541" Type="http://schemas.openxmlformats.org/officeDocument/2006/relationships/hyperlink" Target="https://login.consultant.ru/link/?req=doc&amp;base=LAW&amp;n=527232&amp;date=30.03.2026&amp;dst=100311&amp;field=134" TargetMode="External"/><Relationship Id="rId583" Type="http://schemas.openxmlformats.org/officeDocument/2006/relationships/hyperlink" Target="https://login.consultant.ru/link/?req=doc&amp;base=LAW&amp;n=527232&amp;date=30.03.2026&amp;dst=10525&amp;field=134" TargetMode="External"/><Relationship Id="rId4" Type="http://schemas.openxmlformats.org/officeDocument/2006/relationships/hyperlink" Target="https://login.consultant.ru/link/?req=doc&amp;base=LAW&amp;n=527232&amp;date=30.03.2026&amp;dst=100048&amp;field=134" TargetMode="External"/><Relationship Id="rId180" Type="http://schemas.openxmlformats.org/officeDocument/2006/relationships/hyperlink" Target="https://login.consultant.ru/link/?req=doc&amp;base=LAW&amp;n=527232&amp;date=30.03.2026&amp;dst=23116&amp;field=134" TargetMode="External"/><Relationship Id="rId236" Type="http://schemas.openxmlformats.org/officeDocument/2006/relationships/hyperlink" Target="https://login.consultant.ru/link/?req=doc&amp;base=LAW&amp;n=527232&amp;date=30.03.2026&amp;dst=100311&amp;field=134" TargetMode="External"/><Relationship Id="rId278" Type="http://schemas.openxmlformats.org/officeDocument/2006/relationships/hyperlink" Target="https://login.consultant.ru/link/?req=doc&amp;base=LAW&amp;n=527232&amp;date=30.03.2026&amp;dst=100311&amp;field=134" TargetMode="External"/><Relationship Id="rId401" Type="http://schemas.openxmlformats.org/officeDocument/2006/relationships/hyperlink" Target="https://login.consultant.ru/link/?req=doc&amp;base=LAW&amp;n=527232&amp;date=30.03.2026&amp;dst=2613&amp;field=134" TargetMode="External"/><Relationship Id="rId443" Type="http://schemas.openxmlformats.org/officeDocument/2006/relationships/hyperlink" Target="https://login.consultant.ru/link/?req=doc&amp;base=LAW&amp;n=495617&amp;date=30.03.2026&amp;dst=1509&amp;field=134" TargetMode="External"/><Relationship Id="rId303" Type="http://schemas.openxmlformats.org/officeDocument/2006/relationships/hyperlink" Target="https://login.consultant.ru/link/?req=doc&amp;base=LAW&amp;n=527232&amp;date=30.03.2026&amp;dst=6028&amp;field=134" TargetMode="External"/><Relationship Id="rId485" Type="http://schemas.openxmlformats.org/officeDocument/2006/relationships/hyperlink" Target="https://login.consultant.ru/link/?req=doc&amp;base=LAW&amp;n=495617&amp;date=30.03.2026&amp;dst=3571&amp;field=134" TargetMode="External"/><Relationship Id="rId42" Type="http://schemas.openxmlformats.org/officeDocument/2006/relationships/hyperlink" Target="https://login.consultant.ru/link/?req=doc&amp;base=LAW&amp;n=509431&amp;date=30.03.2026" TargetMode="External"/><Relationship Id="rId84" Type="http://schemas.openxmlformats.org/officeDocument/2006/relationships/hyperlink" Target="https://login.consultant.ru/link/?req=doc&amp;base=LAW&amp;n=527232&amp;date=30.03.2026&amp;dst=19874&amp;field=134" TargetMode="External"/><Relationship Id="rId138" Type="http://schemas.openxmlformats.org/officeDocument/2006/relationships/hyperlink" Target="https://login.consultant.ru/link/?req=doc&amp;base=LAW&amp;n=512734&amp;date=30.03.2026" TargetMode="External"/><Relationship Id="rId345" Type="http://schemas.openxmlformats.org/officeDocument/2006/relationships/hyperlink" Target="https://login.consultant.ru/link/?req=doc&amp;base=LAW&amp;n=527232&amp;date=30.03.2026&amp;dst=14535&amp;field=134" TargetMode="External"/><Relationship Id="rId387" Type="http://schemas.openxmlformats.org/officeDocument/2006/relationships/hyperlink" Target="https://login.consultant.ru/link/?req=doc&amp;base=LAW&amp;n=495617&amp;date=30.03.2026&amp;dst=1509&amp;field=134" TargetMode="External"/><Relationship Id="rId510" Type="http://schemas.openxmlformats.org/officeDocument/2006/relationships/hyperlink" Target="https://login.consultant.ru/link/?req=doc&amp;base=LAW&amp;n=527232&amp;date=30.03.2026&amp;dst=22609&amp;field=134" TargetMode="External"/><Relationship Id="rId552" Type="http://schemas.openxmlformats.org/officeDocument/2006/relationships/hyperlink" Target="https://login.consultant.ru/link/?req=doc&amp;base=LAW&amp;n=527232&amp;date=30.03.2026&amp;dst=100279&amp;field=134" TargetMode="External"/><Relationship Id="rId191" Type="http://schemas.openxmlformats.org/officeDocument/2006/relationships/hyperlink" Target="https://login.consultant.ru/link/?req=doc&amp;base=LAW&amp;n=527232&amp;date=30.03.2026&amp;dst=25271&amp;field=134" TargetMode="External"/><Relationship Id="rId205" Type="http://schemas.openxmlformats.org/officeDocument/2006/relationships/hyperlink" Target="https://login.consultant.ru/link/?req=doc&amp;base=LAW&amp;n=525375&amp;date=30.03.2026&amp;dst=100549&amp;field=134" TargetMode="External"/><Relationship Id="rId247" Type="http://schemas.openxmlformats.org/officeDocument/2006/relationships/hyperlink" Target="https://login.consultant.ru/link/?req=doc&amp;base=LAW&amp;n=476082&amp;date=30.03.2026&amp;dst=104269&amp;field=134" TargetMode="External"/><Relationship Id="rId412" Type="http://schemas.openxmlformats.org/officeDocument/2006/relationships/hyperlink" Target="https://login.consultant.ru/link/?req=doc&amp;base=LAW&amp;n=476082&amp;date=30.03.2026&amp;dst=104301&amp;field=134" TargetMode="External"/><Relationship Id="rId107" Type="http://schemas.openxmlformats.org/officeDocument/2006/relationships/hyperlink" Target="https://login.consultant.ru/link/?req=doc&amp;base=LAW&amp;n=527232&amp;date=30.03.2026&amp;dst=17389&amp;field=134" TargetMode="External"/><Relationship Id="rId289" Type="http://schemas.openxmlformats.org/officeDocument/2006/relationships/hyperlink" Target="https://login.consultant.ru/link/?req=doc&amp;base=LAW&amp;n=476082&amp;date=30.03.2026&amp;dst=104269&amp;field=134" TargetMode="External"/><Relationship Id="rId454" Type="http://schemas.openxmlformats.org/officeDocument/2006/relationships/hyperlink" Target="https://login.consultant.ru/link/?req=doc&amp;base=LAW&amp;n=527232&amp;date=30.03.2026&amp;dst=14545&amp;field=134" TargetMode="External"/><Relationship Id="rId496" Type="http://schemas.openxmlformats.org/officeDocument/2006/relationships/hyperlink" Target="https://login.consultant.ru/link/?req=doc&amp;base=LAW&amp;n=495617&amp;date=30.03.2026&amp;dst=3571&amp;field=134" TargetMode="External"/><Relationship Id="rId11" Type="http://schemas.openxmlformats.org/officeDocument/2006/relationships/hyperlink" Target="https://login.consultant.ru/link/?req=doc&amp;base=LAW&amp;n=527232&amp;date=30.03.2026&amp;dst=704&amp;field=134" TargetMode="External"/><Relationship Id="rId53" Type="http://schemas.openxmlformats.org/officeDocument/2006/relationships/hyperlink" Target="https://login.consultant.ru/link/?req=doc&amp;base=LAW&amp;n=527232&amp;date=30.03.2026&amp;dst=17394&amp;field=134" TargetMode="External"/><Relationship Id="rId149" Type="http://schemas.openxmlformats.org/officeDocument/2006/relationships/hyperlink" Target="https://login.consultant.ru/link/?req=doc&amp;base=LAW&amp;n=527232&amp;date=30.03.2026&amp;dst=24104&amp;field=134" TargetMode="External"/><Relationship Id="rId314" Type="http://schemas.openxmlformats.org/officeDocument/2006/relationships/hyperlink" Target="https://login.consultant.ru/link/?req=doc&amp;base=LAW&amp;n=527232&amp;date=30.03.2026&amp;dst=6034&amp;field=134" TargetMode="External"/><Relationship Id="rId356" Type="http://schemas.openxmlformats.org/officeDocument/2006/relationships/hyperlink" Target="https://login.consultant.ru/link/?req=doc&amp;base=LAW&amp;n=527232&amp;date=30.03.2026&amp;dst=17015&amp;field=134" TargetMode="External"/><Relationship Id="rId398" Type="http://schemas.openxmlformats.org/officeDocument/2006/relationships/hyperlink" Target="https://login.consultant.ru/link/?req=doc&amp;base=LAW&amp;n=495617&amp;date=30.03.2026&amp;dst=1509&amp;field=134" TargetMode="External"/><Relationship Id="rId521" Type="http://schemas.openxmlformats.org/officeDocument/2006/relationships/hyperlink" Target="https://login.consultant.ru/link/?req=doc&amp;base=LAW&amp;n=527232&amp;date=30.03.2026&amp;dst=23117&amp;field=134" TargetMode="External"/><Relationship Id="rId563" Type="http://schemas.openxmlformats.org/officeDocument/2006/relationships/hyperlink" Target="https://login.consultant.ru/link/?req=doc&amp;base=LAW&amp;n=527232&amp;date=30.03.2026&amp;dst=17857&amp;field=134" TargetMode="External"/><Relationship Id="rId95" Type="http://schemas.openxmlformats.org/officeDocument/2006/relationships/hyperlink" Target="https://login.consultant.ru/link/?req=doc&amp;base=LAW&amp;n=527232&amp;date=30.03.2026&amp;dst=20508&amp;field=134" TargetMode="External"/><Relationship Id="rId160" Type="http://schemas.openxmlformats.org/officeDocument/2006/relationships/hyperlink" Target="https://login.consultant.ru/link/?req=doc&amp;base=LAW&amp;n=527232&amp;date=30.03.2026&amp;dst=15428&amp;field=134" TargetMode="External"/><Relationship Id="rId216" Type="http://schemas.openxmlformats.org/officeDocument/2006/relationships/hyperlink" Target="https://login.consultant.ru/link/?req=doc&amp;base=LAW&amp;n=527232&amp;date=30.03.2026&amp;dst=17015&amp;field=134" TargetMode="External"/><Relationship Id="rId423" Type="http://schemas.openxmlformats.org/officeDocument/2006/relationships/hyperlink" Target="https://login.consultant.ru/link/?req=doc&amp;base=LAW&amp;n=495617&amp;date=30.03.2026&amp;dst=1509&amp;field=134" TargetMode="External"/><Relationship Id="rId258" Type="http://schemas.openxmlformats.org/officeDocument/2006/relationships/hyperlink" Target="https://login.consultant.ru/link/?req=doc&amp;base=LAW&amp;n=527232&amp;date=30.03.2026&amp;dst=17015&amp;field=134" TargetMode="External"/><Relationship Id="rId465" Type="http://schemas.openxmlformats.org/officeDocument/2006/relationships/hyperlink" Target="https://login.consultant.ru/link/?req=doc&amp;base=LAW&amp;n=527232&amp;date=30.03.2026&amp;dst=14539&amp;field=134" TargetMode="External"/><Relationship Id="rId22" Type="http://schemas.openxmlformats.org/officeDocument/2006/relationships/hyperlink" Target="https://login.consultant.ru/link/?req=doc&amp;base=LAW&amp;n=527232&amp;date=30.03.2026&amp;dst=9770&amp;field=134" TargetMode="External"/><Relationship Id="rId64" Type="http://schemas.openxmlformats.org/officeDocument/2006/relationships/hyperlink" Target="https://login.consultant.ru/link/?req=doc&amp;base=LAW&amp;n=527232&amp;date=30.03.2026&amp;dst=6734&amp;field=134" TargetMode="External"/><Relationship Id="rId118" Type="http://schemas.openxmlformats.org/officeDocument/2006/relationships/hyperlink" Target="https://login.consultant.ru/link/?req=doc&amp;base=LAW&amp;n=527232&amp;date=30.03.2026&amp;dst=8042&amp;field=134" TargetMode="External"/><Relationship Id="rId325" Type="http://schemas.openxmlformats.org/officeDocument/2006/relationships/hyperlink" Target="https://login.consultant.ru/link/?req=doc&amp;base=LAW&amp;n=527232&amp;date=30.03.2026&amp;dst=6034&amp;field=134" TargetMode="External"/><Relationship Id="rId367" Type="http://schemas.openxmlformats.org/officeDocument/2006/relationships/hyperlink" Target="https://login.consultant.ru/link/?req=doc&amp;base=LAW&amp;n=527232&amp;date=30.03.2026&amp;dst=5567&amp;field=134" TargetMode="External"/><Relationship Id="rId532" Type="http://schemas.openxmlformats.org/officeDocument/2006/relationships/hyperlink" Target="https://login.consultant.ru/link/?req=doc&amp;base=LAW&amp;n=527232&amp;date=30.03.2026&amp;dst=23117&amp;field=134" TargetMode="External"/><Relationship Id="rId574" Type="http://schemas.openxmlformats.org/officeDocument/2006/relationships/hyperlink" Target="https://login.consultant.ru/link/?req=doc&amp;base=LAW&amp;n=527232&amp;date=30.03.2026&amp;dst=100299&amp;field=134" TargetMode="External"/><Relationship Id="rId171" Type="http://schemas.openxmlformats.org/officeDocument/2006/relationships/hyperlink" Target="https://login.consultant.ru/link/?req=doc&amp;base=LAW&amp;n=527232&amp;date=30.03.2026&amp;dst=20496&amp;field=134" TargetMode="External"/><Relationship Id="rId227" Type="http://schemas.openxmlformats.org/officeDocument/2006/relationships/hyperlink" Target="https://login.consultant.ru/link/?req=doc&amp;base=LAW&amp;n=527232&amp;date=30.03.2026&amp;dst=100311&amp;field=134" TargetMode="External"/><Relationship Id="rId269" Type="http://schemas.openxmlformats.org/officeDocument/2006/relationships/hyperlink" Target="https://login.consultant.ru/link/?req=doc&amp;base=LAW&amp;n=495617&amp;date=30.03.2026&amp;dst=3571&amp;field=134" TargetMode="External"/><Relationship Id="rId434" Type="http://schemas.openxmlformats.org/officeDocument/2006/relationships/hyperlink" Target="https://login.consultant.ru/link/?req=doc&amp;base=LAW&amp;n=495617&amp;date=30.03.2026&amp;dst=3571&amp;field=134" TargetMode="External"/><Relationship Id="rId476" Type="http://schemas.openxmlformats.org/officeDocument/2006/relationships/hyperlink" Target="https://login.consultant.ru/link/?req=doc&amp;base=LAW&amp;n=527232&amp;date=30.03.2026&amp;dst=14535&amp;field=134" TargetMode="External"/><Relationship Id="rId33" Type="http://schemas.openxmlformats.org/officeDocument/2006/relationships/hyperlink" Target="https://login.consultant.ru/link/?req=doc&amp;base=LAW&amp;n=525375&amp;date=30.03.2026&amp;dst=100528&amp;field=134" TargetMode="External"/><Relationship Id="rId129" Type="http://schemas.openxmlformats.org/officeDocument/2006/relationships/hyperlink" Target="https://login.consultant.ru/link/?req=doc&amp;base=LAW&amp;n=527232&amp;date=30.03.2026&amp;dst=15499&amp;field=134" TargetMode="External"/><Relationship Id="rId280" Type="http://schemas.openxmlformats.org/officeDocument/2006/relationships/hyperlink" Target="https://login.consultant.ru/link/?req=doc&amp;base=LAW&amp;n=495617&amp;date=30.03.2026&amp;dst=3571&amp;field=134" TargetMode="External"/><Relationship Id="rId336" Type="http://schemas.openxmlformats.org/officeDocument/2006/relationships/hyperlink" Target="https://login.consultant.ru/link/?req=doc&amp;base=LAW&amp;n=527232&amp;date=30.03.2026&amp;dst=17015&amp;field=134" TargetMode="External"/><Relationship Id="rId501" Type="http://schemas.openxmlformats.org/officeDocument/2006/relationships/hyperlink" Target="https://login.consultant.ru/link/?req=doc&amp;base=LAW&amp;n=527232&amp;date=30.03.2026&amp;dst=16182&amp;field=134" TargetMode="External"/><Relationship Id="rId543" Type="http://schemas.openxmlformats.org/officeDocument/2006/relationships/hyperlink" Target="https://login.consultant.ru/link/?req=doc&amp;base=LAW&amp;n=527232&amp;date=30.03.2026&amp;dst=24015&amp;field=134" TargetMode="External"/><Relationship Id="rId75" Type="http://schemas.openxmlformats.org/officeDocument/2006/relationships/hyperlink" Target="https://login.consultant.ru/link/?req=doc&amp;base=LAW&amp;n=527232&amp;date=30.03.2026&amp;dst=9818&amp;field=134" TargetMode="External"/><Relationship Id="rId140" Type="http://schemas.openxmlformats.org/officeDocument/2006/relationships/hyperlink" Target="https://login.consultant.ru/link/?req=doc&amp;base=LAW&amp;n=511667&amp;date=30.03.2026" TargetMode="External"/><Relationship Id="rId182" Type="http://schemas.openxmlformats.org/officeDocument/2006/relationships/hyperlink" Target="https://login.consultant.ru/link/?req=doc&amp;base=LAW&amp;n=527232&amp;date=30.03.2026&amp;dst=22609&amp;field=134" TargetMode="External"/><Relationship Id="rId378" Type="http://schemas.openxmlformats.org/officeDocument/2006/relationships/hyperlink" Target="https://login.consultant.ru/link/?req=doc&amp;base=LAW&amp;n=527232&amp;date=30.03.2026&amp;dst=100307&amp;field=134" TargetMode="External"/><Relationship Id="rId403" Type="http://schemas.openxmlformats.org/officeDocument/2006/relationships/hyperlink" Target="https://login.consultant.ru/link/?req=doc&amp;base=LAW&amp;n=495617&amp;date=30.03.2026&amp;dst=1509&amp;field=134" TargetMode="External"/><Relationship Id="rId585" Type="http://schemas.openxmlformats.org/officeDocument/2006/relationships/theme" Target="theme/theme1.xml"/><Relationship Id="rId6" Type="http://schemas.openxmlformats.org/officeDocument/2006/relationships/hyperlink" Target="https://login.consultant.ru/link/?req=doc&amp;base=LAW&amp;n=527232&amp;date=30.03.2026&amp;dst=100049&amp;field=134" TargetMode="External"/><Relationship Id="rId238" Type="http://schemas.openxmlformats.org/officeDocument/2006/relationships/hyperlink" Target="https://login.consultant.ru/link/?req=doc&amp;base=LAW&amp;n=495617&amp;date=30.03.2026&amp;dst=3571&amp;field=134" TargetMode="External"/><Relationship Id="rId445" Type="http://schemas.openxmlformats.org/officeDocument/2006/relationships/hyperlink" Target="https://login.consultant.ru/link/?req=doc&amp;base=LAW&amp;n=527232&amp;date=30.03.2026&amp;dst=16183&amp;field=134" TargetMode="External"/><Relationship Id="rId487" Type="http://schemas.openxmlformats.org/officeDocument/2006/relationships/hyperlink" Target="https://login.consultant.ru/link/?req=doc&amp;base=LAW&amp;n=527232&amp;date=30.03.2026&amp;dst=14535&amp;field=134" TargetMode="External"/><Relationship Id="rId291" Type="http://schemas.openxmlformats.org/officeDocument/2006/relationships/hyperlink" Target="https://login.consultant.ru/link/?req=doc&amp;base=LAW&amp;n=527232&amp;date=30.03.2026&amp;dst=17015&amp;field=134" TargetMode="External"/><Relationship Id="rId305" Type="http://schemas.openxmlformats.org/officeDocument/2006/relationships/hyperlink" Target="https://login.consultant.ru/link/?req=doc&amp;base=LAW&amp;n=495617&amp;date=30.03.2026&amp;dst=1509&amp;field=134" TargetMode="External"/><Relationship Id="rId347" Type="http://schemas.openxmlformats.org/officeDocument/2006/relationships/hyperlink" Target="https://login.consultant.ru/link/?req=doc&amp;base=LAW&amp;n=527232&amp;date=30.03.2026&amp;dst=14544&amp;field=134" TargetMode="External"/><Relationship Id="rId512" Type="http://schemas.openxmlformats.org/officeDocument/2006/relationships/hyperlink" Target="https://login.consultant.ru/link/?req=doc&amp;base=LAW&amp;n=527232&amp;date=30.03.2026&amp;dst=23117&amp;field=134" TargetMode="External"/><Relationship Id="rId44" Type="http://schemas.openxmlformats.org/officeDocument/2006/relationships/hyperlink" Target="https://login.consultant.ru/link/?req=doc&amp;base=LAW&amp;n=527232&amp;date=30.03.2026&amp;dst=22169&amp;field=134" TargetMode="External"/><Relationship Id="rId86" Type="http://schemas.openxmlformats.org/officeDocument/2006/relationships/hyperlink" Target="https://login.consultant.ru/link/?req=doc&amp;base=LAW&amp;n=527232&amp;date=30.03.2026&amp;dst=10515&amp;field=134" TargetMode="External"/><Relationship Id="rId151" Type="http://schemas.openxmlformats.org/officeDocument/2006/relationships/hyperlink" Target="https://login.consultant.ru/link/?req=doc&amp;base=LAW&amp;n=527232&amp;date=30.03.2026&amp;dst=3703&amp;field=134" TargetMode="External"/><Relationship Id="rId389" Type="http://schemas.openxmlformats.org/officeDocument/2006/relationships/hyperlink" Target="https://login.consultant.ru/link/?req=doc&amp;base=LAW&amp;n=527232&amp;date=30.03.2026&amp;dst=17015&amp;field=134" TargetMode="External"/><Relationship Id="rId554" Type="http://schemas.openxmlformats.org/officeDocument/2006/relationships/hyperlink" Target="https://login.consultant.ru/link/?req=doc&amp;base=LAW&amp;n=527232&amp;date=30.03.2026&amp;dst=20509&amp;field=134" TargetMode="External"/><Relationship Id="rId193" Type="http://schemas.openxmlformats.org/officeDocument/2006/relationships/hyperlink" Target="https://login.consultant.ru/link/?req=doc&amp;base=LAW&amp;n=527232&amp;date=30.03.2026&amp;dst=25332&amp;field=134" TargetMode="External"/><Relationship Id="rId207" Type="http://schemas.openxmlformats.org/officeDocument/2006/relationships/hyperlink" Target="https://login.consultant.ru/link/?req=doc&amp;base=LAW&amp;n=525375&amp;date=30.03.2026&amp;dst=100552&amp;field=134" TargetMode="External"/><Relationship Id="rId249" Type="http://schemas.openxmlformats.org/officeDocument/2006/relationships/hyperlink" Target="https://login.consultant.ru/link/?req=doc&amp;base=LAW&amp;n=495617&amp;date=30.03.2026&amp;dst=1509&amp;field=134" TargetMode="External"/><Relationship Id="rId414" Type="http://schemas.openxmlformats.org/officeDocument/2006/relationships/hyperlink" Target="https://login.consultant.ru/link/?req=doc&amp;base=LAW&amp;n=495617&amp;date=30.03.2026&amp;dst=3571&amp;field=134" TargetMode="External"/><Relationship Id="rId456" Type="http://schemas.openxmlformats.org/officeDocument/2006/relationships/hyperlink" Target="https://login.consultant.ru/link/?req=doc&amp;base=LAW&amp;n=527232&amp;date=30.03.2026&amp;dst=14539&amp;field=134" TargetMode="External"/><Relationship Id="rId498" Type="http://schemas.openxmlformats.org/officeDocument/2006/relationships/hyperlink" Target="https://login.consultant.ru/link/?req=doc&amp;base=LAW&amp;n=527232&amp;date=30.03.2026&amp;dst=14535&amp;field=134" TargetMode="External"/><Relationship Id="rId13" Type="http://schemas.openxmlformats.org/officeDocument/2006/relationships/hyperlink" Target="https://login.consultant.ru/link/?req=doc&amp;base=LAW&amp;n=489033&amp;date=30.03.2026" TargetMode="External"/><Relationship Id="rId109" Type="http://schemas.openxmlformats.org/officeDocument/2006/relationships/hyperlink" Target="https://login.consultant.ru/link/?req=doc&amp;base=LAW&amp;n=527232&amp;date=30.03.2026&amp;dst=100084&amp;field=134" TargetMode="External"/><Relationship Id="rId260" Type="http://schemas.openxmlformats.org/officeDocument/2006/relationships/hyperlink" Target="https://login.consultant.ru/link/?req=doc&amp;base=LAW&amp;n=527232&amp;date=30.03.2026&amp;dst=100311&amp;field=134" TargetMode="External"/><Relationship Id="rId316" Type="http://schemas.openxmlformats.org/officeDocument/2006/relationships/hyperlink" Target="https://login.consultant.ru/link/?req=doc&amp;base=LAW&amp;n=495617&amp;date=30.03.2026&amp;dst=3571&amp;field=134" TargetMode="External"/><Relationship Id="rId523" Type="http://schemas.openxmlformats.org/officeDocument/2006/relationships/hyperlink" Target="https://login.consultant.ru/link/?req=doc&amp;base=LAW&amp;n=495617&amp;date=30.03.2026&amp;dst=3571&amp;field=134" TargetMode="External"/><Relationship Id="rId55" Type="http://schemas.openxmlformats.org/officeDocument/2006/relationships/hyperlink" Target="https://login.consultant.ru/link/?req=doc&amp;base=LAW&amp;n=527232&amp;date=30.03.2026&amp;dst=27123&amp;field=134" TargetMode="External"/><Relationship Id="rId97" Type="http://schemas.openxmlformats.org/officeDocument/2006/relationships/hyperlink" Target="https://login.consultant.ru/link/?req=doc&amp;base=LAW&amp;n=435869&amp;date=30.03.2026" TargetMode="External"/><Relationship Id="rId120" Type="http://schemas.openxmlformats.org/officeDocument/2006/relationships/hyperlink" Target="https://login.consultant.ru/link/?req=doc&amp;base=LAW&amp;n=527232&amp;date=30.03.2026&amp;dst=17602&amp;field=134" TargetMode="External"/><Relationship Id="rId358" Type="http://schemas.openxmlformats.org/officeDocument/2006/relationships/hyperlink" Target="https://login.consultant.ru/link/?req=doc&amp;base=LAW&amp;n=527232&amp;date=30.03.2026&amp;dst=6053&amp;field=134" TargetMode="External"/><Relationship Id="rId565" Type="http://schemas.openxmlformats.org/officeDocument/2006/relationships/hyperlink" Target="https://login.consultant.ru/link/?req=doc&amp;base=LAW&amp;n=527232&amp;date=30.03.2026&amp;dst=17861&amp;field=134" TargetMode="External"/><Relationship Id="rId162" Type="http://schemas.openxmlformats.org/officeDocument/2006/relationships/hyperlink" Target="https://login.consultant.ru/link/?req=doc&amp;base=LAW&amp;n=527232&amp;date=30.03.2026&amp;dst=15433&amp;field=134" TargetMode="External"/><Relationship Id="rId218" Type="http://schemas.openxmlformats.org/officeDocument/2006/relationships/hyperlink" Target="https://login.consultant.ru/link/?req=doc&amp;base=LAW&amp;n=527232&amp;date=30.03.2026&amp;dst=100311&amp;field=134" TargetMode="External"/><Relationship Id="rId425" Type="http://schemas.openxmlformats.org/officeDocument/2006/relationships/hyperlink" Target="https://login.consultant.ru/link/?req=doc&amp;base=LAW&amp;n=527232&amp;date=30.03.2026&amp;dst=17015&amp;field=134" TargetMode="External"/><Relationship Id="rId467" Type="http://schemas.openxmlformats.org/officeDocument/2006/relationships/hyperlink" Target="https://login.consultant.ru/link/?req=doc&amp;base=LAW&amp;n=495617&amp;date=30.03.2026&amp;dst=1509&amp;field=134" TargetMode="External"/><Relationship Id="rId271" Type="http://schemas.openxmlformats.org/officeDocument/2006/relationships/hyperlink" Target="https://login.consultant.ru/link/?req=doc&amp;base=LAW&amp;n=527232&amp;date=30.03.2026&amp;dst=100311&amp;field=134" TargetMode="External"/><Relationship Id="rId24" Type="http://schemas.openxmlformats.org/officeDocument/2006/relationships/hyperlink" Target="https://login.consultant.ru/link/?req=doc&amp;base=LAW&amp;n=489033&amp;date=30.03.2026" TargetMode="External"/><Relationship Id="rId66" Type="http://schemas.openxmlformats.org/officeDocument/2006/relationships/hyperlink" Target="https://login.consultant.ru/link/?req=doc&amp;base=LAW&amp;n=527232&amp;date=30.03.2026&amp;dst=6805&amp;field=134" TargetMode="External"/><Relationship Id="rId131" Type="http://schemas.openxmlformats.org/officeDocument/2006/relationships/hyperlink" Target="https://login.consultant.ru/link/?req=doc&amp;base=LAW&amp;n=527232&amp;date=30.03.2026&amp;dst=25474&amp;field=134" TargetMode="External"/><Relationship Id="rId327" Type="http://schemas.openxmlformats.org/officeDocument/2006/relationships/hyperlink" Target="https://login.consultant.ru/link/?req=doc&amp;base=LAW&amp;n=527232&amp;date=30.03.2026&amp;dst=6045&amp;field=134" TargetMode="External"/><Relationship Id="rId369" Type="http://schemas.openxmlformats.org/officeDocument/2006/relationships/hyperlink" Target="https://login.consultant.ru/link/?req=doc&amp;base=LAW&amp;n=527232&amp;date=30.03.2026&amp;dst=6855&amp;field=134" TargetMode="External"/><Relationship Id="rId534" Type="http://schemas.openxmlformats.org/officeDocument/2006/relationships/hyperlink" Target="https://login.consultant.ru/link/?req=doc&amp;base=LAW&amp;n=527232&amp;date=30.03.2026&amp;dst=23119&amp;field=134" TargetMode="External"/><Relationship Id="rId576" Type="http://schemas.openxmlformats.org/officeDocument/2006/relationships/hyperlink" Target="https://login.consultant.ru/link/?req=doc&amp;base=LAW&amp;n=527232&amp;date=30.03.2026&amp;dst=10524&amp;field=134" TargetMode="External"/><Relationship Id="rId173" Type="http://schemas.openxmlformats.org/officeDocument/2006/relationships/hyperlink" Target="https://login.consultant.ru/link/?req=doc&amp;base=LAW&amp;n=527232&amp;date=30.03.2026&amp;dst=25026&amp;field=134" TargetMode="External"/><Relationship Id="rId229" Type="http://schemas.openxmlformats.org/officeDocument/2006/relationships/hyperlink" Target="https://login.consultant.ru/link/?req=doc&amp;base=LAW&amp;n=527232&amp;date=30.03.2026&amp;dst=100311&amp;field=134" TargetMode="External"/><Relationship Id="rId380" Type="http://schemas.openxmlformats.org/officeDocument/2006/relationships/hyperlink" Target="https://login.consultant.ru/link/?req=doc&amp;base=LAW&amp;n=527232&amp;date=30.03.2026&amp;dst=13708&amp;field=134" TargetMode="External"/><Relationship Id="rId436" Type="http://schemas.openxmlformats.org/officeDocument/2006/relationships/hyperlink" Target="https://login.consultant.ru/link/?req=doc&amp;base=LAW&amp;n=527232&amp;date=30.03.2026&amp;dst=100042&amp;field=134" TargetMode="External"/><Relationship Id="rId240" Type="http://schemas.openxmlformats.org/officeDocument/2006/relationships/hyperlink" Target="https://login.consultant.ru/link/?req=doc&amp;base=LAW&amp;n=527232&amp;date=30.03.2026&amp;dst=14535&amp;field=134" TargetMode="External"/><Relationship Id="rId478" Type="http://schemas.openxmlformats.org/officeDocument/2006/relationships/hyperlink" Target="https://login.consultant.ru/link/?req=doc&amp;base=LAW&amp;n=527232&amp;date=30.03.2026&amp;dst=14539&amp;field=134" TargetMode="External"/><Relationship Id="rId35" Type="http://schemas.openxmlformats.org/officeDocument/2006/relationships/hyperlink" Target="https://login.consultant.ru/link/?req=doc&amp;base=LAW&amp;n=527232&amp;date=30.03.2026&amp;dst=17598&amp;field=134" TargetMode="External"/><Relationship Id="rId77" Type="http://schemas.openxmlformats.org/officeDocument/2006/relationships/hyperlink" Target="https://login.consultant.ru/link/?req=doc&amp;base=LAW&amp;n=527232&amp;date=30.03.2026&amp;dst=100104&amp;field=134" TargetMode="External"/><Relationship Id="rId100" Type="http://schemas.openxmlformats.org/officeDocument/2006/relationships/hyperlink" Target="https://login.consultant.ru/link/?req=doc&amp;base=LAW&amp;n=527232&amp;date=30.03.2026&amp;dst=7195&amp;field=134" TargetMode="External"/><Relationship Id="rId282" Type="http://schemas.openxmlformats.org/officeDocument/2006/relationships/hyperlink" Target="https://login.consultant.ru/link/?req=doc&amp;base=LAW&amp;n=476082&amp;date=30.03.2026&amp;dst=104269&amp;field=134" TargetMode="External"/><Relationship Id="rId338" Type="http://schemas.openxmlformats.org/officeDocument/2006/relationships/hyperlink" Target="https://login.consultant.ru/link/?req=doc&amp;base=LAW&amp;n=527232&amp;date=30.03.2026&amp;dst=6047&amp;field=134" TargetMode="External"/><Relationship Id="rId503" Type="http://schemas.openxmlformats.org/officeDocument/2006/relationships/hyperlink" Target="https://login.consultant.ru/link/?req=doc&amp;base=LAW&amp;n=527232&amp;date=30.03.2026&amp;dst=17500&amp;field=134" TargetMode="External"/><Relationship Id="rId545" Type="http://schemas.openxmlformats.org/officeDocument/2006/relationships/hyperlink" Target="https://login.consultant.ru/link/?req=doc&amp;base=LAW&amp;n=527232&amp;date=30.03.2026&amp;dst=24994&amp;field=134" TargetMode="External"/><Relationship Id="rId8" Type="http://schemas.openxmlformats.org/officeDocument/2006/relationships/hyperlink" Target="https://login.consultant.ru/link/?req=doc&amp;base=LAW&amp;n=527232&amp;date=30.03.2026&amp;dst=100051&amp;field=134" TargetMode="External"/><Relationship Id="rId142" Type="http://schemas.openxmlformats.org/officeDocument/2006/relationships/hyperlink" Target="https://login.consultant.ru/link/?req=doc&amp;base=LAW&amp;n=527232&amp;date=30.03.2026&amp;dst=3509&amp;field=134" TargetMode="External"/><Relationship Id="rId184" Type="http://schemas.openxmlformats.org/officeDocument/2006/relationships/hyperlink" Target="https://login.consultant.ru/link/?req=doc&amp;base=LAW&amp;n=527232&amp;date=30.03.2026&amp;dst=24298&amp;field=134" TargetMode="External"/><Relationship Id="rId391" Type="http://schemas.openxmlformats.org/officeDocument/2006/relationships/hyperlink" Target="https://login.consultant.ru/link/?req=doc&amp;base=LAW&amp;n=527232&amp;date=30.03.2026&amp;dst=100042&amp;field=134" TargetMode="External"/><Relationship Id="rId405" Type="http://schemas.openxmlformats.org/officeDocument/2006/relationships/hyperlink" Target="https://login.consultant.ru/link/?req=doc&amp;base=LAW&amp;n=527232&amp;date=30.03.2026&amp;dst=17015&amp;field=134" TargetMode="External"/><Relationship Id="rId447" Type="http://schemas.openxmlformats.org/officeDocument/2006/relationships/hyperlink" Target="https://login.consultant.ru/link/?req=doc&amp;base=LAW&amp;n=495617&amp;date=30.03.2026&amp;dst=3571&amp;field=134" TargetMode="External"/><Relationship Id="rId251" Type="http://schemas.openxmlformats.org/officeDocument/2006/relationships/hyperlink" Target="https://login.consultant.ru/link/?req=doc&amp;base=LAW&amp;n=476082&amp;date=30.03.2026&amp;dst=104269&amp;field=134" TargetMode="External"/><Relationship Id="rId489" Type="http://schemas.openxmlformats.org/officeDocument/2006/relationships/hyperlink" Target="https://login.consultant.ru/link/?req=doc&amp;base=LAW&amp;n=527232&amp;date=30.03.2026&amp;dst=14539&amp;field=134" TargetMode="External"/><Relationship Id="rId46" Type="http://schemas.openxmlformats.org/officeDocument/2006/relationships/hyperlink" Target="https://login.consultant.ru/link/?req=doc&amp;base=LAW&amp;n=527232&amp;date=30.03.2026&amp;dst=22597&amp;field=134" TargetMode="External"/><Relationship Id="rId293" Type="http://schemas.openxmlformats.org/officeDocument/2006/relationships/hyperlink" Target="https://login.consultant.ru/link/?req=doc&amp;base=LAW&amp;n=495617&amp;date=30.03.2026&amp;dst=1509&amp;field=134" TargetMode="External"/><Relationship Id="rId307" Type="http://schemas.openxmlformats.org/officeDocument/2006/relationships/hyperlink" Target="https://login.consultant.ru/link/?req=doc&amp;base=LAW&amp;n=527232&amp;date=30.03.2026&amp;dst=17015&amp;field=134" TargetMode="External"/><Relationship Id="rId349" Type="http://schemas.openxmlformats.org/officeDocument/2006/relationships/hyperlink" Target="https://login.consultant.ru/link/?req=doc&amp;base=LAW&amp;n=527232&amp;date=30.03.2026&amp;dst=17015&amp;field=134" TargetMode="External"/><Relationship Id="rId514" Type="http://schemas.openxmlformats.org/officeDocument/2006/relationships/hyperlink" Target="https://login.consultant.ru/link/?req=doc&amp;base=LAW&amp;n=527232&amp;date=30.03.2026&amp;dst=100311&amp;field=134" TargetMode="External"/><Relationship Id="rId556" Type="http://schemas.openxmlformats.org/officeDocument/2006/relationships/hyperlink" Target="https://login.consultant.ru/link/?req=doc&amp;base=LAW&amp;n=527232&amp;date=30.03.2026&amp;dst=10517&amp;field=134" TargetMode="External"/><Relationship Id="rId88" Type="http://schemas.openxmlformats.org/officeDocument/2006/relationships/hyperlink" Target="https://login.consultant.ru/link/?req=doc&amp;base=LAW&amp;n=527232&amp;date=30.03.2026&amp;dst=6953&amp;field=134" TargetMode="External"/><Relationship Id="rId111" Type="http://schemas.openxmlformats.org/officeDocument/2006/relationships/hyperlink" Target="https://login.consultant.ru/link/?req=doc&amp;base=LAW&amp;n=527232&amp;date=30.03.2026&amp;dst=23610&amp;field=134" TargetMode="External"/><Relationship Id="rId153" Type="http://schemas.openxmlformats.org/officeDocument/2006/relationships/hyperlink" Target="https://login.consultant.ru/link/?req=doc&amp;base=LAW&amp;n=482666&amp;date=30.03.2026" TargetMode="External"/><Relationship Id="rId195" Type="http://schemas.openxmlformats.org/officeDocument/2006/relationships/hyperlink" Target="https://login.consultant.ru/link/?req=doc&amp;base=LAW&amp;n=527232&amp;date=30.03.2026&amp;dst=26464&amp;field=134" TargetMode="External"/><Relationship Id="rId209" Type="http://schemas.openxmlformats.org/officeDocument/2006/relationships/hyperlink" Target="https://login.consultant.ru/link/?req=doc&amp;base=LAW&amp;n=476082&amp;date=30.03.2026&amp;dst=104269&amp;field=134" TargetMode="External"/><Relationship Id="rId360" Type="http://schemas.openxmlformats.org/officeDocument/2006/relationships/hyperlink" Target="https://login.consultant.ru/link/?req=doc&amp;base=LAW&amp;n=527232&amp;date=30.03.2026&amp;dst=6851&amp;field=134" TargetMode="External"/><Relationship Id="rId416" Type="http://schemas.openxmlformats.org/officeDocument/2006/relationships/hyperlink" Target="https://login.consultant.ru/link/?req=doc&amp;base=LAW&amp;n=527232&amp;date=30.03.2026&amp;dst=100042&amp;field=134" TargetMode="External"/><Relationship Id="rId220" Type="http://schemas.openxmlformats.org/officeDocument/2006/relationships/hyperlink" Target="https://login.consultant.ru/link/?req=doc&amp;base=LAW&amp;n=495617&amp;date=30.03.2026&amp;dst=3571&amp;field=134" TargetMode="External"/><Relationship Id="rId458" Type="http://schemas.openxmlformats.org/officeDocument/2006/relationships/hyperlink" Target="https://login.consultant.ru/link/?req=doc&amp;base=LAW&amp;n=527232&amp;date=30.03.2026&amp;dst=14535&amp;field=134" TargetMode="External"/><Relationship Id="rId15" Type="http://schemas.openxmlformats.org/officeDocument/2006/relationships/hyperlink" Target="https://login.consultant.ru/link/?req=doc&amp;base=LAW&amp;n=527232&amp;date=30.03.2026&amp;dst=7294&amp;field=134" TargetMode="External"/><Relationship Id="rId57" Type="http://schemas.openxmlformats.org/officeDocument/2006/relationships/hyperlink" Target="https://login.consultant.ru/link/?req=doc&amp;base=LAW&amp;n=525375&amp;date=30.03.2026&amp;dst=100530&amp;field=134" TargetMode="External"/><Relationship Id="rId262" Type="http://schemas.openxmlformats.org/officeDocument/2006/relationships/hyperlink" Target="https://login.consultant.ru/link/?req=doc&amp;base=LAW&amp;n=527232&amp;date=30.03.2026&amp;dst=100311&amp;field=134" TargetMode="External"/><Relationship Id="rId318" Type="http://schemas.openxmlformats.org/officeDocument/2006/relationships/hyperlink" Target="https://login.consultant.ru/link/?req=doc&amp;base=LAW&amp;n=527232&amp;date=30.03.2026&amp;dst=6034&amp;field=134" TargetMode="External"/><Relationship Id="rId525" Type="http://schemas.openxmlformats.org/officeDocument/2006/relationships/hyperlink" Target="https://login.consultant.ru/link/?req=doc&amp;base=LAW&amp;n=527232&amp;date=30.03.2026&amp;dst=100311&amp;field=134" TargetMode="External"/><Relationship Id="rId567" Type="http://schemas.openxmlformats.org/officeDocument/2006/relationships/hyperlink" Target="https://login.consultant.ru/link/?req=doc&amp;base=LAW&amp;n=527232&amp;date=30.03.2026&amp;dst=17854&amp;field=134" TargetMode="External"/><Relationship Id="rId99" Type="http://schemas.openxmlformats.org/officeDocument/2006/relationships/hyperlink" Target="https://login.consultant.ru/link/?req=doc&amp;base=LAW&amp;n=527232&amp;date=30.03.2026&amp;dst=14172&amp;field=134" TargetMode="External"/><Relationship Id="rId122" Type="http://schemas.openxmlformats.org/officeDocument/2006/relationships/hyperlink" Target="https://login.consultant.ru/link/?req=doc&amp;base=LAW&amp;n=525375&amp;date=30.03.2026&amp;dst=100540&amp;field=134" TargetMode="External"/><Relationship Id="rId164" Type="http://schemas.openxmlformats.org/officeDocument/2006/relationships/hyperlink" Target="https://login.consultant.ru/link/?req=doc&amp;base=LAW&amp;n=527232&amp;date=30.03.2026&amp;dst=16891&amp;field=134" TargetMode="External"/><Relationship Id="rId371" Type="http://schemas.openxmlformats.org/officeDocument/2006/relationships/hyperlink" Target="https://login.consultant.ru/link/?req=doc&amp;base=LAW&amp;n=527232&amp;date=30.03.2026&amp;dst=23510&amp;field=134" TargetMode="External"/><Relationship Id="rId427" Type="http://schemas.openxmlformats.org/officeDocument/2006/relationships/hyperlink" Target="https://login.consultant.ru/link/?req=doc&amp;base=LAW&amp;n=527232&amp;date=30.03.2026&amp;dst=2613&amp;field=134" TargetMode="External"/><Relationship Id="rId469" Type="http://schemas.openxmlformats.org/officeDocument/2006/relationships/hyperlink" Target="https://login.consultant.ru/link/?req=doc&amp;base=LAW&amp;n=527232&amp;date=30.03.2026&amp;dst=14535&amp;field=134" TargetMode="External"/><Relationship Id="rId26" Type="http://schemas.openxmlformats.org/officeDocument/2006/relationships/hyperlink" Target="https://login.consultant.ru/link/?req=doc&amp;base=LAW&amp;n=391666&amp;date=30.03.2026" TargetMode="External"/><Relationship Id="rId231" Type="http://schemas.openxmlformats.org/officeDocument/2006/relationships/hyperlink" Target="https://login.consultant.ru/link/?req=doc&amp;base=LAW&amp;n=527232&amp;date=30.03.2026&amp;dst=14535&amp;field=134" TargetMode="External"/><Relationship Id="rId273" Type="http://schemas.openxmlformats.org/officeDocument/2006/relationships/hyperlink" Target="https://login.consultant.ru/link/?req=doc&amp;base=LAW&amp;n=495617&amp;date=30.03.2026&amp;dst=3571&amp;field=134" TargetMode="External"/><Relationship Id="rId329" Type="http://schemas.openxmlformats.org/officeDocument/2006/relationships/hyperlink" Target="https://login.consultant.ru/link/?req=doc&amp;base=LAW&amp;n=527232&amp;date=30.03.2026&amp;dst=17015&amp;field=134" TargetMode="External"/><Relationship Id="rId480" Type="http://schemas.openxmlformats.org/officeDocument/2006/relationships/hyperlink" Target="https://login.consultant.ru/link/?req=doc&amp;base=LAW&amp;n=527232&amp;date=30.03.2026&amp;dst=14535&amp;field=134" TargetMode="External"/><Relationship Id="rId536" Type="http://schemas.openxmlformats.org/officeDocument/2006/relationships/hyperlink" Target="https://login.consultant.ru/link/?req=doc&amp;base=LAW&amp;n=495617&amp;date=30.03.2026&amp;dst=1509&amp;field=134" TargetMode="External"/><Relationship Id="rId68" Type="http://schemas.openxmlformats.org/officeDocument/2006/relationships/hyperlink" Target="https://login.consultant.ru/link/?req=doc&amp;base=LAW&amp;n=527232&amp;date=30.03.2026&amp;dst=8400&amp;field=134" TargetMode="External"/><Relationship Id="rId133" Type="http://schemas.openxmlformats.org/officeDocument/2006/relationships/hyperlink" Target="https://login.consultant.ru/link/?req=doc&amp;base=LAW&amp;n=527232&amp;date=30.03.2026&amp;dst=100171&amp;field=134" TargetMode="External"/><Relationship Id="rId175" Type="http://schemas.openxmlformats.org/officeDocument/2006/relationships/hyperlink" Target="https://login.consultant.ru/link/?req=doc&amp;base=LAW&amp;n=527232&amp;date=30.03.2026&amp;dst=25662&amp;field=134" TargetMode="External"/><Relationship Id="rId340" Type="http://schemas.openxmlformats.org/officeDocument/2006/relationships/hyperlink" Target="https://login.consultant.ru/link/?req=doc&amp;base=LAW&amp;n=495617&amp;date=30.03.2026&amp;dst=3571&amp;field=134" TargetMode="External"/><Relationship Id="rId578" Type="http://schemas.openxmlformats.org/officeDocument/2006/relationships/hyperlink" Target="https://login.consultant.ru/link/?req=doc&amp;base=LAW&amp;n=527232&amp;date=30.03.2026&amp;dst=10525&amp;field=134" TargetMode="External"/><Relationship Id="rId200" Type="http://schemas.openxmlformats.org/officeDocument/2006/relationships/hyperlink" Target="https://login.consultant.ru/link/?req=doc&amp;base=LAW&amp;n=527232&amp;date=30.03.2026&amp;dst=27125&amp;field=134" TargetMode="External"/><Relationship Id="rId382" Type="http://schemas.openxmlformats.org/officeDocument/2006/relationships/hyperlink" Target="https://login.consultant.ru/link/?req=doc&amp;base=LAW&amp;n=527232&amp;date=30.03.2026&amp;dst=17015&amp;field=134" TargetMode="External"/><Relationship Id="rId438" Type="http://schemas.openxmlformats.org/officeDocument/2006/relationships/hyperlink" Target="https://login.consultant.ru/link/?req=doc&amp;base=LAW&amp;n=527232&amp;date=30.03.2026&amp;dst=6890&amp;field=134" TargetMode="External"/><Relationship Id="rId242" Type="http://schemas.openxmlformats.org/officeDocument/2006/relationships/hyperlink" Target="https://login.consultant.ru/link/?req=doc&amp;base=LAW&amp;n=495617&amp;date=30.03.2026&amp;dst=1509&amp;field=134" TargetMode="External"/><Relationship Id="rId284" Type="http://schemas.openxmlformats.org/officeDocument/2006/relationships/hyperlink" Target="https://login.consultant.ru/link/?req=doc&amp;base=LAW&amp;n=476082&amp;date=30.03.2026&amp;dst=104269&amp;field=134" TargetMode="External"/><Relationship Id="rId491" Type="http://schemas.openxmlformats.org/officeDocument/2006/relationships/hyperlink" Target="https://login.consultant.ru/link/?req=doc&amp;base=LAW&amp;n=527232&amp;date=30.03.2026&amp;dst=14535&amp;field=134" TargetMode="External"/><Relationship Id="rId505" Type="http://schemas.openxmlformats.org/officeDocument/2006/relationships/hyperlink" Target="https://login.consultant.ru/link/?req=doc&amp;base=LAW&amp;n=527232&amp;date=30.03.2026&amp;dst=18806&amp;field=134" TargetMode="External"/><Relationship Id="rId37" Type="http://schemas.openxmlformats.org/officeDocument/2006/relationships/hyperlink" Target="https://login.consultant.ru/link/?req=doc&amp;base=LAW&amp;n=527232&amp;date=30.03.2026&amp;dst=20506&amp;field=134" TargetMode="External"/><Relationship Id="rId79" Type="http://schemas.openxmlformats.org/officeDocument/2006/relationships/hyperlink" Target="https://login.consultant.ru/link/?req=doc&amp;base=LAW&amp;n=527232&amp;date=30.03.2026&amp;dst=100108&amp;field=134" TargetMode="External"/><Relationship Id="rId102" Type="http://schemas.openxmlformats.org/officeDocument/2006/relationships/hyperlink" Target="https://login.consultant.ru/link/?req=doc&amp;base=LAW&amp;n=511791&amp;date=30.03.2026" TargetMode="External"/><Relationship Id="rId144" Type="http://schemas.openxmlformats.org/officeDocument/2006/relationships/hyperlink" Target="https://login.consultant.ru/link/?req=doc&amp;base=LAW&amp;n=527232&amp;date=30.03.2026&amp;dst=2038&amp;field=134" TargetMode="External"/><Relationship Id="rId547" Type="http://schemas.openxmlformats.org/officeDocument/2006/relationships/hyperlink" Target="https://login.consultant.ru/link/?req=doc&amp;base=LAW&amp;n=525375&amp;date=30.03.2026&amp;dst=100556&amp;field=134" TargetMode="External"/><Relationship Id="rId90" Type="http://schemas.openxmlformats.org/officeDocument/2006/relationships/hyperlink" Target="https://login.consultant.ru/link/?req=doc&amp;base=LAW&amp;n=527232&amp;date=30.03.2026&amp;dst=100084&amp;field=134" TargetMode="External"/><Relationship Id="rId186" Type="http://schemas.openxmlformats.org/officeDocument/2006/relationships/hyperlink" Target="https://login.consultant.ru/link/?req=doc&amp;base=LAW&amp;n=527232&amp;date=30.03.2026&amp;dst=23096&amp;field=134" TargetMode="External"/><Relationship Id="rId351" Type="http://schemas.openxmlformats.org/officeDocument/2006/relationships/hyperlink" Target="https://login.consultant.ru/link/?req=doc&amp;base=LAW&amp;n=495617&amp;date=30.03.2026&amp;dst=1509&amp;field=134" TargetMode="External"/><Relationship Id="rId393" Type="http://schemas.openxmlformats.org/officeDocument/2006/relationships/hyperlink" Target="https://login.consultant.ru/link/?req=doc&amp;base=LAW&amp;n=476082&amp;date=30.03.2026&amp;dst=104301&amp;field=134" TargetMode="External"/><Relationship Id="rId407" Type="http://schemas.openxmlformats.org/officeDocument/2006/relationships/hyperlink" Target="https://login.consultant.ru/link/?req=doc&amp;base=LAW&amp;n=527232&amp;date=30.03.2026&amp;dst=2613&amp;field=134" TargetMode="External"/><Relationship Id="rId449" Type="http://schemas.openxmlformats.org/officeDocument/2006/relationships/hyperlink" Target="https://login.consultant.ru/link/?req=doc&amp;base=LAW&amp;n=527232&amp;date=30.03.2026&amp;dst=16183&amp;field=134" TargetMode="External"/><Relationship Id="rId211" Type="http://schemas.openxmlformats.org/officeDocument/2006/relationships/hyperlink" Target="https://login.consultant.ru/link/?req=doc&amp;base=LAW&amp;n=527232&amp;date=30.03.2026&amp;dst=100311&amp;field=134" TargetMode="External"/><Relationship Id="rId253" Type="http://schemas.openxmlformats.org/officeDocument/2006/relationships/hyperlink" Target="https://login.consultant.ru/link/?req=doc&amp;base=LAW&amp;n=527232&amp;date=30.03.2026&amp;dst=17015&amp;field=134" TargetMode="External"/><Relationship Id="rId295" Type="http://schemas.openxmlformats.org/officeDocument/2006/relationships/hyperlink" Target="https://login.consultant.ru/link/?req=doc&amp;base=LAW&amp;n=527232&amp;date=30.03.2026&amp;dst=6028&amp;field=134" TargetMode="External"/><Relationship Id="rId309" Type="http://schemas.openxmlformats.org/officeDocument/2006/relationships/hyperlink" Target="https://login.consultant.ru/link/?req=doc&amp;base=LAW&amp;n=527232&amp;date=30.03.2026&amp;dst=6034&amp;field=134" TargetMode="External"/><Relationship Id="rId460" Type="http://schemas.openxmlformats.org/officeDocument/2006/relationships/hyperlink" Target="https://login.consultant.ru/link/?req=doc&amp;base=LAW&amp;n=527232&amp;date=30.03.2026&amp;dst=14539&amp;field=134" TargetMode="External"/><Relationship Id="rId516" Type="http://schemas.openxmlformats.org/officeDocument/2006/relationships/hyperlink" Target="https://login.consultant.ru/link/?req=doc&amp;base=LAW&amp;n=527232&amp;date=30.03.2026&amp;dst=23117&amp;field=134" TargetMode="External"/><Relationship Id="rId48" Type="http://schemas.openxmlformats.org/officeDocument/2006/relationships/hyperlink" Target="https://login.consultant.ru/link/?req=doc&amp;base=LAW&amp;n=527232&amp;date=30.03.2026&amp;dst=101834&amp;field=134" TargetMode="External"/><Relationship Id="rId113" Type="http://schemas.openxmlformats.org/officeDocument/2006/relationships/hyperlink" Target="https://login.consultant.ru/link/?req=doc&amp;base=LAW&amp;n=527232&amp;date=30.03.2026&amp;dst=24338&amp;field=134" TargetMode="External"/><Relationship Id="rId320" Type="http://schemas.openxmlformats.org/officeDocument/2006/relationships/hyperlink" Target="https://login.consultant.ru/link/?req=doc&amp;base=LAW&amp;n=495617&amp;date=30.03.2026&amp;dst=1509&amp;field=134" TargetMode="External"/><Relationship Id="rId558" Type="http://schemas.openxmlformats.org/officeDocument/2006/relationships/hyperlink" Target="https://login.consultant.ru/link/?req=doc&amp;base=LAW&amp;n=527232&amp;date=30.03.2026&amp;dst=20836&amp;field=134" TargetMode="External"/><Relationship Id="rId155" Type="http://schemas.openxmlformats.org/officeDocument/2006/relationships/hyperlink" Target="https://login.consultant.ru/link/?req=doc&amp;base=LAW&amp;n=527232&amp;date=30.03.2026&amp;dst=104645&amp;field=134" TargetMode="External"/><Relationship Id="rId197" Type="http://schemas.openxmlformats.org/officeDocument/2006/relationships/hyperlink" Target="https://login.consultant.ru/link/?req=doc&amp;base=LAW&amp;n=527232&amp;date=30.03.2026&amp;dst=26679&amp;field=134" TargetMode="External"/><Relationship Id="rId362" Type="http://schemas.openxmlformats.org/officeDocument/2006/relationships/hyperlink" Target="https://login.consultant.ru/link/?req=doc&amp;base=LAW&amp;n=527232&amp;date=30.03.2026&amp;dst=9815&amp;field=134" TargetMode="External"/><Relationship Id="rId418" Type="http://schemas.openxmlformats.org/officeDocument/2006/relationships/hyperlink" Target="https://login.consultant.ru/link/?req=doc&amp;base=LAW&amp;n=527232&amp;date=30.03.2026&amp;dst=6890&amp;field=134" TargetMode="External"/><Relationship Id="rId222" Type="http://schemas.openxmlformats.org/officeDocument/2006/relationships/hyperlink" Target="https://login.consultant.ru/link/?req=doc&amp;base=LAW&amp;n=527232&amp;date=30.03.2026&amp;dst=100311&amp;field=134" TargetMode="External"/><Relationship Id="rId264" Type="http://schemas.openxmlformats.org/officeDocument/2006/relationships/hyperlink" Target="https://login.consultant.ru/link/?req=doc&amp;base=LAW&amp;n=527232&amp;date=30.03.2026&amp;dst=100311&amp;field=134" TargetMode="External"/><Relationship Id="rId471" Type="http://schemas.openxmlformats.org/officeDocument/2006/relationships/hyperlink" Target="https://login.consultant.ru/link/?req=doc&amp;base=LAW&amp;n=527232&amp;date=30.03.2026&amp;dst=14539&amp;field=134" TargetMode="External"/><Relationship Id="rId17" Type="http://schemas.openxmlformats.org/officeDocument/2006/relationships/hyperlink" Target="https://login.consultant.ru/link/?req=doc&amp;base=LAW&amp;n=527232&amp;date=30.03.2026&amp;dst=100059&amp;field=134" TargetMode="External"/><Relationship Id="rId59" Type="http://schemas.openxmlformats.org/officeDocument/2006/relationships/hyperlink" Target="https://login.consultant.ru/link/?req=doc&amp;base=LAW&amp;n=525375&amp;date=30.03.2026&amp;dst=100535&amp;field=134" TargetMode="External"/><Relationship Id="rId124" Type="http://schemas.openxmlformats.org/officeDocument/2006/relationships/hyperlink" Target="https://login.consultant.ru/link/?req=doc&amp;base=LAW&amp;n=525375&amp;date=30.03.2026&amp;dst=100542&amp;field=134" TargetMode="External"/><Relationship Id="rId527" Type="http://schemas.openxmlformats.org/officeDocument/2006/relationships/hyperlink" Target="https://login.consultant.ru/link/?req=doc&amp;base=LAW&amp;n=527232&amp;date=30.03.2026&amp;dst=23117&amp;field=134" TargetMode="External"/><Relationship Id="rId569" Type="http://schemas.openxmlformats.org/officeDocument/2006/relationships/hyperlink" Target="https://login.consultant.ru/link/?req=doc&amp;base=LAW&amp;n=527232&amp;date=30.03.2026&amp;dst=22186&amp;field=134" TargetMode="External"/><Relationship Id="rId70" Type="http://schemas.openxmlformats.org/officeDocument/2006/relationships/hyperlink" Target="https://login.consultant.ru/link/?req=doc&amp;base=LAW&amp;n=527232&amp;date=30.03.2026&amp;dst=19874&amp;field=134" TargetMode="External"/><Relationship Id="rId166" Type="http://schemas.openxmlformats.org/officeDocument/2006/relationships/hyperlink" Target="https://login.consultant.ru/link/?req=doc&amp;base=LAW&amp;n=527232&amp;date=30.03.2026&amp;dst=17607&amp;field=134" TargetMode="External"/><Relationship Id="rId331" Type="http://schemas.openxmlformats.org/officeDocument/2006/relationships/hyperlink" Target="https://login.consultant.ru/link/?req=doc&amp;base=LAW&amp;n=495617&amp;date=30.03.2026&amp;dst=1509&amp;field=134" TargetMode="External"/><Relationship Id="rId373" Type="http://schemas.openxmlformats.org/officeDocument/2006/relationships/hyperlink" Target="https://login.consultant.ru/link/?req=doc&amp;base=LAW&amp;n=527232&amp;date=30.03.2026&amp;dst=6858&amp;field=134" TargetMode="External"/><Relationship Id="rId429" Type="http://schemas.openxmlformats.org/officeDocument/2006/relationships/hyperlink" Target="https://login.consultant.ru/link/?req=doc&amp;base=LAW&amp;n=527232&amp;date=30.03.2026&amp;dst=100042&amp;field=134" TargetMode="External"/><Relationship Id="rId580" Type="http://schemas.openxmlformats.org/officeDocument/2006/relationships/hyperlink" Target="https://login.consultant.ru/link/?req=doc&amp;base=LAW&amp;n=527232&amp;date=30.03.2026&amp;dst=10536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27232&amp;date=30.03.2026&amp;dst=17015&amp;field=134" TargetMode="External"/><Relationship Id="rId440" Type="http://schemas.openxmlformats.org/officeDocument/2006/relationships/hyperlink" Target="https://login.consultant.ru/link/?req=doc&amp;base=LAW&amp;n=527232&amp;date=30.03.2026&amp;dst=16183&amp;field=134" TargetMode="External"/><Relationship Id="rId28" Type="http://schemas.openxmlformats.org/officeDocument/2006/relationships/hyperlink" Target="https://login.consultant.ru/link/?req=doc&amp;base=LAW&amp;n=391666&amp;date=30.03.2026" TargetMode="External"/><Relationship Id="rId275" Type="http://schemas.openxmlformats.org/officeDocument/2006/relationships/hyperlink" Target="https://login.consultant.ru/link/?req=doc&amp;base=LAW&amp;n=527232&amp;date=30.03.2026&amp;dst=14535&amp;field=134" TargetMode="External"/><Relationship Id="rId300" Type="http://schemas.openxmlformats.org/officeDocument/2006/relationships/hyperlink" Target="https://login.consultant.ru/link/?req=doc&amp;base=LAW&amp;n=527232&amp;date=30.03.2026&amp;dst=6028&amp;field=134" TargetMode="External"/><Relationship Id="rId482" Type="http://schemas.openxmlformats.org/officeDocument/2006/relationships/hyperlink" Target="https://login.consultant.ru/link/?req=doc&amp;base=LAW&amp;n=527232&amp;date=30.03.2026&amp;dst=14539&amp;field=134" TargetMode="External"/><Relationship Id="rId538" Type="http://schemas.openxmlformats.org/officeDocument/2006/relationships/hyperlink" Target="https://login.consultant.ru/link/?req=doc&amp;base=LAW&amp;n=527232&amp;date=30.03.2026&amp;dst=23119&amp;field=134" TargetMode="External"/><Relationship Id="rId81" Type="http://schemas.openxmlformats.org/officeDocument/2006/relationships/hyperlink" Target="https://login.consultant.ru/link/?req=doc&amp;base=LAW&amp;n=527232&amp;date=30.03.2026&amp;dst=100110&amp;field=134" TargetMode="External"/><Relationship Id="rId135" Type="http://schemas.openxmlformats.org/officeDocument/2006/relationships/hyperlink" Target="https://login.consultant.ru/link/?req=doc&amp;base=LAW&amp;n=527232&amp;date=30.03.2026&amp;dst=17612&amp;field=134" TargetMode="External"/><Relationship Id="rId177" Type="http://schemas.openxmlformats.org/officeDocument/2006/relationships/hyperlink" Target="https://login.consultant.ru/link/?req=doc&amp;base=LAW&amp;n=527232&amp;date=30.03.2026&amp;dst=21700&amp;field=134" TargetMode="External"/><Relationship Id="rId342" Type="http://schemas.openxmlformats.org/officeDocument/2006/relationships/hyperlink" Target="https://login.consultant.ru/link/?req=doc&amp;base=LAW&amp;n=527232&amp;date=30.03.2026&amp;dst=6047&amp;field=134" TargetMode="External"/><Relationship Id="rId384" Type="http://schemas.openxmlformats.org/officeDocument/2006/relationships/hyperlink" Target="https://login.consultant.ru/link/?req=doc&amp;base=LAW&amp;n=495617&amp;date=30.03.2026&amp;dst=1509&amp;field=134" TargetMode="External"/><Relationship Id="rId202" Type="http://schemas.openxmlformats.org/officeDocument/2006/relationships/hyperlink" Target="https://login.consultant.ru/link/?req=doc&amp;base=LAW&amp;n=527232&amp;date=30.03.2026&amp;dst=26810&amp;field=134" TargetMode="External"/><Relationship Id="rId244" Type="http://schemas.openxmlformats.org/officeDocument/2006/relationships/hyperlink" Target="https://login.consultant.ru/link/?req=doc&amp;base=LAW&amp;n=527232&amp;date=30.03.2026&amp;dst=17015&amp;field=134" TargetMode="External"/><Relationship Id="rId39" Type="http://schemas.openxmlformats.org/officeDocument/2006/relationships/hyperlink" Target="https://login.consultant.ru/link/?req=doc&amp;base=LAW&amp;n=523239&amp;date=30.03.2026" TargetMode="External"/><Relationship Id="rId286" Type="http://schemas.openxmlformats.org/officeDocument/2006/relationships/hyperlink" Target="https://login.consultant.ru/link/?req=doc&amp;base=LAW&amp;n=495617&amp;date=30.03.2026&amp;dst=1509&amp;field=134" TargetMode="External"/><Relationship Id="rId451" Type="http://schemas.openxmlformats.org/officeDocument/2006/relationships/hyperlink" Target="https://login.consultant.ru/link/?req=doc&amp;base=LAW&amp;n=527232&amp;date=30.03.2026&amp;dst=24993&amp;field=134" TargetMode="External"/><Relationship Id="rId493" Type="http://schemas.openxmlformats.org/officeDocument/2006/relationships/hyperlink" Target="https://login.consultant.ru/link/?req=doc&amp;base=LAW&amp;n=527232&amp;date=30.03.2026&amp;dst=14539&amp;field=134" TargetMode="External"/><Relationship Id="rId507" Type="http://schemas.openxmlformats.org/officeDocument/2006/relationships/hyperlink" Target="https://login.consultant.ru/link/?req=doc&amp;base=LAW&amp;n=527232&amp;date=30.03.2026&amp;dst=21605&amp;field=134" TargetMode="External"/><Relationship Id="rId549" Type="http://schemas.openxmlformats.org/officeDocument/2006/relationships/hyperlink" Target="https://login.consultant.ru/link/?req=doc&amp;base=LAW&amp;n=525375&amp;date=30.03.2026&amp;dst=100561&amp;field=134" TargetMode="External"/><Relationship Id="rId50" Type="http://schemas.openxmlformats.org/officeDocument/2006/relationships/hyperlink" Target="https://login.consultant.ru/link/?req=doc&amp;base=LAW&amp;n=527232&amp;date=30.03.2026&amp;dst=26462&amp;field=134" TargetMode="External"/><Relationship Id="rId104" Type="http://schemas.openxmlformats.org/officeDocument/2006/relationships/hyperlink" Target="https://login.consultant.ru/link/?req=doc&amp;base=LAW&amp;n=527232&amp;date=30.03.2026&amp;dst=8173&amp;field=134" TargetMode="External"/><Relationship Id="rId146" Type="http://schemas.openxmlformats.org/officeDocument/2006/relationships/hyperlink" Target="https://login.consultant.ru/link/?req=doc&amp;base=LAW&amp;n=527232&amp;date=30.03.2026&amp;dst=100180&amp;field=134" TargetMode="External"/><Relationship Id="rId188" Type="http://schemas.openxmlformats.org/officeDocument/2006/relationships/hyperlink" Target="https://login.consultant.ru/link/?req=doc&amp;base=LAW&amp;n=527232&amp;date=30.03.2026&amp;dst=24014&amp;field=134" TargetMode="External"/><Relationship Id="rId311" Type="http://schemas.openxmlformats.org/officeDocument/2006/relationships/hyperlink" Target="https://login.consultant.ru/link/?req=doc&amp;base=LAW&amp;n=495617&amp;date=30.03.2026&amp;dst=3571&amp;field=134" TargetMode="External"/><Relationship Id="rId353" Type="http://schemas.openxmlformats.org/officeDocument/2006/relationships/hyperlink" Target="https://login.consultant.ru/link/?req=doc&amp;base=LAW&amp;n=527232&amp;date=30.03.2026&amp;dst=8514&amp;field=134" TargetMode="External"/><Relationship Id="rId395" Type="http://schemas.openxmlformats.org/officeDocument/2006/relationships/hyperlink" Target="https://login.consultant.ru/link/?req=doc&amp;base=LAW&amp;n=527232&amp;date=30.03.2026&amp;dst=100042&amp;field=134" TargetMode="External"/><Relationship Id="rId409" Type="http://schemas.openxmlformats.org/officeDocument/2006/relationships/hyperlink" Target="https://login.consultant.ru/link/?req=doc&amp;base=LAW&amp;n=527232&amp;date=30.03.2026&amp;dst=100042&amp;field=134" TargetMode="External"/><Relationship Id="rId560" Type="http://schemas.openxmlformats.org/officeDocument/2006/relationships/hyperlink" Target="https://login.consultant.ru/link/?req=doc&amp;base=LAW&amp;n=527232&amp;date=30.03.2026&amp;dst=17854&amp;field=134" TargetMode="External"/><Relationship Id="rId92" Type="http://schemas.openxmlformats.org/officeDocument/2006/relationships/hyperlink" Target="https://login.consultant.ru/link/?req=doc&amp;base=LAW&amp;n=527232&amp;date=30.03.2026&amp;dst=11495&amp;field=134" TargetMode="External"/><Relationship Id="rId213" Type="http://schemas.openxmlformats.org/officeDocument/2006/relationships/hyperlink" Target="https://login.consultant.ru/link/?req=doc&amp;base=LAW&amp;n=527232&amp;date=30.03.2026&amp;dst=100311&amp;field=134" TargetMode="External"/><Relationship Id="rId420" Type="http://schemas.openxmlformats.org/officeDocument/2006/relationships/hyperlink" Target="https://login.consultant.ru/link/?req=doc&amp;base=LAW&amp;n=527232&amp;date=30.03.2026&amp;dst=100042&amp;field=134" TargetMode="External"/><Relationship Id="rId255" Type="http://schemas.openxmlformats.org/officeDocument/2006/relationships/hyperlink" Target="https://login.consultant.ru/link/?req=doc&amp;base=LAW&amp;n=527232&amp;date=30.03.2026&amp;dst=100311&amp;field=134" TargetMode="External"/><Relationship Id="rId297" Type="http://schemas.openxmlformats.org/officeDocument/2006/relationships/hyperlink" Target="https://login.consultant.ru/link/?req=doc&amp;base=LAW&amp;n=495617&amp;date=30.03.2026&amp;dst=3571&amp;field=134" TargetMode="External"/><Relationship Id="rId462" Type="http://schemas.openxmlformats.org/officeDocument/2006/relationships/hyperlink" Target="https://login.consultant.ru/link/?req=doc&amp;base=LAW&amp;n=527232&amp;date=30.03.2026&amp;dst=17015&amp;field=134" TargetMode="External"/><Relationship Id="rId518" Type="http://schemas.openxmlformats.org/officeDocument/2006/relationships/hyperlink" Target="https://login.consultant.ru/link/?req=doc&amp;base=LAW&amp;n=527232&amp;date=30.03.2026&amp;dst=23117&amp;field=134" TargetMode="External"/><Relationship Id="rId115" Type="http://schemas.openxmlformats.org/officeDocument/2006/relationships/hyperlink" Target="https://login.consultant.ru/link/?req=doc&amp;base=LAW&amp;n=527232&amp;date=30.03.2026&amp;dst=10515&amp;field=134" TargetMode="External"/><Relationship Id="rId157" Type="http://schemas.openxmlformats.org/officeDocument/2006/relationships/hyperlink" Target="https://login.consultant.ru/link/?req=doc&amp;base=LAW&amp;n=527232&amp;date=30.03.2026&amp;dst=14174&amp;field=134" TargetMode="External"/><Relationship Id="rId322" Type="http://schemas.openxmlformats.org/officeDocument/2006/relationships/hyperlink" Target="https://login.consultant.ru/link/?req=doc&amp;base=LAW&amp;n=527232&amp;date=30.03.2026&amp;dst=17015&amp;field=134" TargetMode="External"/><Relationship Id="rId364" Type="http://schemas.openxmlformats.org/officeDocument/2006/relationships/hyperlink" Target="https://login.consultant.ru/link/?req=doc&amp;base=LAW&amp;n=527232&amp;date=30.03.2026&amp;dst=15499&amp;field=134" TargetMode="External"/><Relationship Id="rId61" Type="http://schemas.openxmlformats.org/officeDocument/2006/relationships/hyperlink" Target="https://login.consultant.ru/link/?req=doc&amp;base=LAW&amp;n=527232&amp;date=30.03.2026&amp;dst=100080&amp;field=134" TargetMode="External"/><Relationship Id="rId199" Type="http://schemas.openxmlformats.org/officeDocument/2006/relationships/hyperlink" Target="https://login.consultant.ru/link/?req=doc&amp;base=LAW&amp;n=527232&amp;date=30.03.2026&amp;dst=27126&amp;field=134" TargetMode="External"/><Relationship Id="rId571" Type="http://schemas.openxmlformats.org/officeDocument/2006/relationships/hyperlink" Target="https://login.consultant.ru/link/?req=doc&amp;base=LAW&amp;n=527232&amp;date=30.03.2026&amp;dst=20831&amp;field=134" TargetMode="External"/><Relationship Id="rId19" Type="http://schemas.openxmlformats.org/officeDocument/2006/relationships/hyperlink" Target="https://login.consultant.ru/link/?req=doc&amp;base=LAW&amp;n=474028&amp;date=30.03.2026" TargetMode="External"/><Relationship Id="rId224" Type="http://schemas.openxmlformats.org/officeDocument/2006/relationships/hyperlink" Target="https://login.consultant.ru/link/?req=doc&amp;base=LAW&amp;n=495617&amp;date=30.03.2026&amp;dst=3571&amp;field=134" TargetMode="External"/><Relationship Id="rId266" Type="http://schemas.openxmlformats.org/officeDocument/2006/relationships/hyperlink" Target="https://login.consultant.ru/link/?req=doc&amp;base=LAW&amp;n=527232&amp;date=30.03.2026&amp;dst=14535&amp;field=134" TargetMode="External"/><Relationship Id="rId431" Type="http://schemas.openxmlformats.org/officeDocument/2006/relationships/hyperlink" Target="https://login.consultant.ru/link/?req=doc&amp;base=LAW&amp;n=527232&amp;date=30.03.2026&amp;dst=6890&amp;field=134" TargetMode="External"/><Relationship Id="rId473" Type="http://schemas.openxmlformats.org/officeDocument/2006/relationships/hyperlink" Target="https://login.consultant.ru/link/?req=doc&amp;base=LAW&amp;n=495617&amp;date=30.03.2026&amp;dst=1509&amp;field=134" TargetMode="External"/><Relationship Id="rId529" Type="http://schemas.openxmlformats.org/officeDocument/2006/relationships/hyperlink" Target="https://login.consultant.ru/link/?req=doc&amp;base=LAW&amp;n=527232&amp;date=30.03.2026&amp;dst=23117&amp;field=134" TargetMode="External"/><Relationship Id="rId30" Type="http://schemas.openxmlformats.org/officeDocument/2006/relationships/hyperlink" Target="https://login.consultant.ru/link/?req=doc&amp;base=LAW&amp;n=527232&amp;date=30.03.2026&amp;dst=20412&amp;field=134" TargetMode="External"/><Relationship Id="rId126" Type="http://schemas.openxmlformats.org/officeDocument/2006/relationships/hyperlink" Target="https://login.consultant.ru/link/?req=doc&amp;base=LAW&amp;n=527232&amp;date=30.03.2026&amp;dst=3812&amp;field=134" TargetMode="External"/><Relationship Id="rId168" Type="http://schemas.openxmlformats.org/officeDocument/2006/relationships/hyperlink" Target="https://login.consultant.ru/link/?req=doc&amp;base=LAW&amp;n=527232&amp;date=30.03.2026&amp;dst=6807&amp;field=134" TargetMode="External"/><Relationship Id="rId333" Type="http://schemas.openxmlformats.org/officeDocument/2006/relationships/hyperlink" Target="https://login.consultant.ru/link/?req=doc&amp;base=LAW&amp;n=527232&amp;date=30.03.2026&amp;dst=6046&amp;field=134" TargetMode="External"/><Relationship Id="rId540" Type="http://schemas.openxmlformats.org/officeDocument/2006/relationships/hyperlink" Target="https://login.consultant.ru/link/?req=doc&amp;base=LAW&amp;n=527232&amp;date=30.03.2026&amp;dst=25335&amp;field=134" TargetMode="External"/><Relationship Id="rId72" Type="http://schemas.openxmlformats.org/officeDocument/2006/relationships/hyperlink" Target="https://login.consultant.ru/link/?req=doc&amp;base=LAW&amp;n=481478&amp;date=30.03.2026" TargetMode="External"/><Relationship Id="rId375" Type="http://schemas.openxmlformats.org/officeDocument/2006/relationships/hyperlink" Target="https://login.consultant.ru/link/?req=doc&amp;base=LAW&amp;n=527232&amp;date=30.03.2026&amp;dst=6858&amp;field=134" TargetMode="External"/><Relationship Id="rId582" Type="http://schemas.openxmlformats.org/officeDocument/2006/relationships/hyperlink" Target="https://login.consultant.ru/link/?req=doc&amp;base=LAW&amp;n=527232&amp;date=30.03.2026&amp;dst=10525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27232&amp;date=30.03.2026&amp;dst=14535&amp;field=134" TargetMode="External"/><Relationship Id="rId277" Type="http://schemas.openxmlformats.org/officeDocument/2006/relationships/hyperlink" Target="https://login.consultant.ru/link/?req=doc&amp;base=LAW&amp;n=476082&amp;date=30.03.2026&amp;dst=104269&amp;field=134" TargetMode="External"/><Relationship Id="rId400" Type="http://schemas.openxmlformats.org/officeDocument/2006/relationships/hyperlink" Target="https://login.consultant.ru/link/?req=doc&amp;base=LAW&amp;n=527232&amp;date=30.03.2026&amp;dst=100042&amp;field=134" TargetMode="External"/><Relationship Id="rId442" Type="http://schemas.openxmlformats.org/officeDocument/2006/relationships/hyperlink" Target="https://login.consultant.ru/link/?req=doc&amp;base=LAW&amp;n=527232&amp;date=30.03.2026&amp;dst=16183&amp;field=134" TargetMode="External"/><Relationship Id="rId484" Type="http://schemas.openxmlformats.org/officeDocument/2006/relationships/hyperlink" Target="https://login.consultant.ru/link/?req=doc&amp;base=LAW&amp;n=495617&amp;date=30.03.2026&amp;dst=1509&amp;field=134" TargetMode="External"/><Relationship Id="rId137" Type="http://schemas.openxmlformats.org/officeDocument/2006/relationships/hyperlink" Target="https://login.consultant.ru/link/?req=doc&amp;base=LAW&amp;n=527232&amp;date=30.03.2026&amp;dst=2782&amp;field=134" TargetMode="External"/><Relationship Id="rId302" Type="http://schemas.openxmlformats.org/officeDocument/2006/relationships/hyperlink" Target="https://login.consultant.ru/link/?req=doc&amp;base=LAW&amp;n=527232&amp;date=30.03.2026&amp;dst=6028&amp;field=134" TargetMode="External"/><Relationship Id="rId344" Type="http://schemas.openxmlformats.org/officeDocument/2006/relationships/hyperlink" Target="https://login.consultant.ru/link/?req=doc&amp;base=LAW&amp;n=527232&amp;date=30.03.2026&amp;dst=14543&amp;field=134" TargetMode="External"/><Relationship Id="rId41" Type="http://schemas.openxmlformats.org/officeDocument/2006/relationships/hyperlink" Target="https://login.consultant.ru/link/?req=doc&amp;base=LAW&amp;n=509431&amp;date=30.03.2026" TargetMode="External"/><Relationship Id="rId83" Type="http://schemas.openxmlformats.org/officeDocument/2006/relationships/hyperlink" Target="https://login.consultant.ru/link/?req=doc&amp;base=LAW&amp;n=527232&amp;date=30.03.2026&amp;dst=6477&amp;field=134" TargetMode="External"/><Relationship Id="rId179" Type="http://schemas.openxmlformats.org/officeDocument/2006/relationships/hyperlink" Target="https://login.consultant.ru/link/?req=doc&amp;base=LAW&amp;n=527232&amp;date=30.03.2026&amp;dst=23115&amp;field=134" TargetMode="External"/><Relationship Id="rId386" Type="http://schemas.openxmlformats.org/officeDocument/2006/relationships/hyperlink" Target="https://login.consultant.ru/link/?req=doc&amp;base=LAW&amp;n=476082&amp;date=30.03.2026&amp;dst=104391&amp;field=134" TargetMode="External"/><Relationship Id="rId551" Type="http://schemas.openxmlformats.org/officeDocument/2006/relationships/hyperlink" Target="https://login.consultant.ru/link/?req=doc&amp;base=LAW&amp;n=525375&amp;date=30.03.2026&amp;dst=100564&amp;field=134" TargetMode="External"/><Relationship Id="rId190" Type="http://schemas.openxmlformats.org/officeDocument/2006/relationships/hyperlink" Target="https://login.consultant.ru/link/?req=doc&amp;base=LAW&amp;n=527232&amp;date=30.03.2026&amp;dst=25269&amp;field=134" TargetMode="External"/><Relationship Id="rId204" Type="http://schemas.openxmlformats.org/officeDocument/2006/relationships/hyperlink" Target="https://login.consultant.ru/link/?req=doc&amp;base=LAW&amp;n=527232&amp;date=30.03.2026&amp;dst=27590&amp;field=134" TargetMode="External"/><Relationship Id="rId246" Type="http://schemas.openxmlformats.org/officeDocument/2006/relationships/hyperlink" Target="https://login.consultant.ru/link/?req=doc&amp;base=LAW&amp;n=527232&amp;date=30.03.2026&amp;dst=100311&amp;field=134" TargetMode="External"/><Relationship Id="rId288" Type="http://schemas.openxmlformats.org/officeDocument/2006/relationships/hyperlink" Target="https://login.consultant.ru/link/?req=doc&amp;base=LAW&amp;n=527232&amp;date=30.03.2026&amp;dst=17015&amp;field=134" TargetMode="External"/><Relationship Id="rId411" Type="http://schemas.openxmlformats.org/officeDocument/2006/relationships/hyperlink" Target="https://login.consultant.ru/link/?req=doc&amp;base=LAW&amp;n=527232&amp;date=30.03.2026&amp;dst=6890&amp;field=134" TargetMode="External"/><Relationship Id="rId453" Type="http://schemas.openxmlformats.org/officeDocument/2006/relationships/hyperlink" Target="https://login.consultant.ru/link/?req=doc&amp;base=LAW&amp;n=527232&amp;date=30.03.2026&amp;dst=14609&amp;field=134" TargetMode="External"/><Relationship Id="rId509" Type="http://schemas.openxmlformats.org/officeDocument/2006/relationships/hyperlink" Target="https://login.consultant.ru/link/?req=doc&amp;base=LAW&amp;n=527232&amp;date=30.03.2026&amp;dst=22609&amp;field=134" TargetMode="External"/><Relationship Id="rId106" Type="http://schemas.openxmlformats.org/officeDocument/2006/relationships/hyperlink" Target="https://login.consultant.ru/link/?req=doc&amp;base=LAW&amp;n=527232&amp;date=30.03.2026&amp;dst=100137&amp;field=134" TargetMode="External"/><Relationship Id="rId313" Type="http://schemas.openxmlformats.org/officeDocument/2006/relationships/hyperlink" Target="https://login.consultant.ru/link/?req=doc&amp;base=LAW&amp;n=527232&amp;date=30.03.2026&amp;dst=6034&amp;field=134" TargetMode="External"/><Relationship Id="rId495" Type="http://schemas.openxmlformats.org/officeDocument/2006/relationships/hyperlink" Target="https://login.consultant.ru/link/?req=doc&amp;base=LAW&amp;n=495617&amp;date=30.03.2026&amp;dst=1509&amp;field=134" TargetMode="External"/><Relationship Id="rId10" Type="http://schemas.openxmlformats.org/officeDocument/2006/relationships/hyperlink" Target="https://login.consultant.ru/link/?req=doc&amp;base=LAW&amp;n=527232&amp;date=30.03.2026&amp;dst=20500&amp;field=134" TargetMode="External"/><Relationship Id="rId52" Type="http://schemas.openxmlformats.org/officeDocument/2006/relationships/hyperlink" Target="https://login.consultant.ru/link/?req=doc&amp;base=LAW&amp;n=527232&amp;date=30.03.2026&amp;dst=17442&amp;field=134" TargetMode="External"/><Relationship Id="rId94" Type="http://schemas.openxmlformats.org/officeDocument/2006/relationships/hyperlink" Target="https://login.consultant.ru/link/?req=doc&amp;base=LAW&amp;n=527232&amp;date=30.03.2026&amp;dst=26677&amp;field=134" TargetMode="External"/><Relationship Id="rId148" Type="http://schemas.openxmlformats.org/officeDocument/2006/relationships/hyperlink" Target="https://login.consultant.ru/link/?req=doc&amp;base=LAW&amp;n=527232&amp;date=30.03.2026&amp;dst=706&amp;field=134" TargetMode="External"/><Relationship Id="rId355" Type="http://schemas.openxmlformats.org/officeDocument/2006/relationships/hyperlink" Target="https://login.consultant.ru/link/?req=doc&amp;base=LAW&amp;n=495617&amp;date=30.03.2026&amp;dst=3571&amp;field=134" TargetMode="External"/><Relationship Id="rId397" Type="http://schemas.openxmlformats.org/officeDocument/2006/relationships/hyperlink" Target="https://login.consultant.ru/link/?req=doc&amp;base=LAW&amp;n=476082&amp;date=30.03.2026&amp;dst=104301&amp;field=134" TargetMode="External"/><Relationship Id="rId520" Type="http://schemas.openxmlformats.org/officeDocument/2006/relationships/hyperlink" Target="https://login.consultant.ru/link/?req=doc&amp;base=LAW&amp;n=527232&amp;date=30.03.2026&amp;dst=100311&amp;field=134" TargetMode="External"/><Relationship Id="rId562" Type="http://schemas.openxmlformats.org/officeDocument/2006/relationships/hyperlink" Target="https://login.consultant.ru/link/?req=doc&amp;base=LAW&amp;n=527232&amp;date=30.03.2026&amp;dst=17857&amp;field=134" TargetMode="External"/><Relationship Id="rId215" Type="http://schemas.openxmlformats.org/officeDocument/2006/relationships/hyperlink" Target="https://login.consultant.ru/link/?req=doc&amp;base=LAW&amp;n=527232&amp;date=30.03.2026&amp;dst=100311&amp;field=134" TargetMode="External"/><Relationship Id="rId257" Type="http://schemas.openxmlformats.org/officeDocument/2006/relationships/hyperlink" Target="https://login.consultant.ru/link/?req=doc&amp;base=LAW&amp;n=495617&amp;date=30.03.2026&amp;dst=3571&amp;field=134" TargetMode="External"/><Relationship Id="rId422" Type="http://schemas.openxmlformats.org/officeDocument/2006/relationships/hyperlink" Target="https://login.consultant.ru/link/?req=doc&amp;base=LAW&amp;n=476082&amp;date=30.03.2026&amp;dst=104301&amp;field=134" TargetMode="External"/><Relationship Id="rId464" Type="http://schemas.openxmlformats.org/officeDocument/2006/relationships/hyperlink" Target="https://login.consultant.ru/link/?req=doc&amp;base=LAW&amp;n=527232&amp;date=30.03.2026&amp;dst=14538&amp;field=134" TargetMode="External"/><Relationship Id="rId299" Type="http://schemas.openxmlformats.org/officeDocument/2006/relationships/hyperlink" Target="https://login.consultant.ru/link/?req=doc&amp;base=LAW&amp;n=527232&amp;date=30.03.2026&amp;dst=6028&amp;field=134" TargetMode="External"/><Relationship Id="rId63" Type="http://schemas.openxmlformats.org/officeDocument/2006/relationships/hyperlink" Target="https://login.consultant.ru/link/?req=doc&amp;base=LAW&amp;n=511276&amp;date=30.03.2026" TargetMode="External"/><Relationship Id="rId159" Type="http://schemas.openxmlformats.org/officeDocument/2006/relationships/hyperlink" Target="https://login.consultant.ru/link/?req=doc&amp;base=LAW&amp;n=527232&amp;date=30.03.2026&amp;dst=14409&amp;field=134" TargetMode="External"/><Relationship Id="rId366" Type="http://schemas.openxmlformats.org/officeDocument/2006/relationships/hyperlink" Target="https://login.consultant.ru/link/?req=doc&amp;base=LAW&amp;n=527232&amp;date=30.03.2026&amp;dst=14535&amp;field=134" TargetMode="External"/><Relationship Id="rId573" Type="http://schemas.openxmlformats.org/officeDocument/2006/relationships/hyperlink" Target="https://login.consultant.ru/link/?req=doc&amp;base=LAW&amp;n=527232&amp;date=30.03.2026&amp;dst=25475&amp;field=134" TargetMode="External"/><Relationship Id="rId226" Type="http://schemas.openxmlformats.org/officeDocument/2006/relationships/hyperlink" Target="https://login.consultant.ru/link/?req=doc&amp;base=LAW&amp;n=527232&amp;date=30.03.2026&amp;dst=14535&amp;field=134" TargetMode="External"/><Relationship Id="rId433" Type="http://schemas.openxmlformats.org/officeDocument/2006/relationships/hyperlink" Target="https://login.consultant.ru/link/?req=doc&amp;base=LAW&amp;n=495617&amp;date=30.03.2026&amp;dst=1509&amp;field=134" TargetMode="External"/><Relationship Id="rId74" Type="http://schemas.openxmlformats.org/officeDocument/2006/relationships/hyperlink" Target="https://login.consultant.ru/link/?req=doc&amp;base=LAW&amp;n=527232&amp;date=30.03.2026&amp;dst=13706&amp;field=134" TargetMode="External"/><Relationship Id="rId377" Type="http://schemas.openxmlformats.org/officeDocument/2006/relationships/hyperlink" Target="https://login.consultant.ru/link/?req=doc&amp;base=LAW&amp;n=527232&amp;date=30.03.2026&amp;dst=11652&amp;field=134" TargetMode="External"/><Relationship Id="rId500" Type="http://schemas.openxmlformats.org/officeDocument/2006/relationships/hyperlink" Target="https://login.consultant.ru/link/?req=doc&amp;base=LAW&amp;n=527232&amp;date=30.03.2026&amp;dst=11238&amp;field=134" TargetMode="External"/><Relationship Id="rId58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617&amp;date=30.03.2026&amp;dst=100355&amp;field=134" TargetMode="External"/><Relationship Id="rId237" Type="http://schemas.openxmlformats.org/officeDocument/2006/relationships/hyperlink" Target="https://login.consultant.ru/link/?req=doc&amp;base=LAW&amp;n=495617&amp;date=30.03.2026&amp;dst=1509&amp;field=134" TargetMode="External"/><Relationship Id="rId444" Type="http://schemas.openxmlformats.org/officeDocument/2006/relationships/hyperlink" Target="https://login.consultant.ru/link/?req=doc&amp;base=LAW&amp;n=495617&amp;date=30.03.2026&amp;dst=3571&amp;field=134" TargetMode="External"/><Relationship Id="rId290" Type="http://schemas.openxmlformats.org/officeDocument/2006/relationships/hyperlink" Target="https://login.consultant.ru/link/?req=doc&amp;base=LAW&amp;n=527232&amp;date=30.03.2026&amp;dst=6028&amp;field=134" TargetMode="External"/><Relationship Id="rId304" Type="http://schemas.openxmlformats.org/officeDocument/2006/relationships/hyperlink" Target="https://login.consultant.ru/link/?req=doc&amp;base=LAW&amp;n=527232&amp;date=30.03.2026&amp;dst=6034&amp;field=134" TargetMode="External"/><Relationship Id="rId388" Type="http://schemas.openxmlformats.org/officeDocument/2006/relationships/hyperlink" Target="https://login.consultant.ru/link/?req=doc&amp;base=LAW&amp;n=495617&amp;date=30.03.2026&amp;dst=3571&amp;field=134" TargetMode="External"/><Relationship Id="rId511" Type="http://schemas.openxmlformats.org/officeDocument/2006/relationships/hyperlink" Target="https://login.consultant.ru/link/?req=doc&amp;base=LAW&amp;n=527232&amp;date=30.03.2026&amp;dst=100311&amp;field=134" TargetMode="External"/><Relationship Id="rId85" Type="http://schemas.openxmlformats.org/officeDocument/2006/relationships/hyperlink" Target="https://login.consultant.ru/link/?req=doc&amp;base=LAW&amp;n=527232&amp;date=30.03.2026&amp;dst=21112&amp;field=134" TargetMode="External"/><Relationship Id="rId150" Type="http://schemas.openxmlformats.org/officeDocument/2006/relationships/hyperlink" Target="https://login.consultant.ru/link/?req=doc&amp;base=LAW&amp;n=527232&amp;date=30.03.2026&amp;dst=22607&amp;field=134" TargetMode="External"/><Relationship Id="rId248" Type="http://schemas.openxmlformats.org/officeDocument/2006/relationships/hyperlink" Target="https://login.consultant.ru/link/?req=doc&amp;base=LAW&amp;n=527232&amp;date=30.03.2026&amp;dst=100311&amp;field=134" TargetMode="External"/><Relationship Id="rId455" Type="http://schemas.openxmlformats.org/officeDocument/2006/relationships/hyperlink" Target="https://login.consultant.ru/link/?req=doc&amp;base=LAW&amp;n=527232&amp;date=30.03.2026&amp;dst=14538&amp;field=134" TargetMode="External"/><Relationship Id="rId12" Type="http://schemas.openxmlformats.org/officeDocument/2006/relationships/hyperlink" Target="https://login.consultant.ru/link/?req=doc&amp;base=LAW&amp;n=527232&amp;date=30.03.2026&amp;dst=1550&amp;field=134" TargetMode="External"/><Relationship Id="rId108" Type="http://schemas.openxmlformats.org/officeDocument/2006/relationships/hyperlink" Target="https://login.consultant.ru/link/?req=doc&amp;base=LAW&amp;n=527232&amp;date=30.03.2026&amp;dst=7080&amp;field=134" TargetMode="External"/><Relationship Id="rId315" Type="http://schemas.openxmlformats.org/officeDocument/2006/relationships/hyperlink" Target="https://login.consultant.ru/link/?req=doc&amp;base=LAW&amp;n=495617&amp;date=30.03.2026&amp;dst=1509&amp;field=134" TargetMode="External"/><Relationship Id="rId522" Type="http://schemas.openxmlformats.org/officeDocument/2006/relationships/hyperlink" Target="https://login.consultant.ru/link/?req=doc&amp;base=LAW&amp;n=495617&amp;date=30.03.2026&amp;dst=1509&amp;field=134" TargetMode="External"/><Relationship Id="rId96" Type="http://schemas.openxmlformats.org/officeDocument/2006/relationships/hyperlink" Target="https://login.consultant.ru/link/?req=doc&amp;base=LAW&amp;n=527232&amp;date=30.03.2026&amp;dst=5995&amp;field=134" TargetMode="External"/><Relationship Id="rId161" Type="http://schemas.openxmlformats.org/officeDocument/2006/relationships/hyperlink" Target="https://login.consultant.ru/link/?req=doc&amp;base=LAW&amp;n=493203&amp;date=30.03.2026" TargetMode="External"/><Relationship Id="rId399" Type="http://schemas.openxmlformats.org/officeDocument/2006/relationships/hyperlink" Target="https://login.consultant.ru/link/?req=doc&amp;base=LAW&amp;n=495617&amp;date=30.03.2026&amp;dst=3571&amp;field=134" TargetMode="External"/><Relationship Id="rId259" Type="http://schemas.openxmlformats.org/officeDocument/2006/relationships/hyperlink" Target="https://login.consultant.ru/link/?req=doc&amp;base=LAW&amp;n=476082&amp;date=30.03.2026&amp;dst=104269&amp;field=134" TargetMode="External"/><Relationship Id="rId466" Type="http://schemas.openxmlformats.org/officeDocument/2006/relationships/hyperlink" Target="https://login.consultant.ru/link/?req=doc&amp;base=LAW&amp;n=527232&amp;date=30.03.2026&amp;dst=100311&amp;field=134" TargetMode="External"/><Relationship Id="rId23" Type="http://schemas.openxmlformats.org/officeDocument/2006/relationships/hyperlink" Target="https://login.consultant.ru/link/?req=doc&amp;base=LAW&amp;n=527232&amp;date=30.03.2026&amp;dst=6952&amp;field=134" TargetMode="External"/><Relationship Id="rId119" Type="http://schemas.openxmlformats.org/officeDocument/2006/relationships/hyperlink" Target="https://login.consultant.ru/link/?req=doc&amp;base=LAW&amp;n=525375&amp;date=30.03.2026&amp;dst=100539&amp;field=134" TargetMode="External"/><Relationship Id="rId326" Type="http://schemas.openxmlformats.org/officeDocument/2006/relationships/hyperlink" Target="https://login.consultant.ru/link/?req=doc&amp;base=LAW&amp;n=527232&amp;date=30.03.2026&amp;dst=6848&amp;field=134" TargetMode="External"/><Relationship Id="rId533" Type="http://schemas.openxmlformats.org/officeDocument/2006/relationships/hyperlink" Target="https://login.consultant.ru/link/?req=doc&amp;base=LAW&amp;n=527232&amp;date=30.03.2026&amp;dst=23119&amp;field=134" TargetMode="External"/><Relationship Id="rId172" Type="http://schemas.openxmlformats.org/officeDocument/2006/relationships/hyperlink" Target="https://login.consultant.ru/link/?req=doc&amp;base=LAW&amp;n=527232&amp;date=30.03.2026&amp;dst=20495&amp;field=134" TargetMode="External"/><Relationship Id="rId477" Type="http://schemas.openxmlformats.org/officeDocument/2006/relationships/hyperlink" Target="https://login.consultant.ru/link/?req=doc&amp;base=LAW&amp;n=527232&amp;date=30.03.2026&amp;dst=14538&amp;field=134" TargetMode="External"/><Relationship Id="rId337" Type="http://schemas.openxmlformats.org/officeDocument/2006/relationships/hyperlink" Target="https://login.consultant.ru/link/?req=doc&amp;base=LAW&amp;n=527232&amp;date=30.03.2026&amp;dst=6046&amp;field=134" TargetMode="External"/><Relationship Id="rId34" Type="http://schemas.openxmlformats.org/officeDocument/2006/relationships/hyperlink" Target="https://login.consultant.ru/link/?req=doc&amp;base=LAW&amp;n=527232&amp;date=30.03.2026&amp;dst=14518&amp;field=134" TargetMode="External"/><Relationship Id="rId544" Type="http://schemas.openxmlformats.org/officeDocument/2006/relationships/hyperlink" Target="https://login.consultant.ru/link/?req=doc&amp;base=LAW&amp;n=527232&amp;date=30.03.2026&amp;dst=25475&amp;field=134" TargetMode="External"/><Relationship Id="rId183" Type="http://schemas.openxmlformats.org/officeDocument/2006/relationships/hyperlink" Target="https://login.consultant.ru/link/?req=doc&amp;base=LAW&amp;n=527232&amp;date=30.03.2026&amp;dst=22609&amp;field=134" TargetMode="External"/><Relationship Id="rId390" Type="http://schemas.openxmlformats.org/officeDocument/2006/relationships/hyperlink" Target="https://login.consultant.ru/link/?req=doc&amp;base=LAW&amp;n=476082&amp;date=30.03.2026&amp;dst=104391&amp;field=134" TargetMode="External"/><Relationship Id="rId404" Type="http://schemas.openxmlformats.org/officeDocument/2006/relationships/hyperlink" Target="https://login.consultant.ru/link/?req=doc&amp;base=LAW&amp;n=495617&amp;date=30.03.2026&amp;dst=357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44145</Words>
  <Characters>251628</Characters>
  <Application>Microsoft Office Word</Application>
  <DocSecurity>0</DocSecurity>
  <Lines>2096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</vt:lpstr>
    </vt:vector>
  </TitlesOfParts>
  <Company>КонсультантПлюс Версия 4025.00.50</Company>
  <LinksUpToDate>false</LinksUpToDate>
  <CharactersWithSpaces>295183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
(Зарегистрировано в Минюсте России 16.12.2024 N 80579)</dc:title>
  <dc:creator>Александра Одайная</dc:creator>
  <cp:lastModifiedBy>Александра Одайная</cp:lastModifiedBy>
  <cp:revision>2</cp:revision>
  <dcterms:created xsi:type="dcterms:W3CDTF">2026-03-30T10:24:00Z</dcterms:created>
  <dcterms:modified xsi:type="dcterms:W3CDTF">2026-03-30T10:24:00Z</dcterms:modified>
</cp:coreProperties>
</file>