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ДОГОВОР АРЕНДЫ АВТОМОБИЛЯ № 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____________________                                                  «___» ______________ _______ г.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 в лице _______________________________________, действующего на основании 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__________________ в лице _______________________________, действующего на основании 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Арендодатель предоставляет Арендатору грузовой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«___»______________ _______ года в ГИБДД ______________ района, именуемый в дальнейшем - автомобиль, во временное владение и пользование за плату.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Предоставляемый в аренду автомобиль принадлежит Арендодателю на основании ______________ от «___»______________ _______ года N ______________ на праве собственности.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Автомобиль передается в комплекте с ________________________________________ (дополнительное оборудование и документация передаваемые вместе с ним).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Автомобиль передается на срок с «___»______________ _______ года до «___»______________ _______ года и может быть продлен сторонами по взаимному согласию на ______________ срок.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Арендная плата по договору составляет ________________________________________ рублей в месяц (квартал, год). Арендная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Автомобиль застрахован по договору ______________ от «___»______________ _______ года N ______________. Копия прилагается.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предоставить автомобиль по акту приема-передачи в состоянии, позволяющем использовать его по назначению;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________________________________________ (иные).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обязуется: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уплачивать арендную плату в соответствии с договором;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в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сдавать арендованный автомобиль в субаренду с согласия (без согласия) Арендодателя.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уплачивает арендную плату более _______ месяцев.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8. ПРОЧИЕ УСЛОВИЯ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