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media/image1.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380"/>
        </w:tabs>
      </w:pPr>
      <w:r>
        <w:rPr>
          <w:rFonts w:ascii="Times New Roman" w:hAnsi="Times New Roman" w:cs="Times New Roman"/>
          <w:sz w:val="28"/>
          <w:lang w:eastAsia="ru-RU"/>
        </w:rPr>
        <w:drawing>
          <wp:anchor distT="0" distB="0" distL="114300" distR="114300" simplePos="0" relativeHeight="251659264" behindDoc="1" locked="0" layoutInCell="1" allowOverlap="1">
            <wp:simplePos x="0" y="0"/>
            <wp:positionH relativeFrom="page">
              <wp:posOffset>31115</wp:posOffset>
            </wp:positionH>
            <wp:positionV relativeFrom="paragraph">
              <wp:posOffset>-701675</wp:posOffset>
            </wp:positionV>
            <wp:extent cx="7539990" cy="10667365"/>
            <wp:effectExtent l="0" t="0" r="381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7540053" cy="10667654"/>
                    </a:xfrm>
                    <a:prstGeom prst="rect">
                      <a:avLst/>
                    </a:prstGeom>
                  </pic:spPr>
                </pic:pic>
              </a:graphicData>
            </a:graphic>
          </wp:anchor>
        </w:drawing>
      </w:r>
      <w:r>
        <w:tab/>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95"/>
        <w:gridCol w:w="5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72" w:type="dxa"/>
          </w:tcPr>
          <w:p>
            <w:pPr>
              <w:spacing w:after="0" w:line="240" w:lineRule="auto"/>
            </w:pPr>
          </w:p>
        </w:tc>
        <w:tc>
          <w:tcPr>
            <w:tcW w:w="467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Наименование Банка </w:t>
            </w:r>
          </w:p>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Адрес Банка </w:t>
            </w:r>
          </w:p>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w:t>
            </w:r>
          </w:p>
          <w:p>
            <w:pPr>
              <w:spacing w:after="0" w:line="240" w:lineRule="auto"/>
              <w:rPr>
                <w:rFonts w:ascii="Times New Roman" w:hAnsi="Times New Roman" w:cs="Times New Roman"/>
                <w:sz w:val="24"/>
                <w:szCs w:val="24"/>
              </w:rPr>
            </w:pPr>
          </w:p>
        </w:tc>
      </w:tr>
      <w:bookmarkEnd w:id="2"/>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72" w:type="dxa"/>
          </w:tcPr>
          <w:p>
            <w:pPr>
              <w:spacing w:after="0" w:line="240" w:lineRule="auto"/>
            </w:pPr>
          </w:p>
        </w:tc>
        <w:tc>
          <w:tcPr>
            <w:tcW w:w="467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w:t>
            </w:r>
          </w:p>
          <w:p>
            <w:pPr>
              <w:spacing w:after="0" w:line="240" w:lineRule="auto"/>
              <w:rPr>
                <w:rFonts w:ascii="Times New Roman" w:hAnsi="Times New Roman" w:cs="Times New Roman"/>
                <w:sz w:val="24"/>
                <w:szCs w:val="24"/>
              </w:rPr>
            </w:pPr>
            <w:r>
              <w:rPr>
                <w:rFonts w:ascii="Times New Roman" w:hAnsi="Times New Roman" w:cs="Times New Roman"/>
                <w:sz w:val="24"/>
                <w:szCs w:val="24"/>
              </w:rPr>
              <w:t>ФИО ______________________________________</w:t>
            </w:r>
          </w:p>
          <w:p>
            <w:pPr>
              <w:spacing w:after="0" w:line="240" w:lineRule="auto"/>
              <w:rPr>
                <w:rFonts w:ascii="Times New Roman" w:hAnsi="Times New Roman" w:cs="Times New Roman"/>
                <w:sz w:val="24"/>
                <w:szCs w:val="24"/>
              </w:rPr>
            </w:pPr>
            <w:r>
              <w:rPr>
                <w:rFonts w:ascii="Times New Roman" w:hAnsi="Times New Roman" w:cs="Times New Roman"/>
                <w:sz w:val="24"/>
                <w:szCs w:val="24"/>
              </w:rPr>
              <w:t>Паспортные данные  серия ___ номер _______ когда выдан _____________________________</w:t>
            </w:r>
          </w:p>
          <w:p>
            <w:pPr>
              <w:spacing w:after="0" w:line="240" w:lineRule="auto"/>
              <w:rPr>
                <w:rFonts w:ascii="Times New Roman" w:hAnsi="Times New Roman" w:cs="Times New Roman"/>
                <w:sz w:val="24"/>
                <w:szCs w:val="24"/>
              </w:rPr>
            </w:pPr>
            <w:r>
              <w:rPr>
                <w:rFonts w:ascii="Times New Roman" w:hAnsi="Times New Roman" w:cs="Times New Roman"/>
                <w:sz w:val="24"/>
                <w:szCs w:val="24"/>
              </w:rPr>
              <w:t>Кем выдан __________________________________________</w:t>
            </w:r>
          </w:p>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w:t>
            </w:r>
          </w:p>
          <w:p>
            <w:pPr>
              <w:spacing w:after="0" w:line="240" w:lineRule="auto"/>
              <w:rPr>
                <w:rFonts w:ascii="Times New Roman" w:hAnsi="Times New Roman" w:cs="Times New Roman"/>
                <w:sz w:val="24"/>
                <w:szCs w:val="24"/>
              </w:rPr>
            </w:pPr>
            <w:r>
              <w:rPr>
                <w:rFonts w:ascii="Times New Roman" w:hAnsi="Times New Roman" w:cs="Times New Roman"/>
                <w:sz w:val="24"/>
                <w:szCs w:val="24"/>
              </w:rPr>
              <w:t>Адрес _____________________________________</w:t>
            </w:r>
          </w:p>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w:t>
            </w:r>
          </w:p>
          <w:p>
            <w:pPr>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Контактный телефон ________________________</w:t>
            </w:r>
          </w:p>
          <w:p>
            <w:pPr>
              <w:spacing w:after="0" w:line="240" w:lineRule="auto"/>
              <w:rPr>
                <w:rFonts w:ascii="Times New Roman" w:hAnsi="Times New Roman" w:cs="Times New Roman"/>
                <w:sz w:val="24"/>
                <w:szCs w:val="24"/>
              </w:rPr>
            </w:pPr>
            <w:r>
              <w:rPr>
                <w:rFonts w:ascii="Times New Roman" w:hAnsi="Times New Roman" w:cs="Times New Roman"/>
                <w:sz w:val="24"/>
                <w:szCs w:val="24"/>
              </w:rPr>
              <w:t>Адрес эл почты  ____________________________</w:t>
            </w:r>
          </w:p>
          <w:p>
            <w:pPr>
              <w:spacing w:after="0" w:line="240" w:lineRule="auto"/>
              <w:rPr>
                <w:rFonts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72" w:type="dxa"/>
          </w:tcPr>
          <w:p>
            <w:pPr>
              <w:spacing w:after="0" w:line="240" w:lineRule="auto"/>
            </w:pPr>
            <w:bookmarkStart w:id="3" w:name="_GoBack" w:colFirst="0" w:colLast="0"/>
          </w:p>
        </w:tc>
        <w:tc>
          <w:tcPr>
            <w:tcW w:w="467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Информация по  кредитному договору №_____ от «___» _____ 20____ года</w:t>
            </w:r>
          </w:p>
          <w:p>
            <w:pPr>
              <w:spacing w:after="0" w:line="240" w:lineRule="auto"/>
              <w:rPr>
                <w:rFonts w:ascii="Times New Roman" w:hAnsi="Times New Roman" w:cs="Times New Roman"/>
                <w:sz w:val="24"/>
                <w:szCs w:val="24"/>
              </w:rPr>
            </w:pPr>
            <w:r>
              <w:rPr>
                <w:rFonts w:ascii="Times New Roman" w:hAnsi="Times New Roman" w:cs="Times New Roman"/>
                <w:sz w:val="24"/>
                <w:szCs w:val="24"/>
              </w:rPr>
              <w:t>Сумма кредита _____________________________</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Остаток к выплате __________________________ </w:t>
            </w:r>
          </w:p>
          <w:p>
            <w:pPr>
              <w:spacing w:after="0" w:line="240" w:lineRule="auto"/>
              <w:rPr>
                <w:rFonts w:ascii="Times New Roman" w:hAnsi="Times New Roman" w:cs="Times New Roman"/>
                <w:sz w:val="24"/>
                <w:szCs w:val="24"/>
              </w:rPr>
            </w:pPr>
            <w:r>
              <w:rPr>
                <w:rFonts w:ascii="Times New Roman" w:hAnsi="Times New Roman" w:cs="Times New Roman"/>
                <w:sz w:val="24"/>
                <w:szCs w:val="24"/>
              </w:rPr>
              <w:t>Ежемесячный платеж _______________________</w:t>
            </w:r>
          </w:p>
          <w:p>
            <w:pPr>
              <w:spacing w:after="0" w:line="240" w:lineRule="auto"/>
              <w:rPr>
                <w:rFonts w:ascii="Times New Roman" w:hAnsi="Times New Roman" w:cs="Times New Roman"/>
                <w:sz w:val="24"/>
                <w:szCs w:val="24"/>
              </w:rPr>
            </w:pPr>
          </w:p>
        </w:tc>
      </w:tr>
    </w:tbl>
    <w:p/>
    <w:p>
      <w:pPr>
        <w:jc w:val="center"/>
        <w:rPr>
          <w:rFonts w:ascii="Times New Roman" w:hAnsi="Times New Roman" w:cs="Times New Roman"/>
          <w:b/>
        </w:rPr>
      </w:pPr>
      <w:r>
        <w:rPr>
          <w:rFonts w:ascii="Times New Roman" w:hAnsi="Times New Roman" w:cs="Times New Roman"/>
          <w:b/>
        </w:rPr>
        <w:t>ЗАЯВЛЕНИЕ</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“____” ________ 20__ года между мной и Название банка был заключен кредитный договор №__________, условиями которого предусмотрено, что банк мне предоставляет кредит в размере ___________ рублей на срок _________. </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Размер ежемесячного платежа по кредиту составляет ______ рублей.</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Срок выплаты ежемесячного платежа - _______________________</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Ситуация, вызванная распространением коронавирусной инфекции (2019-nCoV), обусловила принятие Указа Мэра Москвы от 05.03.2020 N 12-УМ «О введении режима повышенной готовности», направленного на реализацию Федерального закона от 21 декабря 1994 г. N 68-ФЗ «О защите населения и территорий от чрезвычайных ситуаций природного и техногенного характера».  </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Я нахожусь в трудовых отношениях на основании трудового договора №   от с (указать наименование организации ИНН и ОГРН). С «___» _____ 2020 года я нахожусь в неоплачиваемом отпуске в связи с реализацией на территории РФ мероприятий, направленных на предотвращение распространение заражения коронавирусной инфекцией (либо уволен с «____» _______2020 года, в качестве безработного не зарегистрирован в связи с коротким промежутком времени, прошедшим с момента увольнения. Либо утратил дополнительный источник дохода, служивший основным средством для погашения задолженности. Заработная плата в настоящее время не позволяет исполнять кредитное обязательство в полном объеме).</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Указом Президента РФ № 239 от 02.04.2020 г. нерабочие дни установлены с 04.02.2020 г. по 30.04.2020 г. В связи с изложенным, в настоящее время мною утрачен источник дохода, служивший основным средством для погашения задолженности по кредитному договору и отсутствует возможность трудоустроиться для восстановления платежеспособности. </w:t>
      </w:r>
    </w:p>
    <w:p>
      <w:pPr>
        <w:spacing w:after="0" w:line="360" w:lineRule="auto"/>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В соответствии со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r>
        <w:fldChar w:fldCharType="begin"/>
      </w:r>
      <w:r>
        <w:instrText xml:space="preserve"> HYPERLINK "http://www.consultant.ru/document/cons_doc_LAW_181602/" \l "dst100010" </w:instrText>
      </w:r>
      <w:r>
        <w:fldChar w:fldCharType="separate"/>
      </w:r>
      <w:r>
        <w:rPr>
          <w:rStyle w:val="5"/>
          <w:rFonts w:ascii="Times New Roman" w:hAnsi="Times New Roman" w:cs="Times New Roman"/>
          <w:color w:val="000000" w:themeColor="text1"/>
          <w:sz w:val="24"/>
          <w:szCs w:val="24"/>
          <w14:textFill>
            <w14:solidFill>
              <w14:schemeClr w14:val="tx1"/>
            </w14:solidFill>
          </w14:textFill>
        </w:rPr>
        <w:t>обычаями</w:t>
      </w:r>
      <w:r>
        <w:rPr>
          <w:rStyle w:val="5"/>
          <w:rFonts w:ascii="Times New Roman" w:hAnsi="Times New Roman" w:cs="Times New Roman"/>
          <w:color w:val="000000" w:themeColor="text1"/>
          <w:sz w:val="24"/>
          <w:szCs w:val="24"/>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t> или иными обычно предъявляемыми требованиями.</w:t>
      </w:r>
    </w:p>
    <w:p>
      <w:pPr>
        <w:spacing w:after="0" w:line="360" w:lineRule="auto"/>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Имеющиеся на данный момент обстоятельства стали фактором, исключающим возможность временного пользования арендуемым помещением на срок действия, мер ограничительного характера, что исключает возможность нахождения в нём каких-либо лиц, следовательно, не представляется возможным реализовывать имеющиеся права, как арендатора.</w:t>
      </w:r>
    </w:p>
    <w:p>
      <w:pPr>
        <w:spacing w:after="0" w:line="360" w:lineRule="auto"/>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В соответствии с п.3 ст. 401 ГК РФ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w:t>
      </w:r>
      <w:r>
        <w:rPr>
          <w:rFonts w:ascii="Times New Roman" w:hAnsi="Times New Roman" w:cs="Times New Roman"/>
          <w:b/>
          <w:color w:val="000000" w:themeColor="text1"/>
          <w:sz w:val="24"/>
          <w:szCs w:val="24"/>
          <w14:textFill>
            <w14:solidFill>
              <w14:schemeClr w14:val="tx1"/>
            </w14:solidFill>
          </w14:textFill>
        </w:rPr>
        <w:t>непреодолимой силы, то есть чрезвычайных и непредотвратимых при данных условиях обстоятельств.</w:t>
      </w:r>
      <w:r>
        <w:rPr>
          <w:rFonts w:ascii="Times New Roman" w:hAnsi="Times New Roman" w:cs="Times New Roman"/>
          <w:color w:val="000000" w:themeColor="text1"/>
          <w:sz w:val="24"/>
          <w:szCs w:val="24"/>
          <w14:textFill>
            <w14:solidFill>
              <w14:schemeClr w14:val="tx1"/>
            </w14:solidFill>
          </w14:textFill>
        </w:rPr>
        <w:t> </w:t>
      </w:r>
    </w:p>
    <w:p>
      <w:pPr>
        <w:spacing w:after="0" w:line="360" w:lineRule="auto"/>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Имеющиеся на данный момент обстоятельства стали фактором, исключающим возможность временного пользования арендуемым помещением, что исключает нахождение в нём каких-либо лиц, следовательно, не представляется возможным реализовывать имеющиеся права, как арендатора.</w:t>
      </w:r>
    </w:p>
    <w:p>
      <w:pPr>
        <w:spacing w:after="0" w:line="360" w:lineRule="auto"/>
        <w:ind w:firstLine="709"/>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Указом Мэра Москвы № 20-УМ «</w:t>
      </w:r>
      <w:r>
        <w:fldChar w:fldCharType="begin"/>
      </w:r>
      <w:r>
        <w:instrText xml:space="preserve"> HYPERLINK "https://www.mos.ru/upload/documents/docs/20-YM.pdf" \t "_blank" </w:instrText>
      </w:r>
      <w:r>
        <w:fldChar w:fldCharType="separate"/>
      </w:r>
      <w:r>
        <w:rPr>
          <w:rStyle w:val="5"/>
          <w:rFonts w:ascii="Times New Roman" w:hAnsi="Times New Roman" w:cs="Times New Roman"/>
          <w:color w:val="000000" w:themeColor="text1"/>
          <w:sz w:val="24"/>
          <w:szCs w:val="24"/>
          <w14:textFill>
            <w14:solidFill>
              <w14:schemeClr w14:val="tx1"/>
            </w14:solidFill>
          </w14:textFill>
        </w:rPr>
        <w:t>О внесении изменений в Указ Мэра Москвы от 5 марта 2020 г. № 12-УМ</w:t>
      </w:r>
      <w:r>
        <w:rPr>
          <w:rStyle w:val="5"/>
          <w:rFonts w:ascii="Times New Roman" w:hAnsi="Times New Roman" w:cs="Times New Roman"/>
          <w:color w:val="000000" w:themeColor="text1"/>
          <w:sz w:val="24"/>
          <w:szCs w:val="24"/>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t xml:space="preserve">» было установлено, что </w:t>
      </w:r>
      <w:r>
        <w:rPr>
          <w:rFonts w:ascii="Times New Roman" w:hAnsi="Times New Roman" w:cs="Times New Roman"/>
          <w:b/>
          <w:color w:val="000000" w:themeColor="text1"/>
          <w:sz w:val="24"/>
          <w:szCs w:val="24"/>
          <w14:textFill>
            <w14:solidFill>
              <w14:schemeClr w14:val="tx1"/>
            </w14:solidFill>
          </w14:textFill>
        </w:rPr>
        <w:t>распространение новой коронавирусной инфекции (2019-nCoV)</w:t>
      </w:r>
      <w:r>
        <w:rPr>
          <w:rFonts w:ascii="Times New Roman" w:hAnsi="Times New Roman" w:cs="Times New Roman"/>
          <w:color w:val="000000" w:themeColor="text1"/>
          <w:sz w:val="24"/>
          <w:szCs w:val="24"/>
          <w14:textFill>
            <w14:solidFill>
              <w14:schemeClr w14:val="tx1"/>
            </w14:solidFill>
          </w14:textFill>
        </w:rPr>
        <w:t xml:space="preserve">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w:t>
      </w:r>
      <w:r>
        <w:rPr>
          <w:rFonts w:ascii="Times New Roman" w:hAnsi="Times New Roman" w:cs="Times New Roman"/>
          <w:b/>
          <w:color w:val="000000" w:themeColor="text1"/>
          <w:sz w:val="24"/>
          <w:szCs w:val="24"/>
          <w14:textFill>
            <w14:solidFill>
              <w14:schemeClr w14:val="tx1"/>
            </w14:solidFill>
          </w14:textFill>
        </w:rPr>
        <w:t>который является обстоятельством непреодолимой силы.</w:t>
      </w:r>
    </w:p>
    <w:p>
      <w:pPr>
        <w:spacing w:after="0" w:line="360" w:lineRule="auto"/>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Следовательно, обозначенный Указ прямо определяет сложившуюся ситуацию обстоятельством непреодолимой силы, которая отвечает двум основным критериям: 1) чрезвычайность; 2) непродотвратимость, что является установленным законом основанием для предоставления отсрочки по уплате, установленных законом налогов и сборов, а также иных обязательных платежей.</w:t>
      </w:r>
    </w:p>
    <w:p>
      <w:pPr>
        <w:spacing w:after="0" w:line="360" w:lineRule="auto"/>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Как указал Верховный Суд РФ в </w:t>
      </w:r>
      <w:r>
        <w:rPr>
          <w:rFonts w:ascii="Times New Roman" w:hAnsi="Times New Roman" w:cs="Times New Roman"/>
          <w:bCs/>
          <w:color w:val="000000" w:themeColor="text1"/>
          <w:sz w:val="24"/>
          <w:szCs w:val="24"/>
          <w14:textFill>
            <w14:solidFill>
              <w14:schemeClr w14:val="tx1"/>
            </w14:solidFill>
          </w14:textFill>
        </w:rPr>
        <w:t>Постановлении от 24.03.2016 N 7 (ред. от 07.02.2017) «О применении судами некоторых положений Гражданского кодекса Российской Федерации об ответственности за нарушение обязательств»</w:t>
      </w:r>
      <w:bookmarkStart w:id="0" w:name="dst100005"/>
      <w:bookmarkEnd w:id="0"/>
      <w:r>
        <w:rPr>
          <w:rFonts w:ascii="Times New Roman" w:hAnsi="Times New Roman" w:cs="Times New Roman"/>
          <w:color w:val="000000" w:themeColor="text1"/>
          <w:sz w:val="24"/>
          <w:szCs w:val="24"/>
          <w14:textFill>
            <w14:solidFill>
              <w14:schemeClr w14:val="tx1"/>
            </w14:solidFill>
          </w14:textFill>
        </w:rPr>
        <w:t xml:space="preserve"> требование чрезвычайности подразумевает исключительность рассматриваемого обстоятельства, наступление которого не является обычным в конкретных условиях.</w:t>
      </w:r>
      <w:bookmarkStart w:id="1" w:name="dst100028"/>
      <w:bookmarkEnd w:id="1"/>
      <w:r>
        <w:rPr>
          <w:rFonts w:ascii="Times New Roman" w:hAnsi="Times New Roman" w:cs="Times New Roman"/>
          <w:color w:val="000000" w:themeColor="text1"/>
          <w:sz w:val="24"/>
          <w:szCs w:val="24"/>
          <w14:textFill>
            <w14:solidFill>
              <w14:schemeClr w14:val="tx1"/>
            </w14:solidFill>
          </w14:textFill>
        </w:rPr>
        <w:t xml:space="preserve"> Если иное не предусмотрено законом, обстоятельство признается непредотвратимым, если любой участник гражданского оборота, осуществляющий аналогичную с должником деятельность, не мог бы избежать наступления этого обстоятельства или его последствий.</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Правительство Российской Федерации в своём Постановлении от 3 апреля 2020 г. № 435 установило право должника на обращение к кредитору с требованием об изменении условий кредитного договора (договора займа), предусматривающим приостановление исполнения заемщиком своих обязательств.</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данным Постановлением максимальный размер кредита (займа) для кредитов (займов), по которому заемщик вправе обратиться к кредитору с требованием об изменении условий кредитного договора (договора займа), предусматривающим приостановление исполнения заемщиком своих обязательств, составляет: </w:t>
      </w:r>
    </w:p>
    <w:p>
      <w:pPr>
        <w:pStyle w:val="8"/>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для потребительских кредитов (займов), заемщиками по которым являются физические лица, - 250 тысяч рублей; </w:t>
      </w:r>
    </w:p>
    <w:p>
      <w:pPr>
        <w:pStyle w:val="8"/>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для потребительских кредитов (займов), заемщиками по которым являются индивидуальные предприниматели, - 300 тысяч рублей; </w:t>
      </w:r>
    </w:p>
    <w:p>
      <w:pPr>
        <w:pStyle w:val="8"/>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для потребительских кредитов (займов), предусматривающих предоставление потребительского кредита (займа) с лимитом кредитования, заемщиками по которым являются физические лица, - 100 тысяч рублей; </w:t>
      </w:r>
    </w:p>
    <w:p>
      <w:pPr>
        <w:pStyle w:val="8"/>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для потребительских кредитов на цели приобретения автотранспортных средств с залогом автотранспортного средства - 600 тысяч рублей;</w:t>
      </w:r>
    </w:p>
    <w:p>
      <w:pPr>
        <w:pStyle w:val="8"/>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для кредитов (займов), выданных в целях, не связанных с осуществлением предпринимательской деятельности, и обязательства, по которым обеспечены ипотекой, - 1,5 млн. рублей.</w:t>
      </w:r>
    </w:p>
    <w:p>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В силу ч.1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При получении кредита невозможно было предвидеть наступление таких обстоятельств.</w:t>
      </w:r>
    </w:p>
    <w:p>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На основании изложенного,  </w:t>
      </w:r>
    </w:p>
    <w:p>
      <w:pPr>
        <w:spacing w:after="0" w:line="360" w:lineRule="auto"/>
        <w:ind w:left="360" w:firstLine="709"/>
        <w:jc w:val="center"/>
        <w:rPr>
          <w:rFonts w:ascii="Times New Roman" w:hAnsi="Times New Roman" w:cs="Times New Roman"/>
          <w:sz w:val="24"/>
          <w:szCs w:val="24"/>
        </w:rPr>
      </w:pPr>
      <w:r>
        <w:rPr>
          <w:rFonts w:ascii="Times New Roman" w:hAnsi="Times New Roman" w:cs="Times New Roman"/>
          <w:sz w:val="24"/>
          <w:szCs w:val="24"/>
        </w:rPr>
        <w:t>ПРОШУ:</w:t>
      </w:r>
    </w:p>
    <w:p>
      <w:pPr>
        <w:pStyle w:val="8"/>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Предоставить мне кредитные каникулы по кредитному договору №__________, рассмотрев возможность предоставления мне отсрочки по оплате ежемесячных выплат по кредитному договору №______ от «___» ___________ 20___г. с «___»_______ 2020 года сроком на 6 месяцев; </w:t>
      </w:r>
    </w:p>
    <w:p>
      <w:pPr>
        <w:pStyle w:val="8"/>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Не начислять пени за просрочку внесения ежемесячных платежей по кредитному договору, начиная с «___»_______ 2020 года.</w:t>
      </w:r>
    </w:p>
    <w:p>
      <w:pPr>
        <w:pStyle w:val="8"/>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Дать письменный ответ на заявление в течении 5-ти дней с момента получения, предоставив новый график платежей и мотивированный ответ путем направления на электронную почту _____________________________. </w:t>
      </w:r>
    </w:p>
    <w:p>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По всем вопросам Вы можете связаться со мной по телефону______________________________</w:t>
      </w:r>
    </w:p>
    <w:p>
      <w:pPr>
        <w:spacing w:after="0" w:line="360" w:lineRule="auto"/>
        <w:ind w:left="360"/>
        <w:jc w:val="both"/>
        <w:rPr>
          <w:rFonts w:ascii="Times New Roman" w:hAnsi="Times New Roman" w:cs="Times New Roman"/>
          <w:sz w:val="24"/>
          <w:szCs w:val="24"/>
        </w:rPr>
      </w:pPr>
    </w:p>
    <w:p>
      <w:pPr>
        <w:spacing w:after="0" w:line="360" w:lineRule="auto"/>
        <w:ind w:left="360"/>
        <w:jc w:val="both"/>
        <w:rPr>
          <w:rFonts w:ascii="Times New Roman" w:hAnsi="Times New Roman" w:cs="Times New Roman"/>
          <w:sz w:val="24"/>
          <w:szCs w:val="24"/>
        </w:rPr>
      </w:pPr>
    </w:p>
    <w:p>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line="360" w:lineRule="auto"/>
        <w:ind w:firstLine="709"/>
        <w:jc w:val="both"/>
        <w:rPr>
          <w:rFonts w:ascii="Times New Roman" w:hAnsi="Times New Roman" w:eastAsia="Times New Roman" w:cs="Times New Roman"/>
          <w:bCs/>
          <w:color w:val="000000" w:themeColor="text1"/>
          <w:sz w:val="24"/>
          <w:szCs w:val="24"/>
          <w:lang w:eastAsia="ru-RU"/>
          <w14:textFill>
            <w14:solidFill>
              <w14:schemeClr w14:val="tx1"/>
            </w14:solidFill>
          </w14:textFill>
        </w:rPr>
      </w:pPr>
      <w:r>
        <w:rPr>
          <w:rFonts w:ascii="Times New Roman" w:hAnsi="Times New Roman" w:eastAsia="Times New Roman" w:cs="Times New Roman"/>
          <w:bCs/>
          <w:color w:val="000000" w:themeColor="text1"/>
          <w:sz w:val="24"/>
          <w:szCs w:val="24"/>
          <w:lang w:eastAsia="ru-RU"/>
          <w14:textFill>
            <w14:solidFill>
              <w14:schemeClr w14:val="tx1"/>
            </w14:solidFill>
          </w14:textFill>
        </w:rPr>
        <w:t>«______»___________ ______г.</w:t>
      </w:r>
      <w:r>
        <w:rPr>
          <w:rFonts w:ascii="Times New Roman" w:hAnsi="Times New Roman" w:eastAsia="Times New Roman" w:cs="Times New Roman"/>
          <w:bCs/>
          <w:color w:val="000000" w:themeColor="text1"/>
          <w:sz w:val="24"/>
          <w:szCs w:val="24"/>
          <w:lang w:eastAsia="ru-RU"/>
          <w14:textFill>
            <w14:solidFill>
              <w14:schemeClr w14:val="tx1"/>
            </w14:solidFill>
          </w14:textFill>
        </w:rPr>
        <w:tab/>
      </w:r>
      <w:r>
        <w:rPr>
          <w:rFonts w:ascii="Times New Roman" w:hAnsi="Times New Roman" w:eastAsia="Times New Roman" w:cs="Times New Roman"/>
          <w:bCs/>
          <w:color w:val="000000" w:themeColor="text1"/>
          <w:sz w:val="24"/>
          <w:szCs w:val="24"/>
          <w:lang w:eastAsia="ru-RU"/>
          <w14:textFill>
            <w14:solidFill>
              <w14:schemeClr w14:val="tx1"/>
            </w14:solidFill>
          </w14:textFill>
        </w:rPr>
        <w:tab/>
      </w:r>
      <w:r>
        <w:rPr>
          <w:rFonts w:ascii="Times New Roman" w:hAnsi="Times New Roman" w:eastAsia="Times New Roman" w:cs="Times New Roman"/>
          <w:bCs/>
          <w:color w:val="000000" w:themeColor="text1"/>
          <w:sz w:val="24"/>
          <w:szCs w:val="24"/>
          <w:lang w:eastAsia="ru-RU"/>
          <w14:textFill>
            <w14:solidFill>
              <w14:schemeClr w14:val="tx1"/>
            </w14:solidFill>
          </w14:textFill>
        </w:rPr>
        <w:tab/>
      </w:r>
      <w:r>
        <w:rPr>
          <w:rFonts w:ascii="Times New Roman" w:hAnsi="Times New Roman" w:eastAsia="Times New Roman" w:cs="Times New Roman"/>
          <w:bCs/>
          <w:color w:val="000000" w:themeColor="text1"/>
          <w:sz w:val="24"/>
          <w:szCs w:val="24"/>
          <w:lang w:eastAsia="ru-RU"/>
          <w14:textFill>
            <w14:solidFill>
              <w14:schemeClr w14:val="tx1"/>
            </w14:solidFill>
          </w14:textFill>
        </w:rPr>
        <w:t xml:space="preserve">   ______________/______________</w:t>
      </w:r>
    </w:p>
    <w:p>
      <w:pPr>
        <w:spacing w:after="0" w:line="360" w:lineRule="auto"/>
        <w:ind w:left="360"/>
        <w:jc w:val="both"/>
        <w:rPr>
          <w:rFonts w:ascii="Times New Roman" w:hAnsi="Times New Roman" w:cs="Times New Roman"/>
          <w:sz w:val="24"/>
          <w:szCs w:val="24"/>
        </w:rPr>
      </w:pPr>
    </w:p>
    <w:p>
      <w:pPr>
        <w:spacing w:after="0" w:line="360" w:lineRule="auto"/>
        <w:ind w:firstLine="709"/>
        <w:jc w:val="both"/>
        <w:rPr>
          <w:rFonts w:ascii="Times New Roman" w:hAnsi="Times New Roman" w:cs="Times New Roman"/>
          <w:sz w:val="24"/>
          <w:szCs w:val="24"/>
        </w:rPr>
      </w:pPr>
    </w:p>
    <w:p>
      <w:pPr>
        <w:spacing w:after="0" w:line="360" w:lineRule="auto"/>
        <w:ind w:firstLine="709"/>
        <w:jc w:val="both"/>
        <w:rPr>
          <w:rFonts w:ascii="Times New Roman" w:hAnsi="Times New Roman" w:cs="Times New Roman"/>
          <w:sz w:val="24"/>
          <w:szCs w:val="24"/>
        </w:rPr>
      </w:pPr>
    </w:p>
    <w:p>
      <w:pPr>
        <w:spacing w:after="0" w:line="360" w:lineRule="auto"/>
        <w:ind w:firstLine="709"/>
        <w:jc w:val="both"/>
        <w:rPr>
          <w:rFonts w:ascii="Times New Roman" w:hAnsi="Times New Roman" w:cs="Times New Roman"/>
          <w:sz w:val="24"/>
          <w:szCs w:val="24"/>
        </w:rPr>
      </w:pPr>
    </w:p>
    <w:p>
      <w:pPr>
        <w:tabs>
          <w:tab w:val="left" w:pos="1380"/>
        </w:tabs>
        <w:spacing w:after="0" w:line="360" w:lineRule="auto"/>
        <w:ind w:firstLine="709"/>
        <w:jc w:val="both"/>
        <w:rPr>
          <w:sz w:val="24"/>
          <w:szCs w:val="24"/>
        </w:rPr>
      </w:pPr>
    </w:p>
    <w:sectPr>
      <w:footerReference r:id="rId3" w:type="default"/>
      <w:pgSz w:w="11906" w:h="16838"/>
      <w:pgMar w:top="1134" w:right="850" w:bottom="1134" w:left="1701"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3696407"/>
      <w:docPartObj>
        <w:docPartGallery w:val="AutoText"/>
      </w:docPartObj>
    </w:sdtPr>
    <w:sdtContent>
      <w:p>
        <w:pPr>
          <w:pStyle w:val="3"/>
          <w:jc w:val="center"/>
        </w:pPr>
        <w:r>
          <w:fldChar w:fldCharType="begin"/>
        </w:r>
        <w:r>
          <w:instrText xml:space="preserve">PAGE   \* MERGEFORMAT</w:instrText>
        </w:r>
        <w:r>
          <w:fldChar w:fldCharType="separate"/>
        </w:r>
        <w:r>
          <w:t>3</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F1955"/>
    <w:multiLevelType w:val="multilevel"/>
    <w:tmpl w:val="20EF195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8AF4ECB"/>
    <w:multiLevelType w:val="multilevel"/>
    <w:tmpl w:val="38AF4EC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F3"/>
    <w:rsid w:val="002535F3"/>
    <w:rsid w:val="00311486"/>
    <w:rsid w:val="0054731A"/>
    <w:rsid w:val="008A22EF"/>
    <w:rsid w:val="009331FC"/>
    <w:rsid w:val="00E423F4"/>
    <w:rsid w:val="0A882A1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4">
    <w:name w:val="Default Paragraph Font"/>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header"/>
    <w:basedOn w:val="1"/>
    <w:link w:val="9"/>
    <w:unhideWhenUsed/>
    <w:uiPriority w:val="99"/>
    <w:pPr>
      <w:tabs>
        <w:tab w:val="center" w:pos="4677"/>
        <w:tab w:val="right" w:pos="9355"/>
      </w:tabs>
      <w:spacing w:after="0" w:line="240" w:lineRule="auto"/>
    </w:pPr>
  </w:style>
  <w:style w:type="paragraph" w:styleId="3">
    <w:name w:val="footer"/>
    <w:basedOn w:val="1"/>
    <w:link w:val="10"/>
    <w:unhideWhenUsed/>
    <w:uiPriority w:val="99"/>
    <w:pPr>
      <w:tabs>
        <w:tab w:val="center" w:pos="4677"/>
        <w:tab w:val="right" w:pos="9355"/>
      </w:tabs>
      <w:spacing w:after="0" w:line="240" w:lineRule="auto"/>
    </w:pPr>
  </w:style>
  <w:style w:type="character" w:styleId="5">
    <w:name w:val="Hyperlink"/>
    <w:basedOn w:val="4"/>
    <w:unhideWhenUsed/>
    <w:uiPriority w:val="99"/>
    <w:rPr>
      <w:color w:val="0563C1" w:themeColor="hyperlink"/>
      <w:u w:val="single"/>
      <w14:textFill>
        <w14:solidFill>
          <w14:schemeClr w14:val="hlink"/>
        </w14:solidFill>
      </w14:textFill>
    </w:rPr>
  </w:style>
  <w:style w:type="table" w:styleId="7">
    <w:name w:val="Table Grid"/>
    <w:basedOn w:val="6"/>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style>
  <w:style w:type="character" w:customStyle="1" w:styleId="9">
    <w:name w:val="Верхний колонтитул Знак"/>
    <w:basedOn w:val="4"/>
    <w:link w:val="2"/>
    <w:uiPriority w:val="99"/>
  </w:style>
  <w:style w:type="character" w:customStyle="1" w:styleId="10">
    <w:name w:val="Нижний колонтитул Знак"/>
    <w:basedOn w:val="4"/>
    <w:link w:val="3"/>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sv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1192</Words>
  <Characters>6799</Characters>
  <Lines>56</Lines>
  <Paragraphs>15</Paragraphs>
  <TotalTime>19</TotalTime>
  <ScaleCrop>false</ScaleCrop>
  <LinksUpToDate>false</LinksUpToDate>
  <CharactersWithSpaces>7976</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2020-04-06T09:39:00Z</dcterms:created>
  <dc:creator>Магомед</dc:creator>
  <cp:lastModifiedBy>Редактор</cp:lastModifiedBy>
  <dcterms:modified xsi:type="dcterms:W3CDTF">2020-04-06T12:55:50Z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1049-11.2.0.9255</vt:lpwstr>
  </property>
</Properties>
</file>