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П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лан закупки товаров 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(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работ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услуг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>на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ru-RU"/>
        </w:rPr>
        <w:t xml:space="preserve"> 2018</w:t>
      </w:r>
      <w:r>
        <w:rPr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</w:rPr>
        <w:t xml:space="preserve"> год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5a5e5f"/>
          <w:sz w:val="20"/>
          <w:szCs w:val="20"/>
          <w:shd w:val="clear" w:color="auto" w:fill="ffffff"/>
          <w:rtl w:val="0"/>
        </w:rPr>
        <w:t> </w:t>
      </w: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232"/>
        <w:gridCol w:w="334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АО «Ромашка»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Адрес местонахождения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111111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г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.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Москва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Телефон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111-11-11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Электронная почта заказчика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ххх</w:t>
            </w:r>
            <w:r>
              <w:rPr>
                <w:rFonts w:ascii="Arial" w:hAnsi="Arial"/>
                <w:sz w:val="22"/>
                <w:szCs w:val="22"/>
                <w:rtl w:val="0"/>
              </w:rPr>
              <w:t>@yandex.ru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ИНН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КПП</w:t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112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"http://base.garant.ru/179064/"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ОКАТО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33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</w:rPr>
              <w:t>7777777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5a5e5f"/>
          <w:sz w:val="20"/>
          <w:szCs w:val="20"/>
          <w:shd w:val="clear" w:color="auto" w:fill="ffffff"/>
          <w:rtl w:val="0"/>
        </w:rPr>
        <w:t> </w:t>
      </w:r>
    </w:p>
    <w:tbl>
      <w:tblPr>
        <w:tblW w:w="203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38"/>
        <w:gridCol w:w="997"/>
        <w:gridCol w:w="840"/>
        <w:gridCol w:w="1128"/>
        <w:gridCol w:w="1982"/>
        <w:gridCol w:w="698"/>
        <w:gridCol w:w="1742"/>
        <w:gridCol w:w="1366"/>
        <w:gridCol w:w="846"/>
        <w:gridCol w:w="1741"/>
        <w:gridCol w:w="1922"/>
        <w:gridCol w:w="1597"/>
        <w:gridCol w:w="1441"/>
        <w:gridCol w:w="942"/>
        <w:gridCol w:w="1534"/>
      </w:tblGrid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Порядковый номер</w:t>
            </w:r>
          </w:p>
        </w:tc>
        <w:tc>
          <w:tcPr>
            <w:tcW w:type="dxa" w:w="997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"http://base.garant.ru/70650726/"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  <w:lang w:val="ru-RU"/>
              </w:rPr>
              <w:t>ОКВЭД</w:t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</w:rPr>
              <w:t>2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84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"http://base.garant.ru/70650730/"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ОКПД</w:t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</w:rPr>
              <w:t>2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4463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Условия договора</w:t>
            </w:r>
          </w:p>
        </w:tc>
        <w:tc>
          <w:tcPr>
            <w:tcW w:type="dxa" w:w="9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Способ закупки</w:t>
            </w:r>
          </w:p>
        </w:tc>
        <w:tc>
          <w:tcPr>
            <w:tcW w:type="dxa" w:w="153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Закупка в электронной форме</w:t>
            </w:r>
          </w:p>
        </w:tc>
      </w:tr>
      <w:tr>
        <w:tblPrEx>
          <w:shd w:val="clear" w:color="auto" w:fill="auto"/>
        </w:tblPrEx>
        <w:trPr>
          <w:trHeight w:val="1213" w:hRule="atLeast"/>
        </w:trPr>
        <w:tc>
          <w:tcPr>
            <w:tcW w:type="dxa" w:w="153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9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2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Предмет договора</w:t>
            </w:r>
          </w:p>
        </w:tc>
        <w:tc>
          <w:tcPr>
            <w:tcW w:type="dxa" w:w="19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Минимально необходимые требования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предъявляемые к закупаемым товарам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работам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услугам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4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Единица измерения</w:t>
            </w:r>
          </w:p>
        </w:tc>
        <w:tc>
          <w:tcPr>
            <w:tcW w:type="dxa" w:w="136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Сведения о количестве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объеме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258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Регион поставки товаров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выполнения работ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оказания услуг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192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Сведения о начальной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максимальной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цене договора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цене лота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303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График осуществления процедур закупки</w:t>
            </w:r>
          </w:p>
        </w:tc>
        <w:tc>
          <w:tcPr>
            <w:tcW w:type="dxa" w:w="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3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2653" w:hRule="atLeast"/>
        </w:trPr>
        <w:tc>
          <w:tcPr>
            <w:tcW w:type="dxa" w:w="153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997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12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9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"http://base.garant.ru/179222/"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  <w:lang w:val="ru-RU"/>
              </w:rPr>
              <w:t>ОКЕИ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</w:t>
            </w:r>
          </w:p>
        </w:tc>
        <w:tc>
          <w:tcPr>
            <w:tcW w:type="dxa" w:w="136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код по 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instrText xml:space="preserve"> HYPERLINK "http://base.garant.ru/179064/"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sz w:val="22"/>
                <w:szCs w:val="22"/>
                <w:rtl w:val="0"/>
              </w:rPr>
              <w:t>ОКАТО</w:t>
            </w:r>
            <w:r>
              <w:rPr>
                <w:rFonts w:ascii="Arial" w:cs="Arial" w:hAnsi="Arial" w:eastAsia="Arial"/>
                <w:sz w:val="22"/>
                <w:szCs w:val="22"/>
                <w:rtl w:val="0"/>
              </w:rPr>
              <w:fldChar w:fldCharType="end" w:fldLock="0"/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наименование</w:t>
            </w:r>
          </w:p>
        </w:tc>
        <w:tc>
          <w:tcPr>
            <w:tcW w:type="dxa" w:w="192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планируемая дата или период размещения извещения о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закупке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месяц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год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срок исполнения договора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месяц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год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</w:tcPr>
          <w:p/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да </w:t>
            </w:r>
            <w:r>
              <w:rPr>
                <w:rFonts w:ascii="Arial" w:hAnsi="Arial"/>
                <w:sz w:val="22"/>
                <w:szCs w:val="22"/>
                <w:rtl w:val="0"/>
              </w:rPr>
              <w:t>(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нет</w:t>
            </w:r>
            <w:r>
              <w:rPr>
                <w:rFonts w:ascii="Arial" w:hAnsi="Arial"/>
                <w:sz w:val="22"/>
                <w:szCs w:val="22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5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9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8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9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4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9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  <w:tc>
          <w:tcPr>
            <w:tcW w:type="dxa" w:w="1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Стиль таблицы 2"/>
            </w:pPr>
            <w:r>
              <w:rPr>
                <w:rFonts w:ascii="Arial" w:hAnsi="Arial"/>
                <w:sz w:val="22"/>
                <w:szCs w:val="22"/>
                <w:rtl w:val="0"/>
              </w:rPr>
              <w:t>-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000000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color w:val="5a5e5f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b w:val="0"/>
          <w:bCs w:val="0"/>
          <w:color w:val="000000"/>
          <w:sz w:val="20"/>
          <w:szCs w:val="20"/>
          <w:shd w:val="clear" w:color="auto" w:fill="ffffff"/>
          <w:rtl w:val="0"/>
          <w:lang w:val="ru-RU"/>
        </w:rPr>
        <w:t>Закупки на указанный период не предусмотрены</w:t>
      </w:r>
      <w:r>
        <w:rPr>
          <w:rFonts w:ascii="Arial" w:hAnsi="Arial"/>
          <w:b w:val="0"/>
          <w:bCs w:val="0"/>
          <w:color w:val="000000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5a5e5f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Генеральный директор </w:t>
        <w:tab/>
        <w:tab/>
        <w:tab/>
        <w:tab/>
        <w:tab/>
        <w:tab/>
        <w:tab/>
        <w:tab/>
        <w:tab/>
        <w:tab/>
        <w:tab/>
        <w:tab/>
        <w:tab/>
        <w:t>Иванов И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