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EE" w:rsidRPr="00A42222" w:rsidRDefault="00A42222" w:rsidP="009D043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A42222">
        <w:rPr>
          <w:rFonts w:ascii="Times New Roman" w:hAnsi="Times New Roman"/>
          <w:u w:val="single"/>
        </w:rPr>
        <w:t>Наименование организации</w:t>
      </w:r>
    </w:p>
    <w:p w:rsidR="00A42222" w:rsidRPr="00A42222" w:rsidRDefault="00A42222" w:rsidP="009D0433">
      <w:pPr>
        <w:spacing w:after="0" w:line="240" w:lineRule="auto"/>
        <w:jc w:val="center"/>
        <w:rPr>
          <w:rFonts w:ascii="Times New Roman" w:hAnsi="Times New Roman"/>
        </w:rPr>
      </w:pPr>
    </w:p>
    <w:p w:rsidR="00197F68" w:rsidRPr="00A42222" w:rsidRDefault="009465EE" w:rsidP="009465EE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>Мотивированное мнение выборного органа УТВЕРЖДЕН</w:t>
      </w:r>
      <w:r w:rsidRPr="00A42222">
        <w:rPr>
          <w:rFonts w:ascii="Times New Roman" w:hAnsi="Times New Roman"/>
        </w:rPr>
        <w:br/>
        <w:t xml:space="preserve">первичной профсоюзной организации </w:t>
      </w:r>
      <w:r w:rsidR="009D0433" w:rsidRPr="00A42222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A42222">
        <w:rPr>
          <w:rFonts w:ascii="Times New Roman" w:hAnsi="Times New Roman"/>
        </w:rPr>
        <w:t>Приказом </w:t>
      </w:r>
      <w:r w:rsidR="00A42222" w:rsidRPr="00A42222">
        <w:rPr>
          <w:rFonts w:ascii="Times New Roman" w:hAnsi="Times New Roman"/>
        </w:rPr>
        <w:t>_______________________</w:t>
      </w:r>
      <w:r w:rsidR="009D0433" w:rsidRPr="00A42222">
        <w:rPr>
          <w:rFonts w:ascii="Times New Roman" w:hAnsi="Times New Roman"/>
        </w:rPr>
        <w:t xml:space="preserve"> </w:t>
      </w:r>
      <w:r w:rsidRPr="00A42222">
        <w:rPr>
          <w:rFonts w:ascii="Times New Roman" w:hAnsi="Times New Roman"/>
        </w:rPr>
        <w:t>учтено (протокол от </w:t>
      </w:r>
      <w:r w:rsidR="00A42222" w:rsidRPr="00A42222">
        <w:rPr>
          <w:rFonts w:ascii="Times New Roman" w:hAnsi="Times New Roman"/>
        </w:rPr>
        <w:t>________________</w:t>
      </w:r>
      <w:r w:rsidRPr="00A42222">
        <w:rPr>
          <w:rFonts w:ascii="Times New Roman" w:hAnsi="Times New Roman"/>
        </w:rPr>
        <w:t>) от </w:t>
      </w:r>
      <w:r w:rsidR="00A42222" w:rsidRPr="00A42222">
        <w:rPr>
          <w:rFonts w:ascii="Times New Roman" w:hAnsi="Times New Roman"/>
        </w:rPr>
        <w:t>______________________</w:t>
      </w:r>
      <w:r w:rsidRPr="00A42222">
        <w:rPr>
          <w:rFonts w:ascii="Times New Roman" w:hAnsi="Times New Roman"/>
        </w:rPr>
        <w:br/>
      </w:r>
    </w:p>
    <w:tbl>
      <w:tblPr>
        <w:tblStyle w:val="a9"/>
        <w:tblW w:w="15984" w:type="dxa"/>
        <w:tblLook w:val="04A0"/>
      </w:tblPr>
      <w:tblGrid>
        <w:gridCol w:w="15984"/>
      </w:tblGrid>
      <w:tr w:rsidR="005547BC" w:rsidRPr="00A42222" w:rsidTr="00B17333">
        <w:tc>
          <w:tcPr>
            <w:tcW w:w="15955" w:type="dxa"/>
          </w:tcPr>
          <w:p w:rsidR="005547BC" w:rsidRPr="00A42222" w:rsidRDefault="005547BC" w:rsidP="009465E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42222">
              <w:rPr>
                <w:rFonts w:ascii="Times New Roman" w:hAnsi="Times New Roman"/>
                <w:b/>
                <w:i/>
              </w:rPr>
              <w:t>Примечание:</w:t>
            </w:r>
          </w:p>
          <w:p w:rsidR="005547BC" w:rsidRPr="00A42222" w:rsidRDefault="005547BC" w:rsidP="009465EE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  <w:i/>
              </w:rPr>
              <w:t>Утвердите график сменности с учетом мотивированного мнения профсоюза, если он есть в вашей организации (ч. 3 ст. 103 ТК РФ).</w:t>
            </w:r>
          </w:p>
        </w:tc>
      </w:tr>
    </w:tbl>
    <w:p w:rsidR="005547BC" w:rsidRPr="00A42222" w:rsidRDefault="005547BC" w:rsidP="009465EE">
      <w:pPr>
        <w:spacing w:after="0" w:line="240" w:lineRule="auto"/>
        <w:jc w:val="both"/>
        <w:rPr>
          <w:rFonts w:ascii="Times New Roman" w:hAnsi="Times New Roman"/>
        </w:rPr>
      </w:pPr>
    </w:p>
    <w:p w:rsidR="005547BC" w:rsidRPr="00A42222" w:rsidRDefault="005547BC" w:rsidP="005547BC">
      <w:pPr>
        <w:spacing w:after="0" w:line="240" w:lineRule="auto"/>
        <w:jc w:val="center"/>
        <w:rPr>
          <w:rFonts w:ascii="Times New Roman" w:hAnsi="Times New Roman"/>
        </w:rPr>
      </w:pPr>
      <w:r w:rsidRPr="00A42222">
        <w:rPr>
          <w:rFonts w:ascii="Times New Roman" w:hAnsi="Times New Roman"/>
        </w:rPr>
        <w:t>ГРАФИК СМЕННОСТИ</w:t>
      </w:r>
    </w:p>
    <w:p w:rsidR="005547BC" w:rsidRPr="00A42222" w:rsidRDefault="00A42222" w:rsidP="005547BC">
      <w:pPr>
        <w:spacing w:after="0" w:line="240" w:lineRule="auto"/>
        <w:jc w:val="center"/>
        <w:rPr>
          <w:rFonts w:ascii="Times New Roman" w:hAnsi="Times New Roman"/>
        </w:rPr>
      </w:pPr>
      <w:r w:rsidRPr="00A42222">
        <w:rPr>
          <w:rFonts w:ascii="Times New Roman" w:hAnsi="Times New Roman"/>
        </w:rPr>
        <w:t>___________________________</w:t>
      </w:r>
    </w:p>
    <w:p w:rsidR="00E5621C" w:rsidRPr="00A42222" w:rsidRDefault="00E5621C" w:rsidP="005547B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7512" w:type="dxa"/>
        <w:jc w:val="right"/>
        <w:tblLook w:val="04A0"/>
      </w:tblPr>
      <w:tblGrid>
        <w:gridCol w:w="2126"/>
        <w:gridCol w:w="2126"/>
        <w:gridCol w:w="1630"/>
        <w:gridCol w:w="1630"/>
      </w:tblGrid>
      <w:tr w:rsidR="00E7058E" w:rsidRPr="00A42222" w:rsidTr="00E7058E">
        <w:trPr>
          <w:jc w:val="right"/>
        </w:trPr>
        <w:tc>
          <w:tcPr>
            <w:tcW w:w="2126" w:type="dxa"/>
          </w:tcPr>
          <w:p w:rsidR="00E7058E" w:rsidRPr="00A42222" w:rsidRDefault="00E7058E" w:rsidP="005547BC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126" w:type="dxa"/>
          </w:tcPr>
          <w:p w:rsidR="00E7058E" w:rsidRPr="00A42222" w:rsidRDefault="00E7058E" w:rsidP="004D5172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3260" w:type="dxa"/>
            <w:gridSpan w:val="2"/>
          </w:tcPr>
          <w:p w:rsidR="00E7058E" w:rsidRPr="00A42222" w:rsidRDefault="00E7058E" w:rsidP="004D5172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Период</w:t>
            </w:r>
          </w:p>
        </w:tc>
      </w:tr>
      <w:tr w:rsidR="00E7058E" w:rsidRPr="00A42222" w:rsidTr="00E7058E">
        <w:trPr>
          <w:jc w:val="right"/>
        </w:trPr>
        <w:tc>
          <w:tcPr>
            <w:tcW w:w="2126" w:type="dxa"/>
          </w:tcPr>
          <w:p w:rsidR="00E7058E" w:rsidRPr="00A42222" w:rsidRDefault="00E7058E" w:rsidP="00500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7058E" w:rsidRPr="00A42222" w:rsidRDefault="00E7058E" w:rsidP="00BA6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E7058E" w:rsidRPr="00A42222" w:rsidRDefault="00E7058E" w:rsidP="00BA6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E7058E" w:rsidRPr="00A42222" w:rsidRDefault="00E7058E" w:rsidP="00BA65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47BC" w:rsidRPr="00A42222" w:rsidRDefault="005547BC" w:rsidP="005547BC">
      <w:pPr>
        <w:spacing w:after="0" w:line="240" w:lineRule="auto"/>
        <w:jc w:val="both"/>
        <w:rPr>
          <w:rFonts w:ascii="Times New Roman" w:hAnsi="Times New Roman"/>
        </w:rPr>
      </w:pPr>
    </w:p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>Число смен в сутки –</w:t>
      </w:r>
    </w:p>
    <w:p w:rsidR="00A42222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Продолжительность смены </w:t>
      </w:r>
      <w:r w:rsidR="00A42222" w:rsidRPr="00A42222">
        <w:rPr>
          <w:rFonts w:ascii="Times New Roman" w:hAnsi="Times New Roman"/>
        </w:rPr>
        <w:t>–</w:t>
      </w:r>
      <w:r w:rsidRPr="00A42222">
        <w:rPr>
          <w:rFonts w:ascii="Times New Roman" w:hAnsi="Times New Roman"/>
        </w:rPr>
        <w:t xml:space="preserve"> </w:t>
      </w:r>
    </w:p>
    <w:p w:rsidR="00A42222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Продолжительность перерыва для отдыха и питания </w:t>
      </w:r>
      <w:r w:rsidR="00A42222" w:rsidRPr="00A42222">
        <w:rPr>
          <w:rFonts w:ascii="Times New Roman" w:hAnsi="Times New Roman"/>
        </w:rPr>
        <w:t>–</w:t>
      </w:r>
      <w:r w:rsidRPr="00A42222">
        <w:rPr>
          <w:rFonts w:ascii="Times New Roman" w:hAnsi="Times New Roman"/>
        </w:rPr>
        <w:t xml:space="preserve"> </w:t>
      </w:r>
    </w:p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I смена: с </w:t>
      </w:r>
      <w:r w:rsidR="00A42222" w:rsidRPr="00A42222">
        <w:rPr>
          <w:rFonts w:ascii="Times New Roman" w:hAnsi="Times New Roman"/>
        </w:rPr>
        <w:t>___________</w:t>
      </w:r>
      <w:r w:rsidRPr="00A42222">
        <w:rPr>
          <w:rFonts w:ascii="Times New Roman" w:hAnsi="Times New Roman"/>
        </w:rPr>
        <w:t xml:space="preserve"> до </w:t>
      </w:r>
      <w:r w:rsidR="00A42222" w:rsidRPr="00A42222">
        <w:rPr>
          <w:rFonts w:ascii="Times New Roman" w:hAnsi="Times New Roman"/>
        </w:rPr>
        <w:t>_____________</w:t>
      </w:r>
      <w:r w:rsidRPr="00A42222">
        <w:rPr>
          <w:rFonts w:ascii="Times New Roman" w:hAnsi="Times New Roman"/>
        </w:rPr>
        <w:t xml:space="preserve">, перерыв для отдыха и питания с </w:t>
      </w:r>
      <w:r w:rsidR="00A42222" w:rsidRPr="00A42222">
        <w:rPr>
          <w:rFonts w:ascii="Times New Roman" w:hAnsi="Times New Roman"/>
        </w:rPr>
        <w:t>_______</w:t>
      </w:r>
      <w:r w:rsidRPr="00A42222">
        <w:rPr>
          <w:rFonts w:ascii="Times New Roman" w:hAnsi="Times New Roman"/>
        </w:rPr>
        <w:t xml:space="preserve"> до </w:t>
      </w:r>
      <w:r w:rsidR="00A42222" w:rsidRPr="00A42222">
        <w:rPr>
          <w:rFonts w:ascii="Times New Roman" w:hAnsi="Times New Roman"/>
        </w:rPr>
        <w:t>________</w:t>
      </w:r>
      <w:r w:rsidRPr="00A42222">
        <w:rPr>
          <w:rFonts w:ascii="Times New Roman" w:hAnsi="Times New Roman"/>
        </w:rPr>
        <w:t>.</w:t>
      </w:r>
    </w:p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II смена: с </w:t>
      </w:r>
      <w:r w:rsidR="00A42222" w:rsidRPr="00A42222">
        <w:rPr>
          <w:rFonts w:ascii="Times New Roman" w:hAnsi="Times New Roman"/>
        </w:rPr>
        <w:t>______________</w:t>
      </w:r>
      <w:r w:rsidRPr="00A42222">
        <w:rPr>
          <w:rFonts w:ascii="Times New Roman" w:hAnsi="Times New Roman"/>
        </w:rPr>
        <w:t xml:space="preserve"> до </w:t>
      </w:r>
      <w:r w:rsidR="00A42222" w:rsidRPr="00A42222">
        <w:rPr>
          <w:rFonts w:ascii="Times New Roman" w:hAnsi="Times New Roman"/>
        </w:rPr>
        <w:t>_____________</w:t>
      </w:r>
      <w:r w:rsidRPr="00A42222">
        <w:rPr>
          <w:rFonts w:ascii="Times New Roman" w:hAnsi="Times New Roman"/>
        </w:rPr>
        <w:t xml:space="preserve">, перерыв для отдыха и питания с </w:t>
      </w:r>
      <w:r w:rsidR="00A42222" w:rsidRPr="00A42222">
        <w:rPr>
          <w:rFonts w:ascii="Times New Roman" w:hAnsi="Times New Roman"/>
        </w:rPr>
        <w:t>________</w:t>
      </w:r>
      <w:r w:rsidRPr="00A42222">
        <w:rPr>
          <w:rFonts w:ascii="Times New Roman" w:hAnsi="Times New Roman"/>
        </w:rPr>
        <w:t xml:space="preserve"> до </w:t>
      </w:r>
      <w:r w:rsidR="00A42222" w:rsidRPr="00A42222">
        <w:rPr>
          <w:rFonts w:ascii="Times New Roman" w:hAnsi="Times New Roman"/>
        </w:rPr>
        <w:t>___________</w:t>
      </w:r>
      <w:r w:rsidRPr="00A42222">
        <w:rPr>
          <w:rFonts w:ascii="Times New Roman" w:hAnsi="Times New Roman"/>
        </w:rPr>
        <w:t>.</w:t>
      </w:r>
    </w:p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Продолжительность смены </w:t>
      </w:r>
      <w:r w:rsidR="00A42222" w:rsidRPr="00A42222">
        <w:rPr>
          <w:rFonts w:ascii="Times New Roman" w:hAnsi="Times New Roman"/>
        </w:rPr>
        <w:t>__________</w:t>
      </w:r>
      <w:r w:rsidRPr="00A42222">
        <w:rPr>
          <w:rFonts w:ascii="Times New Roman" w:hAnsi="Times New Roman"/>
        </w:rPr>
        <w:t xml:space="preserve"> (рабочая смена, предшествующая нерабочему праздничному дню):</w:t>
      </w:r>
    </w:p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I смена с </w:t>
      </w:r>
      <w:r w:rsidR="00A42222" w:rsidRPr="00A42222">
        <w:rPr>
          <w:rFonts w:ascii="Times New Roman" w:hAnsi="Times New Roman"/>
        </w:rPr>
        <w:t>___________</w:t>
      </w:r>
      <w:r w:rsidRPr="00A42222">
        <w:rPr>
          <w:rFonts w:ascii="Times New Roman" w:hAnsi="Times New Roman"/>
        </w:rPr>
        <w:t xml:space="preserve"> до </w:t>
      </w:r>
      <w:r w:rsidR="00A42222" w:rsidRPr="00A42222">
        <w:rPr>
          <w:rFonts w:ascii="Times New Roman" w:hAnsi="Times New Roman"/>
        </w:rPr>
        <w:t>_______________</w:t>
      </w:r>
      <w:r w:rsidRPr="00A42222">
        <w:rPr>
          <w:rFonts w:ascii="Times New Roman" w:hAnsi="Times New Roman"/>
        </w:rPr>
        <w:t>.</w:t>
      </w:r>
    </w:p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II смена с </w:t>
      </w:r>
      <w:r w:rsidR="00A42222" w:rsidRPr="00A42222">
        <w:rPr>
          <w:rFonts w:ascii="Times New Roman" w:hAnsi="Times New Roman"/>
        </w:rPr>
        <w:t>___________</w:t>
      </w:r>
      <w:r w:rsidRPr="00A42222">
        <w:rPr>
          <w:rFonts w:ascii="Times New Roman" w:hAnsi="Times New Roman"/>
        </w:rPr>
        <w:t xml:space="preserve"> до </w:t>
      </w:r>
      <w:r w:rsidR="00A42222" w:rsidRPr="00A42222">
        <w:rPr>
          <w:rFonts w:ascii="Times New Roman" w:hAnsi="Times New Roman"/>
        </w:rPr>
        <w:t>______________</w:t>
      </w:r>
      <w:r w:rsidRPr="00A42222">
        <w:rPr>
          <w:rFonts w:ascii="Times New Roman" w:hAnsi="Times New Roman"/>
        </w:rPr>
        <w:t>.</w:t>
      </w:r>
    </w:p>
    <w:tbl>
      <w:tblPr>
        <w:tblStyle w:val="a9"/>
        <w:tblW w:w="15990" w:type="dxa"/>
        <w:tblLook w:val="04A0"/>
      </w:tblPr>
      <w:tblGrid>
        <w:gridCol w:w="540"/>
        <w:gridCol w:w="1404"/>
        <w:gridCol w:w="843"/>
        <w:gridCol w:w="652"/>
        <w:gridCol w:w="651"/>
        <w:gridCol w:w="766"/>
        <w:gridCol w:w="709"/>
        <w:gridCol w:w="72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618"/>
        <w:gridCol w:w="571"/>
        <w:gridCol w:w="848"/>
        <w:gridCol w:w="1062"/>
        <w:gridCol w:w="6"/>
      </w:tblGrid>
      <w:tr w:rsidR="0050055C" w:rsidRPr="00A42222" w:rsidTr="00A42222">
        <w:trPr>
          <w:gridAfter w:val="1"/>
          <w:wAfter w:w="6" w:type="dxa"/>
        </w:trPr>
        <w:tc>
          <w:tcPr>
            <w:tcW w:w="15984" w:type="dxa"/>
            <w:gridSpan w:val="21"/>
          </w:tcPr>
          <w:p w:rsidR="0050055C" w:rsidRPr="00A42222" w:rsidRDefault="0050055C" w:rsidP="0050055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42222">
              <w:rPr>
                <w:rFonts w:ascii="Times New Roman" w:hAnsi="Times New Roman"/>
                <w:b/>
                <w:i/>
              </w:rPr>
              <w:t>Примечание:</w:t>
            </w:r>
          </w:p>
          <w:p w:rsidR="0050055C" w:rsidRPr="00A42222" w:rsidRDefault="0050055C" w:rsidP="00EB5109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  <w:i/>
              </w:rPr>
              <w:t>Обычно в предпраздничный день продолжительность смены должна быть сокращена на час. Исключение - непрерывно действующие организации и виды работ, где уменьшение рабочего времени невозможно. Тогда это время компенсируется либо отдыхом в другой день, либо оплатой минимум в полуторном размере (ст. 95 ТК РФ).</w:t>
            </w:r>
          </w:p>
        </w:tc>
      </w:tr>
      <w:tr w:rsidR="00271DD4" w:rsidRPr="00A42222" w:rsidTr="00A42222">
        <w:tc>
          <w:tcPr>
            <w:tcW w:w="540" w:type="dxa"/>
            <w:vMerge w:val="restart"/>
          </w:tcPr>
          <w:p w:rsidR="00271DD4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  <w:lang w:val="en-US"/>
              </w:rPr>
              <w:t xml:space="preserve">N </w:t>
            </w:r>
            <w:r w:rsidRPr="00A42222">
              <w:rPr>
                <w:rFonts w:ascii="Times New Roman" w:hAnsi="Times New Roman"/>
              </w:rPr>
              <w:t>п/п</w:t>
            </w:r>
          </w:p>
        </w:tc>
        <w:tc>
          <w:tcPr>
            <w:tcW w:w="1404" w:type="dxa"/>
            <w:vMerge w:val="restart"/>
          </w:tcPr>
          <w:p w:rsidR="00271DD4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Фамилия, инициалы, должность работника</w:t>
            </w:r>
          </w:p>
        </w:tc>
        <w:tc>
          <w:tcPr>
            <w:tcW w:w="843" w:type="dxa"/>
            <w:vMerge w:val="restart"/>
          </w:tcPr>
          <w:p w:rsidR="00271DD4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Таб. номер</w:t>
            </w:r>
          </w:p>
        </w:tc>
        <w:tc>
          <w:tcPr>
            <w:tcW w:w="11287" w:type="dxa"/>
            <w:gridSpan w:val="16"/>
          </w:tcPr>
          <w:p w:rsidR="00271DD4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Распределение смен и выходных дней</w:t>
            </w:r>
          </w:p>
        </w:tc>
        <w:tc>
          <w:tcPr>
            <w:tcW w:w="1916" w:type="dxa"/>
            <w:gridSpan w:val="3"/>
          </w:tcPr>
          <w:p w:rsidR="00271DD4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Итого за месяц</w:t>
            </w:r>
          </w:p>
        </w:tc>
      </w:tr>
      <w:tr w:rsidR="00271DD4" w:rsidRPr="00A42222" w:rsidTr="00A42222">
        <w:tc>
          <w:tcPr>
            <w:tcW w:w="540" w:type="dxa"/>
            <w:vMerge/>
          </w:tcPr>
          <w:p w:rsidR="00076E2D" w:rsidRPr="00A42222" w:rsidRDefault="00076E2D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076E2D" w:rsidRPr="00A42222" w:rsidRDefault="00076E2D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</w:tcPr>
          <w:p w:rsidR="00076E2D" w:rsidRPr="00A42222" w:rsidRDefault="00076E2D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7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8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10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11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12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13</w:t>
            </w:r>
          </w:p>
        </w:tc>
        <w:tc>
          <w:tcPr>
            <w:tcW w:w="733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14</w:t>
            </w:r>
          </w:p>
        </w:tc>
        <w:tc>
          <w:tcPr>
            <w:tcW w:w="618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15</w:t>
            </w:r>
          </w:p>
        </w:tc>
        <w:tc>
          <w:tcPr>
            <w:tcW w:w="571" w:type="dxa"/>
          </w:tcPr>
          <w:p w:rsidR="00076E2D" w:rsidRPr="00A42222" w:rsidRDefault="00271DD4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48" w:type="dxa"/>
          </w:tcPr>
          <w:p w:rsidR="00076E2D" w:rsidRPr="00A42222" w:rsidRDefault="00076E2D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Дней</w:t>
            </w:r>
          </w:p>
        </w:tc>
        <w:tc>
          <w:tcPr>
            <w:tcW w:w="1068" w:type="dxa"/>
            <w:gridSpan w:val="2"/>
            <w:vMerge w:val="restart"/>
          </w:tcPr>
          <w:p w:rsidR="00076E2D" w:rsidRPr="00A42222" w:rsidRDefault="00076E2D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Ночные часы</w:t>
            </w:r>
          </w:p>
        </w:tc>
      </w:tr>
      <w:tr w:rsidR="00271DD4" w:rsidRPr="00A42222" w:rsidTr="00A42222">
        <w:tc>
          <w:tcPr>
            <w:tcW w:w="540" w:type="dxa"/>
            <w:vMerge/>
          </w:tcPr>
          <w:p w:rsidR="00076E2D" w:rsidRPr="00A42222" w:rsidRDefault="00076E2D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076E2D" w:rsidRPr="00A42222" w:rsidRDefault="00076E2D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</w:tcPr>
          <w:p w:rsidR="00076E2D" w:rsidRPr="00A42222" w:rsidRDefault="00076E2D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17</w:t>
            </w:r>
          </w:p>
        </w:tc>
        <w:tc>
          <w:tcPr>
            <w:tcW w:w="766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19</w:t>
            </w:r>
          </w:p>
        </w:tc>
        <w:tc>
          <w:tcPr>
            <w:tcW w:w="72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20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21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22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23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24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25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26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27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28</w:t>
            </w:r>
          </w:p>
        </w:tc>
        <w:tc>
          <w:tcPr>
            <w:tcW w:w="733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29</w:t>
            </w:r>
          </w:p>
        </w:tc>
        <w:tc>
          <w:tcPr>
            <w:tcW w:w="618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30</w:t>
            </w:r>
          </w:p>
        </w:tc>
        <w:tc>
          <w:tcPr>
            <w:tcW w:w="571" w:type="dxa"/>
          </w:tcPr>
          <w:p w:rsidR="00076E2D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31</w:t>
            </w:r>
          </w:p>
        </w:tc>
        <w:tc>
          <w:tcPr>
            <w:tcW w:w="848" w:type="dxa"/>
          </w:tcPr>
          <w:p w:rsidR="00076E2D" w:rsidRPr="00A42222" w:rsidRDefault="00076E2D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Часов</w:t>
            </w:r>
          </w:p>
        </w:tc>
        <w:tc>
          <w:tcPr>
            <w:tcW w:w="1068" w:type="dxa"/>
            <w:gridSpan w:val="2"/>
            <w:vMerge/>
          </w:tcPr>
          <w:p w:rsidR="00076E2D" w:rsidRPr="00A42222" w:rsidRDefault="00076E2D" w:rsidP="000B5A76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8E" w:rsidRPr="00A42222" w:rsidTr="00A42222">
        <w:tc>
          <w:tcPr>
            <w:tcW w:w="540" w:type="dxa"/>
            <w:vMerge w:val="restart"/>
          </w:tcPr>
          <w:p w:rsidR="00E7058E" w:rsidRPr="00A42222" w:rsidRDefault="00E7058E" w:rsidP="0050055C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1.</w:t>
            </w:r>
          </w:p>
        </w:tc>
        <w:tc>
          <w:tcPr>
            <w:tcW w:w="1404" w:type="dxa"/>
            <w:vMerge w:val="restart"/>
          </w:tcPr>
          <w:p w:rsidR="00E7058E" w:rsidRPr="00A42222" w:rsidRDefault="00E7058E" w:rsidP="00103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 w:val="restart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 w:val="restart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8E" w:rsidRPr="00A42222" w:rsidTr="00A42222">
        <w:tc>
          <w:tcPr>
            <w:tcW w:w="540" w:type="dxa"/>
            <w:vMerge/>
          </w:tcPr>
          <w:p w:rsidR="00E7058E" w:rsidRPr="00A42222" w:rsidRDefault="00E7058E" w:rsidP="00552B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E7058E" w:rsidRPr="00A42222" w:rsidRDefault="00E7058E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</w:tcPr>
          <w:p w:rsidR="00E7058E" w:rsidRPr="00A42222" w:rsidRDefault="00E7058E" w:rsidP="000B5A76">
            <w:pPr>
              <w:jc w:val="center"/>
              <w:rPr>
                <w:rFonts w:ascii="Times New Roman" w:hAnsi="Times New Roman"/>
              </w:rPr>
            </w:pPr>
          </w:p>
        </w:tc>
      </w:tr>
      <w:tr w:rsidR="00271DD4" w:rsidRPr="00A42222" w:rsidTr="00A42222">
        <w:tc>
          <w:tcPr>
            <w:tcW w:w="540" w:type="dxa"/>
            <w:vMerge w:val="restart"/>
          </w:tcPr>
          <w:p w:rsidR="00271DD4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2.</w:t>
            </w:r>
          </w:p>
        </w:tc>
        <w:tc>
          <w:tcPr>
            <w:tcW w:w="1404" w:type="dxa"/>
            <w:vMerge w:val="restart"/>
          </w:tcPr>
          <w:p w:rsidR="00271DD4" w:rsidRPr="00A42222" w:rsidRDefault="00271DD4" w:rsidP="00103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 w:val="restart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 w:val="restart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</w:tr>
      <w:tr w:rsidR="00271DD4" w:rsidRPr="00A42222" w:rsidTr="00A42222">
        <w:tc>
          <w:tcPr>
            <w:tcW w:w="540" w:type="dxa"/>
            <w:vMerge/>
          </w:tcPr>
          <w:p w:rsidR="00271DD4" w:rsidRPr="00A42222" w:rsidRDefault="00271DD4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271DD4" w:rsidRPr="00A42222" w:rsidRDefault="00271DD4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</w:tcPr>
          <w:p w:rsidR="00271DD4" w:rsidRPr="00A42222" w:rsidRDefault="00271DD4" w:rsidP="000B5A76">
            <w:pPr>
              <w:jc w:val="center"/>
              <w:rPr>
                <w:rFonts w:ascii="Times New Roman" w:hAnsi="Times New Roman"/>
              </w:rPr>
            </w:pPr>
          </w:p>
        </w:tc>
      </w:tr>
      <w:tr w:rsidR="000B5A76" w:rsidRPr="00A42222" w:rsidTr="00A42222">
        <w:tc>
          <w:tcPr>
            <w:tcW w:w="540" w:type="dxa"/>
            <w:vMerge w:val="restart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3.</w:t>
            </w:r>
          </w:p>
        </w:tc>
        <w:tc>
          <w:tcPr>
            <w:tcW w:w="1404" w:type="dxa"/>
            <w:vMerge w:val="restart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…</w:t>
            </w:r>
          </w:p>
        </w:tc>
        <w:tc>
          <w:tcPr>
            <w:tcW w:w="843" w:type="dxa"/>
            <w:vMerge w:val="restart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 w:val="restart"/>
          </w:tcPr>
          <w:p w:rsidR="000B5A76" w:rsidRPr="00A42222" w:rsidRDefault="000B5A76" w:rsidP="000B5A76">
            <w:pPr>
              <w:jc w:val="center"/>
              <w:rPr>
                <w:rFonts w:ascii="Times New Roman" w:hAnsi="Times New Roman"/>
              </w:rPr>
            </w:pPr>
          </w:p>
        </w:tc>
      </w:tr>
      <w:tr w:rsidR="000B5A76" w:rsidRPr="00A42222" w:rsidTr="00A42222">
        <w:tc>
          <w:tcPr>
            <w:tcW w:w="540" w:type="dxa"/>
            <w:vMerge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</w:tcPr>
          <w:p w:rsidR="000B5A76" w:rsidRPr="00A42222" w:rsidRDefault="000B5A76" w:rsidP="0050055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0055C" w:rsidRPr="00A42222" w:rsidRDefault="0050055C" w:rsidP="0050055C">
      <w:pPr>
        <w:spacing w:after="0" w:line="240" w:lineRule="auto"/>
        <w:jc w:val="both"/>
        <w:rPr>
          <w:rFonts w:ascii="Times New Roman" w:hAnsi="Times New Roman"/>
        </w:rPr>
      </w:pPr>
    </w:p>
    <w:p w:rsidR="002B3808" w:rsidRPr="00A42222" w:rsidRDefault="002B3808" w:rsidP="002B3808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>С графиком сменности ознакомлены:</w:t>
      </w:r>
    </w:p>
    <w:p w:rsidR="002B3808" w:rsidRPr="00A42222" w:rsidRDefault="002B3808" w:rsidP="002B3808">
      <w:pPr>
        <w:spacing w:after="0" w:line="240" w:lineRule="auto"/>
        <w:jc w:val="both"/>
        <w:rPr>
          <w:rFonts w:ascii="Times New Roman" w:hAnsi="Times New Roman"/>
        </w:rPr>
      </w:pPr>
    </w:p>
    <w:p w:rsidR="00A42222" w:rsidRPr="00A42222" w:rsidRDefault="00A42222" w:rsidP="002B3808">
      <w:pPr>
        <w:spacing w:after="0" w:line="240" w:lineRule="auto"/>
        <w:jc w:val="both"/>
        <w:rPr>
          <w:rFonts w:ascii="Times New Roman" w:hAnsi="Times New Roman"/>
        </w:rPr>
      </w:pPr>
    </w:p>
    <w:p w:rsidR="00A42222" w:rsidRPr="00A42222" w:rsidRDefault="00A42222" w:rsidP="002B3808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 xml:space="preserve">Должность </w:t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  <w:t>ФИО</w:t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  <w:t>Подпись</w:t>
      </w:r>
    </w:p>
    <w:sectPr w:rsidR="00A42222" w:rsidRPr="00A42222" w:rsidSect="00B17333">
      <w:pgSz w:w="16838" w:h="11906" w:orient="landscape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08" w:rsidRDefault="00B63008" w:rsidP="009465EE">
      <w:pPr>
        <w:spacing w:after="0" w:line="240" w:lineRule="auto"/>
      </w:pPr>
      <w:r>
        <w:separator/>
      </w:r>
    </w:p>
  </w:endnote>
  <w:endnote w:type="continuationSeparator" w:id="1">
    <w:p w:rsidR="00B63008" w:rsidRDefault="00B63008" w:rsidP="009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08" w:rsidRDefault="00B63008" w:rsidP="009465EE">
      <w:pPr>
        <w:spacing w:after="0" w:line="240" w:lineRule="auto"/>
      </w:pPr>
      <w:r>
        <w:separator/>
      </w:r>
    </w:p>
  </w:footnote>
  <w:footnote w:type="continuationSeparator" w:id="1">
    <w:p w:rsidR="00B63008" w:rsidRDefault="00B63008" w:rsidP="0094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EE"/>
    <w:rsid w:val="000736E8"/>
    <w:rsid w:val="00076E2D"/>
    <w:rsid w:val="000B5A76"/>
    <w:rsid w:val="00103777"/>
    <w:rsid w:val="00197F68"/>
    <w:rsid w:val="00220E4F"/>
    <w:rsid w:val="00234FAF"/>
    <w:rsid w:val="00271DD4"/>
    <w:rsid w:val="002854D8"/>
    <w:rsid w:val="002A297A"/>
    <w:rsid w:val="002B3808"/>
    <w:rsid w:val="00365703"/>
    <w:rsid w:val="003B0749"/>
    <w:rsid w:val="004D5172"/>
    <w:rsid w:val="0050055C"/>
    <w:rsid w:val="00550B04"/>
    <w:rsid w:val="00552B9E"/>
    <w:rsid w:val="005547BC"/>
    <w:rsid w:val="00597D94"/>
    <w:rsid w:val="00624FCF"/>
    <w:rsid w:val="006C1FEC"/>
    <w:rsid w:val="007C7F77"/>
    <w:rsid w:val="00887AAF"/>
    <w:rsid w:val="008E515F"/>
    <w:rsid w:val="009465EE"/>
    <w:rsid w:val="00962F56"/>
    <w:rsid w:val="00992E81"/>
    <w:rsid w:val="009D0433"/>
    <w:rsid w:val="00A42222"/>
    <w:rsid w:val="00B17333"/>
    <w:rsid w:val="00B63008"/>
    <w:rsid w:val="00BA65B4"/>
    <w:rsid w:val="00C266B6"/>
    <w:rsid w:val="00CF61AD"/>
    <w:rsid w:val="00D1774B"/>
    <w:rsid w:val="00D655AC"/>
    <w:rsid w:val="00DC2C92"/>
    <w:rsid w:val="00E5621C"/>
    <w:rsid w:val="00E7058E"/>
    <w:rsid w:val="00E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65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65E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65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47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D0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079A-1F09-456D-8CD4-4F2C016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2</cp:revision>
  <cp:lastPrinted>2019-05-27T11:14:00Z</cp:lastPrinted>
  <dcterms:created xsi:type="dcterms:W3CDTF">2021-04-03T06:49:00Z</dcterms:created>
  <dcterms:modified xsi:type="dcterms:W3CDTF">2021-04-03T06:49:00Z</dcterms:modified>
</cp:coreProperties>
</file>