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" w:line="200" w:lineRule="atLeast"/>
        <w:jc w:val="right"/>
        <w:outlineLvl w:val="0"/>
        <w:rPr>
          <w:rFonts w:cs="Times New Roman"/>
        </w:rPr>
      </w:pPr>
      <w:r>
        <w:rPr>
          <w:rFonts w:cs="Times New Roman"/>
        </w:rPr>
        <w:t>Начальнику</w:t>
      </w:r>
    </w:p>
    <w:p>
      <w:pPr>
        <w:spacing w:after="1" w:line="200" w:lineRule="atLeast"/>
        <w:jc w:val="right"/>
        <w:outlineLvl w:val="0"/>
        <w:rPr>
          <w:rFonts w:cs="Times New Roman"/>
        </w:rPr>
      </w:pPr>
      <w:r>
        <w:rPr>
          <w:rFonts w:cs="Times New Roman"/>
        </w:rPr>
        <w:t>Отдела лицензионно-разрешительной работы</w:t>
      </w:r>
    </w:p>
    <w:p>
      <w:pPr>
        <w:spacing w:after="1" w:line="200" w:lineRule="atLeast"/>
        <w:jc w:val="right"/>
        <w:outlineLvl w:val="0"/>
        <w:rPr>
          <w:rFonts w:cs="Times New Roman"/>
        </w:rPr>
      </w:pPr>
      <w:r>
        <w:rPr>
          <w:rFonts w:cs="Times New Roman"/>
        </w:rPr>
        <w:t xml:space="preserve">по Центральному району </w:t>
      </w:r>
    </w:p>
    <w:p>
      <w:pPr>
        <w:spacing w:after="1" w:line="200" w:lineRule="atLeast"/>
        <w:jc w:val="right"/>
        <w:outlineLvl w:val="0"/>
        <w:rPr>
          <w:rFonts w:cs="Times New Roman"/>
        </w:rPr>
      </w:pPr>
      <w:r>
        <w:rPr>
          <w:rFonts w:cs="Times New Roman"/>
        </w:rPr>
        <w:t>Главного управления Росгвардии</w:t>
      </w:r>
    </w:p>
    <w:p>
      <w:pPr>
        <w:spacing w:after="1" w:line="200" w:lineRule="atLeast"/>
        <w:jc w:val="right"/>
        <w:outlineLvl w:val="0"/>
        <w:rPr>
          <w:rFonts w:cs="Times New Roman"/>
        </w:rPr>
      </w:pPr>
      <w:r>
        <w:rPr>
          <w:rFonts w:cs="Times New Roman"/>
        </w:rPr>
        <w:t xml:space="preserve">по городу Санкт-Петербургу и </w:t>
      </w:r>
    </w:p>
    <w:p>
      <w:pPr>
        <w:spacing w:after="1" w:line="200" w:lineRule="atLeast"/>
        <w:jc w:val="right"/>
        <w:outlineLvl w:val="0"/>
        <w:rPr>
          <w:rFonts w:cs="Times New Roman"/>
        </w:rPr>
      </w:pPr>
      <w:r>
        <w:rPr>
          <w:rFonts w:cs="Times New Roman"/>
        </w:rPr>
        <w:t>Ленинградской области</w:t>
      </w:r>
    </w:p>
    <w:p>
      <w:pPr>
        <w:spacing w:after="1" w:line="200" w:lineRule="atLeast"/>
        <w:jc w:val="right"/>
        <w:outlineLvl w:val="0"/>
        <w:rPr>
          <w:rFonts w:cs="Times New Roman"/>
        </w:rPr>
      </w:pPr>
      <w:r>
        <w:rPr>
          <w:rFonts w:cs="Times New Roman"/>
        </w:rPr>
        <w:t>Подполковнику полиции</w:t>
      </w:r>
    </w:p>
    <w:p>
      <w:pPr>
        <w:spacing w:after="1" w:line="200" w:lineRule="atLeast"/>
        <w:jc w:val="right"/>
        <w:outlineLvl w:val="0"/>
        <w:rPr>
          <w:rFonts w:cs="Times New Roman"/>
        </w:rPr>
      </w:pPr>
      <w:r>
        <w:rPr>
          <w:rFonts w:cs="Times New Roman"/>
        </w:rPr>
        <w:t>Гревцеву Р.Н.</w:t>
      </w:r>
    </w:p>
    <w:p>
      <w:pPr>
        <w:pStyle w:val="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Директора ООО «Сторона»</w:t>
      </w:r>
    </w:p>
    <w:p>
      <w:pPr>
        <w:pStyle w:val="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191000, г. Санкт-Петербург,</w:t>
      </w:r>
    </w:p>
    <w:p>
      <w:pPr>
        <w:pStyle w:val="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Уличная, д. 1, кв. 1</w:t>
      </w:r>
    </w:p>
    <w:p>
      <w:pPr>
        <w:pStyle w:val="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И.И.</w:t>
      </w:r>
    </w:p>
    <w:p>
      <w:pPr>
        <w:spacing w:after="1" w:line="200" w:lineRule="atLeast"/>
        <w:jc w:val="both"/>
        <w:outlineLvl w:val="0"/>
        <w:rPr>
          <w:rFonts w:cs="Times New Roman"/>
        </w:rPr>
      </w:pPr>
    </w:p>
    <w:p>
      <w:pPr>
        <w:spacing w:after="1" w:line="200" w:lineRule="atLeast"/>
        <w:jc w:val="both"/>
        <w:outlineLvl w:val="0"/>
        <w:rPr>
          <w:rFonts w:cs="Times New Roman"/>
        </w:rPr>
      </w:pPr>
    </w:p>
    <w:p>
      <w:pPr>
        <w:spacing w:after="1" w:line="200" w:lineRule="atLeast"/>
        <w:jc w:val="center"/>
        <w:rPr>
          <w:rFonts w:cs="Times New Roman"/>
        </w:rPr>
      </w:pPr>
      <w:r>
        <w:rPr>
          <w:rFonts w:cs="Times New Roman"/>
        </w:rPr>
        <w:t>ЗАЯВЛЕНИЕ</w:t>
      </w:r>
    </w:p>
    <w:p>
      <w:pPr>
        <w:spacing w:after="1" w:line="200" w:lineRule="atLeast"/>
        <w:jc w:val="center"/>
        <w:rPr>
          <w:rFonts w:cs="Times New Roman"/>
        </w:rPr>
      </w:pPr>
      <w:r>
        <w:rPr>
          <w:rFonts w:cs="Times New Roman"/>
        </w:rPr>
        <w:t>о предоставлении лицензии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Прошу выдать лицензию на осуществление частной охранной деятельности. 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Иванову Ивану Ивановичу, адрес регистрации 191000, г. Санкт-Петербург, 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ул. Уличная, д. 2, кв. 2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соискателя лицензии: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«Сторона»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>
        <w:rPr>
          <w:rFonts w:ascii="Times New Roman" w:hAnsi="Times New Roman" w:cs="Times New Roman"/>
          <w:sz w:val="24"/>
          <w:szCs w:val="24"/>
          <w:u w:val="single"/>
        </w:rPr>
        <w:t>ООО «Сторона»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  <w:u w:val="single"/>
        </w:rPr>
        <w:t>191000, г. Санкт-Петербург, ул. Уличная, д. 1, кв. 1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>8 (812) 001-00-00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  <w:u w:val="single"/>
        </w:rPr>
        <w:t>7777744454, свидетельство выдано Межрайонной ИФНС России № 12 по Санкт-Петербургу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Адрес: 197706, г. Санкт-Петербург, ул. Борисова, 6.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ОГРН: </w:t>
      </w:r>
      <w:r>
        <w:rPr>
          <w:rFonts w:ascii="Times New Roman" w:hAnsi="Times New Roman" w:cs="Times New Roman"/>
          <w:sz w:val="24"/>
          <w:szCs w:val="24"/>
          <w:u w:val="single"/>
        </w:rPr>
        <w:t>9848484848485, свидетельство выдано Межрайонной ИФНС России № 12 по Санкт-Петербургу</w:t>
      </w:r>
    </w:p>
    <w:p>
      <w:pPr>
        <w:pStyle w:val="4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Адрес: 197706, г. Санкт-Петербург, ул. Борисова, 6.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Сведения   об   организационно-правовой   форме   соискателя  лицензии, отраженные в учредительном документе: </w:t>
      </w:r>
      <w:r>
        <w:rPr>
          <w:rFonts w:cs="Times New Roman"/>
          <w:u w:val="single"/>
        </w:rPr>
        <w:t>Общество с ограниченной ответственностью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Серия,   номер   документа   о   высшем   профессиональном  образовании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руководителя соискателя лицензии: </w:t>
      </w:r>
      <w:r>
        <w:rPr>
          <w:rFonts w:cs="Times New Roman"/>
          <w:u w:val="single"/>
        </w:rPr>
        <w:t>серия 98 № 928292 от 02.07.2017 г. выдан Санкт-Петербургским государственным университетом, адрес: 199034, г. Санкт-Петербург, Университетская наб., 7/9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Серия  и номер удостоверения частного охранника руководителя соискателя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лицензии: </w:t>
      </w:r>
      <w:r>
        <w:rPr>
          <w:rFonts w:cs="Times New Roman"/>
          <w:u w:val="single"/>
        </w:rPr>
        <w:t>серия 38 №1301901 от 01.02.2019 г., выдан школой охранников, адрес: 190121, г. Санкт-Петербург, ул. Александра Блока, 5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В правой графе подписью руководителя соискателя лицензии подтверждается выбор заявленного(ых) вида(ов) охранных услуг:</w:t>
      </w:r>
    </w:p>
    <w:p>
      <w:pPr>
        <w:spacing w:after="1" w:line="240" w:lineRule="atLeast"/>
        <w:ind w:firstLine="540"/>
        <w:jc w:val="both"/>
        <w:rPr>
          <w:rFonts w:cs="Times New Roman"/>
        </w:rPr>
      </w:pPr>
    </w:p>
    <w:tbl>
      <w:tblPr>
        <w:tblStyle w:val="3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731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313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Защита жизни и здоровья граждан</w:t>
            </w:r>
          </w:p>
        </w:tc>
        <w:tc>
          <w:tcPr>
            <w:tcW w:w="113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313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а также по обеспечению внутриобъектового и пропускного режимов на объектах, за исключением объектов и (или) имущества, предусмотренных пунктом 7 части третьей статьи 3 Закона Российской Федерации от 11 марта 1992 г. № 2487-I "О частной детективной и охранной деятельности в Российской Федерации"</w:t>
            </w:r>
          </w:p>
        </w:tc>
        <w:tc>
          <w:tcPr>
            <w:tcW w:w="1134" w:type="dxa"/>
          </w:tcPr>
          <w:p>
            <w:pPr>
              <w:spacing w:after="1" w:line="24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hint="default" w:ascii="Segoe Script" w:hAnsi="Segoe Script" w:cs="Segoe Script"/>
                <w:color w:val="0000FF"/>
                <w:lang w:val="ru-RU"/>
              </w:rPr>
              <w:t>Иванов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313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с принятием соответствующих мер реагирования на их сигнальную информацию</w:t>
            </w:r>
          </w:p>
        </w:tc>
        <w:tc>
          <w:tcPr>
            <w:tcW w:w="113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313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113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hint="default" w:ascii="Segoe Script" w:hAnsi="Segoe Script" w:cs="Segoe Script"/>
                <w:color w:val="0000FF"/>
                <w:lang w:val="ru-RU"/>
              </w:rPr>
              <w:t>Иванов</w:t>
            </w:r>
          </w:p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313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Обеспечение порядка в местах проведения массовых мероприятий</w:t>
            </w:r>
          </w:p>
        </w:tc>
        <w:tc>
          <w:tcPr>
            <w:tcW w:w="113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313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Обеспечение внутриобъектового и пропускного режимов на объектах, за исключением объектов, предусмотренных пунктом 7 части третьей статьи 3 Закона Российской Федерации от 11 марта 1992 г. № 2487-I "О частной детективной и охранной деятельности в Российской Федерации"</w:t>
            </w:r>
          </w:p>
        </w:tc>
        <w:tc>
          <w:tcPr>
            <w:tcW w:w="113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313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от 11 марта 1992 г. № 2487-I "О частной детективной и охранной деятельности в Российской Федерации"</w:t>
            </w:r>
          </w:p>
        </w:tc>
        <w:tc>
          <w:tcPr>
            <w:tcW w:w="1134" w:type="dxa"/>
          </w:tcPr>
          <w:p>
            <w:pPr>
              <w:spacing w:after="1" w:line="240" w:lineRule="atLeast"/>
              <w:jc w:val="both"/>
              <w:rPr>
                <w:rFonts w:cs="Times New Roman"/>
              </w:rPr>
            </w:pPr>
          </w:p>
        </w:tc>
      </w:tr>
    </w:tbl>
    <w:p>
      <w:pPr>
        <w:spacing w:after="1" w:line="240" w:lineRule="atLeast"/>
        <w:ind w:firstLine="540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Сведения  о намерении использовать технические и иные средства, оружие, специальные средства и потребности в них: </w:t>
      </w:r>
      <w:r>
        <w:rPr>
          <w:rFonts w:cs="Times New Roman"/>
          <w:u w:val="single"/>
        </w:rPr>
        <w:t>в соответствии с приложением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Сведения об уставном капитале: </w:t>
      </w:r>
      <w:r>
        <w:rPr>
          <w:rFonts w:cs="Times New Roman"/>
          <w:u w:val="single"/>
        </w:rPr>
        <w:t>триста тысяч рублей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Сведения об учредителях соискателя лицензии: </w:t>
      </w:r>
      <w:r>
        <w:rPr>
          <w:rFonts w:cs="Times New Roman"/>
          <w:u w:val="single"/>
        </w:rPr>
        <w:t>Иванов Иван Иванович, паспорт серия 0000 № 000000 выдан 01.01.2000 г., код подразделения 000-001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Предполагаемая территория осуществления частной охранной  деятельности: </w:t>
      </w:r>
      <w:r>
        <w:rPr>
          <w:rFonts w:cs="Times New Roman"/>
          <w:u w:val="single"/>
        </w:rPr>
        <w:t>г. Санкт-Петербург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Реквизиты   документа,   подтверждающего  факт  уплаты  государственной пошлины  за  предоставление  лицензии  и  ее  размер,  либо  иные сведения, подтверждающие факт уплаты указанной государственной пошлины и  ее  размер: </w:t>
      </w:r>
      <w:r>
        <w:rPr>
          <w:rFonts w:cs="Times New Roman"/>
          <w:u w:val="single"/>
        </w:rPr>
        <w:t>платежное поручение №124 от 23 сентября 2019 г.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Предупрежден(на),   что   недостоверная   или   искаженная  информация, указанная  в настоящем заявлении и (или) в представленных документах, может повлечь отказ в предоставлении лицензии: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11 октября                 </w:t>
      </w:r>
      <w:r>
        <w:rPr>
          <w:rFonts w:hint="default" w:ascii="Segoe Script" w:hAnsi="Segoe Script" w:cs="Segoe Script"/>
          <w:color w:val="0000FF"/>
          <w:lang w:val="ru-RU"/>
        </w:rPr>
        <w:t>Иванов</w:t>
      </w:r>
      <w:r>
        <w:rPr>
          <w:rFonts w:cs="Times New Roman"/>
          <w:u w:val="single"/>
        </w:rPr>
        <w:t xml:space="preserve">           Иванов И.И. 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(дата, подпись, инициалы, фамилия)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Достоверность   сведений,   представленных   в   лицензирующий   орган, гарантирую,  на  обработку персональных данных в соответствии с Федеральным законом от   27  июля  2006 г.  № 152-ФЗ  "О   персональных  данных" согласен(на).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11 октября          </w:t>
      </w:r>
      <w:r>
        <w:rPr>
          <w:rFonts w:hint="default" w:ascii="Segoe Script" w:hAnsi="Segoe Script" w:cs="Segoe Script"/>
          <w:color w:val="0000FF"/>
          <w:lang w:val="ru-RU"/>
        </w:rPr>
        <w:t>Иванов</w:t>
      </w:r>
      <w:r>
        <w:rPr>
          <w:rFonts w:cs="Times New Roman"/>
          <w:u w:val="single"/>
        </w:rPr>
        <w:t xml:space="preserve">          Иванов И.И. 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(дата, подпись, инициалы, фамилия)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Информацию  по вопросам лицензирования в электронной форме направить на следующий адрес электронной почты: </w:t>
      </w:r>
      <w:r>
        <w:rPr>
          <w:rFonts w:cs="Times New Roman"/>
          <w:u w:val="single"/>
          <w:lang w:val="en-US"/>
        </w:rPr>
        <w:t>primer</w:t>
      </w:r>
      <w:r>
        <w:rPr>
          <w:rFonts w:cs="Times New Roman"/>
          <w:u w:val="single"/>
        </w:rPr>
        <w:t>@</w:t>
      </w:r>
      <w:r>
        <w:rPr>
          <w:rFonts w:cs="Times New Roman"/>
          <w:u w:val="single"/>
          <w:lang w:val="en-US"/>
        </w:rPr>
        <w:t>primer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en-US"/>
        </w:rPr>
        <w:t>com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Способ  получения  результата  предоставления  государственной  услуги: </w:t>
      </w:r>
      <w:r>
        <w:rPr>
          <w:rFonts w:cs="Times New Roman"/>
          <w:u w:val="single"/>
        </w:rPr>
        <w:t>на личном приеме.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Перечень прилагаемых документов: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документа, подтверждающего наличие высшего профессионального образования;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документа, подтверждающего прохождение повышения квалификации для руководителей частных охранных организаций, со срока выдачи которого прошло не более пяти лет;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штатного расписания, в котором предусмотрена должность юрисконсульта;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должностной инструкции юрисконсульта;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штатного расписания, в котором предусмотрены дежурное подразделение с круглосуточным режимом работы и должность специалиста по обслуживанию технических средств охраны;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документов, подтверждающих наличие у соискателя лицензии собственных либо арендованных средств связи;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разрешения на использование радиочастот, выданного уполномоченным органом;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документов, подтверждающих наличие у соискателя лицензии пассивных средств защиты;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документов, подтверждающих наличие у соискателя лицензии собственных транспортных средств;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заключения о согласовании схемы расположения на транспортных средствах частной охранной организации специальной раскраски, информационных надписей и знаков;</w:t>
      </w:r>
    </w:p>
    <w:p>
      <w:pPr>
        <w:pStyle w:val="5"/>
        <w:numPr>
          <w:ilvl w:val="0"/>
          <w:numId w:val="1"/>
        </w:numPr>
        <w:spacing w:after="1" w:line="20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документов, подтверждающих стаж работы специалистов по монтажу технических средств охраны и пусконаладочным работам.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Приложение: на 68 листах.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  <w:r>
        <w:rPr>
          <w:rFonts w:hint="default" w:ascii="Segoe Script" w:hAnsi="Segoe Script" w:cs="Segoe Script"/>
          <w:color w:val="0000FF"/>
          <w:lang w:val="ru-RU"/>
        </w:rPr>
        <w:t>Иванов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  <w:u w:val="single"/>
        </w:rPr>
      </w:pPr>
      <w:bookmarkStart w:id="0" w:name="_GoBack"/>
      <w:bookmarkEnd w:id="0"/>
      <w:r>
        <w:rPr>
          <w:rFonts w:cs="Times New Roman"/>
        </w:rPr>
        <w:t xml:space="preserve">______________                                        </w:t>
      </w:r>
      <w:r>
        <w:rPr>
          <w:rFonts w:cs="Times New Roman"/>
          <w:u w:val="single"/>
        </w:rPr>
        <w:t>Иванов И.И.</w:t>
      </w: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(подпись)                   (фамилия, имя, отчество (последнее - при наличии)</w:t>
      </w: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</w:p>
    <w:p>
      <w:pPr>
        <w:spacing w:after="1" w:line="200" w:lineRule="atLeast"/>
        <w:jc w:val="both"/>
        <w:rPr>
          <w:rFonts w:cs="Times New Roman"/>
        </w:rPr>
      </w:pPr>
      <w:r>
        <w:rPr>
          <w:rFonts w:cs="Times New Roman"/>
        </w:rPr>
        <w:t>11 октября 2019 г.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41C"/>
    <w:multiLevelType w:val="multilevel"/>
    <w:tmpl w:val="5430741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1F"/>
    <w:rsid w:val="00116E78"/>
    <w:rsid w:val="00693861"/>
    <w:rsid w:val="006C011F"/>
    <w:rsid w:val="00730837"/>
    <w:rsid w:val="008D7BEB"/>
    <w:rsid w:val="00A30F6E"/>
    <w:rsid w:val="00E27824"/>
    <w:rsid w:val="00F32213"/>
    <w:rsid w:val="00F96292"/>
    <w:rsid w:val="047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Normal"/>
    <w:uiPriority w:val="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val="ru-RU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</Pages>
  <Words>964</Words>
  <Characters>5497</Characters>
  <Lines>45</Lines>
  <Paragraphs>12</Paragraphs>
  <TotalTime>2</TotalTime>
  <ScaleCrop>false</ScaleCrop>
  <LinksUpToDate>false</LinksUpToDate>
  <CharactersWithSpaces>6449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2019-10-10T08:48:00Z</dcterms:created>
  <dc:creator>Oleg</dc:creator>
  <cp:lastModifiedBy>Редактор</cp:lastModifiedBy>
  <dcterms:modified xsi:type="dcterms:W3CDTF">2019-10-21T14:27:49Z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