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92" w:rsidRPr="006F09B3" w:rsidRDefault="00581F92" w:rsidP="00581F92">
      <w:pPr>
        <w:pStyle w:val="ConsPlusNormal"/>
        <w:jc w:val="right"/>
        <w:outlineLvl w:val="0"/>
      </w:pPr>
      <w:r w:rsidRPr="006F09B3">
        <w:t>Приложение 13</w:t>
      </w:r>
    </w:p>
    <w:p w:rsidR="00581F92" w:rsidRPr="006F09B3" w:rsidRDefault="00581F92" w:rsidP="00581F92">
      <w:pPr>
        <w:pStyle w:val="ConsPlusNormal"/>
        <w:jc w:val="right"/>
      </w:pPr>
      <w:r w:rsidRPr="006F09B3">
        <w:t>к приказу Федеральной службы</w:t>
      </w:r>
    </w:p>
    <w:p w:rsidR="00581F92" w:rsidRPr="006F09B3" w:rsidRDefault="00581F92" w:rsidP="00581F92">
      <w:pPr>
        <w:pStyle w:val="ConsPlusNormal"/>
        <w:jc w:val="right"/>
      </w:pPr>
      <w:r w:rsidRPr="006F09B3">
        <w:t>по труду и занятости</w:t>
      </w:r>
    </w:p>
    <w:p w:rsidR="00581F92" w:rsidRPr="006F09B3" w:rsidRDefault="00581F92" w:rsidP="00581F92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581F92" w:rsidRDefault="00581F92" w:rsidP="00581F92">
      <w:pPr>
        <w:pStyle w:val="ConsPlusNormal"/>
        <w:jc w:val="both"/>
      </w:pPr>
    </w:p>
    <w:p w:rsidR="00710248" w:rsidRPr="006F09B3" w:rsidRDefault="00710248" w:rsidP="00581F92">
      <w:pPr>
        <w:pStyle w:val="ConsPlusNormal"/>
        <w:jc w:val="both"/>
      </w:pPr>
      <w:r w:rsidRPr="00710248">
        <w:t>в ред. Приказа Роструда от 12.04.2023 N 80</w:t>
      </w:r>
    </w:p>
    <w:p w:rsidR="00581F92" w:rsidRPr="006F09B3" w:rsidRDefault="00581F92" w:rsidP="00581F92">
      <w:pPr>
        <w:pStyle w:val="ConsPlusNormal"/>
        <w:jc w:val="right"/>
      </w:pPr>
      <w:r w:rsidRPr="006F09B3">
        <w:t>ФОРМА</w:t>
      </w:r>
    </w:p>
    <w:p w:rsidR="00581F92" w:rsidRPr="006F09B3" w:rsidRDefault="00581F92" w:rsidP="00581F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81F92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581F92" w:rsidRPr="006F09B3" w:rsidRDefault="00581F92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92" w:rsidRPr="006F09B3" w:rsidRDefault="00581F92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6762EF" w:rsidRPr="006762EF" w:rsidRDefault="006762EF" w:rsidP="006762EF">
      <w:pPr>
        <w:pStyle w:val="2"/>
        <w:shd w:val="clear" w:color="auto" w:fill="FFFFFF"/>
        <w:spacing w:before="411" w:beforeAutospacing="0" w:after="274" w:afterAutospacing="0" w:line="343" w:lineRule="atLeast"/>
        <w:ind w:left="395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bookmarkStart w:id="0" w:name="_GoBack"/>
      <w:r w:rsidRPr="006762EF">
        <w:rPr>
          <w:b w:val="0"/>
          <w:bCs w:val="0"/>
          <w:color w:val="000000"/>
          <w:sz w:val="24"/>
          <w:szCs w:val="24"/>
        </w:rPr>
        <w:t>ПРОВЕРОЧНЫЙ ЛИСТ (СПИСОК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РЕГУЛИРОВАНИЮ ТРУДА ЛИЦ, РАБОТАЮЩИХ В РАЙОНАХ КРАЙНЕГО СЕВЕРА И ПРИРАВНЕННЫХ К НИМ МЕСТНОСТЯМ, А ТАКЖЕ В МЕСТНОСТЯХ С ОСОБЫМИ КЛИМАТИЧЕСКИМИ УСЛОВИЯМИ</w:t>
      </w:r>
      <w:bookmarkStart w:id="1" w:name="l1876"/>
      <w:bookmarkEnd w:id="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4076"/>
      </w:tblGrid>
      <w:tr w:rsidR="006762EF" w:rsidRPr="006762EF" w:rsidTr="006762EF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2" w:name="l1528"/>
            <w:bookmarkEnd w:id="2"/>
            <w:bookmarkEnd w:id="0"/>
            <w:r w:rsidRPr="006762EF">
              <w:rPr>
                <w:rFonts w:ascii="Times New Roman" w:hAnsi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6762EF" w:rsidRPr="006762EF" w:rsidTr="006762EF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 </w:t>
            </w:r>
            <w:bookmarkStart w:id="3" w:name="l2076"/>
            <w:bookmarkEnd w:id="3"/>
            <w:r w:rsidRPr="006762EF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762EF" w:rsidRPr="006762EF" w:rsidTr="006762EF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4" w:name="l2092"/>
            <w:bookmarkEnd w:id="4"/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5" w:name="l2077"/>
            <w:bookmarkEnd w:id="5"/>
            <w:r w:rsidRPr="006762EF">
              <w:rPr>
                <w:rFonts w:ascii="Times New Roman" w:hAnsi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Решение N ________ от ______________</w:t>
            </w:r>
          </w:p>
        </w:tc>
      </w:tr>
      <w:tr w:rsidR="006762EF" w:rsidRPr="006762EF" w:rsidTr="006762EF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N ________ от ______________</w:t>
            </w:r>
          </w:p>
        </w:tc>
      </w:tr>
      <w:tr w:rsidR="006762EF" w:rsidRPr="006762EF" w:rsidTr="006762EF">
        <w:tc>
          <w:tcPr>
            <w:tcW w:w="3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 </w:t>
            </w:r>
            <w:bookmarkStart w:id="6" w:name="l2093"/>
            <w:bookmarkEnd w:id="6"/>
            <w:r w:rsidRPr="006762EF">
              <w:rPr>
                <w:rFonts w:ascii="Times New Roman" w:hAnsi="Times New Roman"/>
                <w:sz w:val="24"/>
                <w:szCs w:val="24"/>
              </w:rPr>
              <w:t>том числе руководителя группы инспекторов (при наличии)</w:t>
            </w:r>
          </w:p>
        </w:tc>
        <w:tc>
          <w:tcPr>
            <w:tcW w:w="2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762EF" w:rsidRPr="006762EF" w:rsidRDefault="006762EF" w:rsidP="006762EF">
      <w:pPr>
        <w:pStyle w:val="dt-p"/>
        <w:shd w:val="clear" w:color="auto" w:fill="FFFFFF"/>
        <w:spacing w:before="0" w:beforeAutospacing="0" w:after="300" w:afterAutospacing="0"/>
        <w:textAlignment w:val="baseline"/>
      </w:pPr>
      <w:r w:rsidRPr="006762EF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bookmarkStart w:id="7" w:name="l1532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2558"/>
        <w:gridCol w:w="3234"/>
        <w:gridCol w:w="476"/>
        <w:gridCol w:w="576"/>
        <w:gridCol w:w="1498"/>
        <w:gridCol w:w="1348"/>
      </w:tblGrid>
      <w:tr w:rsidR="006762EF" w:rsidRPr="006762EF" w:rsidTr="006762EF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8" w:name="l1533"/>
            <w:bookmarkEnd w:id="8"/>
            <w:r w:rsidRPr="006762E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762EF" w:rsidRPr="006762EF" w:rsidTr="006762EF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vAlign w:val="center"/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 xml:space="preserve">Лицам, работающим в районах Крайнего Севера, работодателем предоставляются дополнительные оплачиваемые отпуска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продолжительностью 24 календарных дня?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6" w:anchor="l4572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321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</w:r>
            <w:bookmarkStart w:id="9" w:name="l1534"/>
            <w:bookmarkEnd w:id="9"/>
            <w:r w:rsidRPr="006762E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762EF">
              <w:rPr>
                <w:rFonts w:ascii="Times New Roman" w:hAnsi="Times New Roman"/>
                <w:sz w:val="24"/>
                <w:szCs w:val="24"/>
              </w:rPr>
              <w:instrText xml:space="preserve"> HYPERLINK "https://normativ.kontur.ru/document?moduleId=1&amp;documentId=381773" \l "l647" \t "_blank" </w:instrText>
            </w:r>
            <w:r w:rsidRPr="006762E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762EF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статья 14</w:t>
            </w:r>
            <w:r w:rsidRPr="006762E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762EF">
              <w:rPr>
                <w:rFonts w:ascii="Times New Roman" w:hAnsi="Times New Roman"/>
                <w:sz w:val="24"/>
                <w:szCs w:val="24"/>
              </w:rPr>
              <w:t xml:space="preserve"> Закона Российской Федерации от 19.02.1993 N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4520-1 "О государственных гарантиях и компенсациях для лиц, работающих и проживающих в районах Крайнего Севера и приравненных к ним местностях" (Собрание законодательства Российской Федерации, 2004, N 35, ст. 3607)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Лицам, работающим в местностях, приравненных к районам Крайнего Севера работодателем предоставляются дополнительные оплачиваемые отпуска продолжительностью 16 календарных дней?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Лицам, работающим в остальных районах Севера, где установлены </w:t>
            </w:r>
            <w:bookmarkStart w:id="10" w:name="l2199"/>
            <w:bookmarkEnd w:id="10"/>
            <w:r w:rsidRPr="006762EF">
              <w:rPr>
                <w:rFonts w:ascii="Times New Roman" w:hAnsi="Times New Roman"/>
                <w:sz w:val="24"/>
                <w:szCs w:val="24"/>
              </w:rPr>
              <w:t>районный коэффициент и </w:t>
            </w:r>
            <w:bookmarkStart w:id="11" w:name="l1535"/>
            <w:bookmarkEnd w:id="11"/>
            <w:r w:rsidRPr="006762EF">
              <w:rPr>
                <w:rFonts w:ascii="Times New Roman" w:hAnsi="Times New Roman"/>
                <w:sz w:val="24"/>
                <w:szCs w:val="24"/>
              </w:rPr>
              <w:t>процентная надбавка к заработной плате, работодателем предоставляются дополнительные оплачиваемые отпуска продолжительностью 8 календарных дней?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Лицам, входящим в состав Российской антарктической экспедиции, включая членов экипажей морских судов и воздушных судов, предоставляется ежегодный дополнительный оплачиваемый отпуск продолжительностью 44 календарных дня?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7" w:anchor="l17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Часть 12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статьи 5 Федерального закона от 05.06.2012 N 50-ФЗ "О регулировании деятельности российских граждан и российских </w:t>
            </w:r>
            <w:bookmarkStart w:id="12" w:name="l2142"/>
            <w:bookmarkEnd w:id="12"/>
            <w:r w:rsidRPr="006762EF">
              <w:rPr>
                <w:rFonts w:ascii="Times New Roman" w:hAnsi="Times New Roman"/>
                <w:sz w:val="24"/>
                <w:szCs w:val="24"/>
              </w:rPr>
              <w:t>юридических лиц в Антарктике" (Собрание законодательства Российской Федерации, 2012, N 24, ст. 3067)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производит оплату труда с применением районного коэффициента работникам, работающим в районах Крайнего Севера и приравненных к ним местностях?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8" w:anchor="l456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315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, части 1, 2 </w:t>
            </w:r>
            <w:hyperlink r:id="rId9" w:anchor="l5851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316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2004, N 35, ст. 3607; 2014, N 14, ст. 1547);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  <w:t>части 1, 2 </w:t>
            </w:r>
            <w:hyperlink r:id="rId10" w:anchor="l59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10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Закона Российской Федерации </w:t>
            </w:r>
            <w:bookmarkStart w:id="13" w:name="l2163"/>
            <w:bookmarkEnd w:id="13"/>
            <w:r w:rsidRPr="006762EF">
              <w:rPr>
                <w:rFonts w:ascii="Times New Roman" w:hAnsi="Times New Roman"/>
                <w:sz w:val="24"/>
                <w:szCs w:val="24"/>
              </w:rPr>
              <w:t>от 19.02.1993 N 4520-1 "О государственных </w:t>
            </w:r>
            <w:bookmarkStart w:id="14" w:name="l2143"/>
            <w:bookmarkEnd w:id="14"/>
            <w:r w:rsidRPr="006762EF">
              <w:rPr>
                <w:rFonts w:ascii="Times New Roman" w:hAnsi="Times New Roman"/>
                <w:sz w:val="24"/>
                <w:szCs w:val="24"/>
              </w:rPr>
              <w:t>гарантиях и компенсациях для лиц, работающих и проживающих в районах Крайнего Севера и приравненных к ним местностях" (Собрание законодательства Российской Федерации, 2004, N 35, ст. 3607; 2009, N 30, ст. 3739; 2014, N 30, ст. 4217; 2014, N 14, ст. 1547);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anchor="l16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подпункт 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пункта 10, </w:t>
            </w:r>
            <w:hyperlink r:id="rId12" w:anchor="l17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пункт 11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статьи 5 Федерального закона от 05.06.2012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15" w:name="l9693"/>
            <w:bookmarkEnd w:id="15"/>
            <w:r w:rsidRPr="006762EF">
              <w:rPr>
                <w:rFonts w:ascii="Times New Roman" w:hAnsi="Times New Roman"/>
                <w:sz w:val="24"/>
                <w:szCs w:val="24"/>
              </w:rPr>
              <w:t xml:space="preserve">Работодатель производит оплату труда с применением районного коэффициента работникам, работающим в местностях с особыми климатическими условиями не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отнесенных к районам Крайнего Севера и приравненным к ним местностям?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13" w:anchor="l421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148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2878); </w:t>
            </w:r>
            <w:hyperlink r:id="rId14" w:anchor="l4566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316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 xml:space="preserve"> Трудового кодекса Российской Федерации (Собрание законодательства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2002, N 1, ст. 3; 2004, N 35, ст. 3607); часть 1 </w:t>
            </w:r>
            <w:hyperlink r:id="rId15" w:anchor="l5853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317</w:t>
              </w:r>
            </w:hyperlink>
            <w:bookmarkStart w:id="16" w:name="l9705"/>
            <w:bookmarkEnd w:id="16"/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 </w:t>
            </w:r>
            <w:bookmarkStart w:id="17" w:name="l9694"/>
            <w:bookmarkEnd w:id="17"/>
            <w:r w:rsidRPr="006762EF">
              <w:rPr>
                <w:rFonts w:ascii="Times New Roman" w:hAnsi="Times New Roman"/>
                <w:sz w:val="24"/>
                <w:szCs w:val="24"/>
              </w:rPr>
              <w:t>(Собрание законодательства Российской Федерации, 2002, N 1, ст. 3; 2004, N 35, ст. 3607); Закон Российской Федерации </w:t>
            </w:r>
            <w:hyperlink r:id="rId16" w:anchor="l0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19.02.1993 N 4520-1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22.04.1993, N 16, ст. 551; Собрание законодательства Российской Федерации, 2014, N 14, ст. 1547).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(в ред. Приказа Роструда </w:t>
            </w:r>
            <w:hyperlink r:id="rId17" w:anchor="l11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12.04.2023 N 80</w:t>
              </w:r>
            </w:hyperlink>
            <w:bookmarkStart w:id="18" w:name="l9706"/>
            <w:bookmarkEnd w:id="18"/>
            <w:r w:rsidRPr="006762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19" w:name="l2144"/>
            <w:bookmarkStart w:id="20" w:name="l2164"/>
            <w:bookmarkEnd w:id="19"/>
            <w:bookmarkEnd w:id="20"/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производит оплату труда работникам с применением процентной надбавки за стаж работы в районах Крайнего Севера и приравненных к ним местностях?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18" w:anchor="l456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315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, часть 1 </w:t>
            </w:r>
            <w:hyperlink r:id="rId19" w:anchor="l5853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317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2004, N 35, ст. 3607; 2014, N 14, ст. 1547);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  <w:t>часть 1 </w:t>
            </w:r>
            <w:hyperlink r:id="rId20" w:anchor="l600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11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Закона Российской Федерации от 19.02.1993 N 4520-1 "О государственных гарантиях и компенсациях для лиц, работающих и </w:t>
            </w:r>
            <w:bookmarkStart w:id="21" w:name="l2165"/>
            <w:bookmarkEnd w:id="21"/>
            <w:r w:rsidRPr="006762EF">
              <w:rPr>
                <w:rFonts w:ascii="Times New Roman" w:hAnsi="Times New Roman"/>
                <w:sz w:val="24"/>
                <w:szCs w:val="24"/>
              </w:rPr>
              <w:t xml:space="preserve">проживающих в районах Крайнего Севера и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приравненных к ним местностях" (Собрание </w:t>
            </w:r>
            <w:bookmarkStart w:id="22" w:name="l2145"/>
            <w:bookmarkEnd w:id="22"/>
            <w:r w:rsidRPr="006762EF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Федерации, 2004, N 35, ст. 3607; 2009, N 30, ст.3739; 2014, N 30, ст. 4217; 2014, N 14, ст. 1547);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</w:r>
            <w:hyperlink r:id="rId21" w:anchor="l17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подпункт 2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пункта 10, </w:t>
            </w:r>
            <w:hyperlink r:id="rId22" w:anchor="l17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пункт 11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статьи 5 Федерального закона от 05.06.2012 N 50-ФЗ "О регулировании деятельности российских граждан и российских юридических лиц в Антарктике" (Собрание законодательства Российской Федерации, 2012, N 24, ст. 3067)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(в ред. Приказа Роструда </w:t>
            </w:r>
            <w:hyperlink r:id="rId23" w:anchor="l13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12.04.2023 N 80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62EF" w:rsidRPr="006762EF" w:rsidTr="006762EF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производит оплату труда работникам с применением </w:t>
            </w:r>
            <w:bookmarkStart w:id="23" w:name="l9695"/>
            <w:bookmarkEnd w:id="23"/>
            <w:r w:rsidRPr="006762EF">
              <w:rPr>
                <w:rFonts w:ascii="Times New Roman" w:hAnsi="Times New Roman"/>
                <w:sz w:val="24"/>
                <w:szCs w:val="24"/>
              </w:rPr>
              <w:t>процентной надбавки за стаж работы в остальных районах Севера, где установлен районный коэффициент и процентная надбавка к заработной плате?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24" w:anchor="l456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314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5" w:anchor="l456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315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3); постановления Совета Министров СССР и ВЦСПС </w:t>
            </w:r>
            <w:hyperlink r:id="rId26" w:anchor="l0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24.09.1989 N 794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"О введении надбавок к заработной плате рабочих и служащих предприятий, учреждений и организаций, расположенных в южных районах Иркутской области и Красноярского края" </w:t>
            </w:r>
            <w:bookmarkStart w:id="24" w:name="l9707"/>
            <w:bookmarkEnd w:id="24"/>
            <w:r w:rsidRPr="006762EF">
              <w:rPr>
                <w:rFonts w:ascii="Times New Roman" w:hAnsi="Times New Roman"/>
                <w:sz w:val="24"/>
                <w:szCs w:val="24"/>
              </w:rPr>
              <w:t>(Свод законов СССР, </w:t>
            </w:r>
            <w:bookmarkStart w:id="25" w:name="l9696"/>
            <w:bookmarkEnd w:id="25"/>
            <w:r w:rsidRPr="006762EF">
              <w:rPr>
                <w:rFonts w:ascii="Times New Roman" w:hAnsi="Times New Roman"/>
                <w:sz w:val="24"/>
                <w:szCs w:val="24"/>
              </w:rPr>
              <w:t>т. 2 с. 510-3, 1990 г.); постановление ЦК КПСС, Совета Министров СССР и ВЦСПС </w:t>
            </w:r>
            <w:hyperlink r:id="rId27" w:anchor="l0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09.01.1986 N 53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 xml:space="preserve"> "О введении надбавок к заработной плате рабочих и служащих предприятий, учреждений и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расположенных в южных районах Дальнего Востока, Бурятской АССР и Читинской области" (Сборник постановлений и распоряжений Правительства СССР, 1986, N 6, ст. 36).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00" w:type="pct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(в ред. Приказа Роструда </w:t>
            </w:r>
            <w:hyperlink r:id="rId28" w:anchor="l14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12.04.2023 N 80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62EF" w:rsidRPr="006762EF" w:rsidTr="006762EF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производит оплату труда молодежи (лицам моложе 30 лет) с применением процентной надбавки в </w:t>
            </w:r>
            <w:bookmarkStart w:id="26" w:name="l9708"/>
            <w:bookmarkEnd w:id="26"/>
            <w:r w:rsidRPr="006762EF">
              <w:rPr>
                <w:rFonts w:ascii="Times New Roman" w:hAnsi="Times New Roman"/>
                <w:sz w:val="24"/>
                <w:szCs w:val="24"/>
              </w:rPr>
              <w:t>ускоренном порядке в районах </w:t>
            </w:r>
            <w:bookmarkStart w:id="27" w:name="l9697"/>
            <w:bookmarkEnd w:id="27"/>
            <w:r w:rsidRPr="006762EF">
              <w:rPr>
                <w:rFonts w:ascii="Times New Roman" w:hAnsi="Times New Roman"/>
                <w:sz w:val="24"/>
                <w:szCs w:val="24"/>
              </w:rPr>
              <w:t>Крайнего Севера, и приравненных к ним местностях, в остальных районах Севера, где установлен районный коэффициент и процентная надбавка к заработной плате?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29" w:anchor="l456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315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, часть 1 </w:t>
            </w:r>
            <w:hyperlink r:id="rId30" w:anchor="l5853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317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2004, N 35, ст. 3607; 2014, N 14, ст. 1547); постановление Совета Министров РСФСР </w:t>
            </w:r>
            <w:hyperlink r:id="rId31" w:anchor="l0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22.10.1990 N 458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"Об упорядочении компенсации гражданам, проживающих в районах Севера" (Сборник постановлений и </w:t>
            </w:r>
            <w:bookmarkStart w:id="28" w:name="l9709"/>
            <w:bookmarkEnd w:id="28"/>
            <w:r w:rsidRPr="006762EF">
              <w:rPr>
                <w:rFonts w:ascii="Times New Roman" w:hAnsi="Times New Roman"/>
                <w:sz w:val="24"/>
                <w:szCs w:val="24"/>
              </w:rPr>
              <w:t>распоряжений Правительства РСФСР, 1990, </w:t>
            </w:r>
            <w:bookmarkStart w:id="29" w:name="l9698"/>
            <w:bookmarkEnd w:id="29"/>
            <w:r w:rsidRPr="006762EF">
              <w:rPr>
                <w:rFonts w:ascii="Times New Roman" w:hAnsi="Times New Roman"/>
                <w:sz w:val="24"/>
                <w:szCs w:val="24"/>
              </w:rPr>
              <w:t>N 24, ст. 254).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(в ред. Приказа Роструда </w:t>
            </w:r>
            <w:hyperlink r:id="rId32" w:anchor="l1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от 12.04.2023 N 80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соблюдает порядок определения трудового стажа, дающего право на получение процентных надбавок к месячной заработной плате </w:t>
            </w:r>
            <w:bookmarkStart w:id="30" w:name="l2166"/>
            <w:bookmarkEnd w:id="30"/>
            <w:r w:rsidRPr="006762EF">
              <w:rPr>
                <w:rFonts w:ascii="Times New Roman" w:hAnsi="Times New Roman"/>
                <w:sz w:val="24"/>
                <w:szCs w:val="24"/>
              </w:rPr>
              <w:t xml:space="preserve">лицам, работающим в районах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Крайнего </w:t>
            </w:r>
            <w:bookmarkStart w:id="31" w:name="l2146"/>
            <w:bookmarkEnd w:id="31"/>
            <w:r w:rsidRPr="006762EF">
              <w:rPr>
                <w:rFonts w:ascii="Times New Roman" w:hAnsi="Times New Roman"/>
                <w:sz w:val="24"/>
                <w:szCs w:val="24"/>
              </w:rPr>
              <w:t>Севера и приравненных к ним местностях?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33" w:anchor="l4565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314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</w:r>
            <w:hyperlink r:id="rId34" w:anchor="l2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пункт 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 xml:space="preserve"> постановления Правительства Российской Федерации от 07.10.1993 N 1012 "О порядке установления и исчисления трудового стажа для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процентной надбавки к заработной плате лицам, работающим в районах Крайнего Севера, приравненных к ним местностях и в остальных районах Севера" (Собрание актов Президента и Правительства Российской </w:t>
            </w:r>
            <w:bookmarkStart w:id="32" w:name="l2167"/>
            <w:bookmarkEnd w:id="32"/>
            <w:r w:rsidRPr="006762EF">
              <w:rPr>
                <w:rFonts w:ascii="Times New Roman" w:hAnsi="Times New Roman"/>
                <w:sz w:val="24"/>
                <w:szCs w:val="24"/>
              </w:rPr>
              <w:t>Федерации, 1993, N 41, ст. 3928);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</w:r>
            <w:bookmarkStart w:id="33" w:name="l2147"/>
            <w:bookmarkEnd w:id="33"/>
            <w:r w:rsidRPr="006762EF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26.06.1999 N 692 "О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труда" (Собрание законодательства Российской Федерации, 1999, N 27, ст. 3377)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установил: размер компенсации расходов на оплату стоимости проезда и провоза багажа к месту использования отпуска и обратно?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Часть 8 </w:t>
            </w:r>
            <w:hyperlink r:id="rId35" w:anchor="l4578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325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 </w:t>
            </w:r>
            <w:bookmarkStart w:id="34" w:name="l2168"/>
            <w:bookmarkEnd w:id="34"/>
            <w:r w:rsidRPr="006762EF">
              <w:rPr>
                <w:rFonts w:ascii="Times New Roman" w:hAnsi="Times New Roman"/>
                <w:sz w:val="24"/>
                <w:szCs w:val="24"/>
              </w:rPr>
              <w:t>Федерации (Собрание законодательства </w:t>
            </w:r>
            <w:bookmarkStart w:id="35" w:name="l2148"/>
            <w:bookmarkEnd w:id="35"/>
            <w:r w:rsidRPr="006762EF">
              <w:rPr>
                <w:rFonts w:ascii="Times New Roman" w:hAnsi="Times New Roman"/>
                <w:sz w:val="24"/>
                <w:szCs w:val="24"/>
              </w:rPr>
              <w:t>Российской Федерации, 2002, N 1, ст. 3; 2006, N 27, ст. 2878; 2014, N 14, ст. 1542; 2016, N 27, ст. 4280)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условия компенсации расходов на оплату стоимости проезда и провоза багажа к месту использования отпуска и обратно?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порядок компенсации расходов на оплату стоимости проезда и провоза багажа к месту использования отпуска и обратно?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36" w:name="l2169"/>
            <w:bookmarkEnd w:id="36"/>
            <w:r w:rsidRPr="006762EF">
              <w:rPr>
                <w:rFonts w:ascii="Times New Roman" w:hAnsi="Times New Roman"/>
                <w:sz w:val="24"/>
                <w:szCs w:val="24"/>
              </w:rPr>
              <w:t>Часть 1 </w:t>
            </w:r>
            <w:hyperlink r:id="rId36" w:anchor="l4578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325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 </w:t>
            </w:r>
            <w:bookmarkStart w:id="37" w:name="l2149"/>
            <w:bookmarkEnd w:id="37"/>
            <w:r w:rsidRPr="006762EF">
              <w:rPr>
                <w:rFonts w:ascii="Times New Roman" w:hAnsi="Times New Roman"/>
                <w:sz w:val="24"/>
                <w:szCs w:val="24"/>
              </w:rPr>
              <w:t>Федерации (Собрание законодательства Российской Федерации, 2002, N 1, ст. 3; 2006, N 27, ст. 2878; 2014, N 14, ст. 1542);</w:t>
            </w:r>
            <w:r w:rsidRPr="006762EF">
              <w:rPr>
                <w:rFonts w:ascii="Times New Roman" w:hAnsi="Times New Roman"/>
                <w:sz w:val="24"/>
                <w:szCs w:val="24"/>
              </w:rPr>
              <w:br/>
            </w:r>
            <w:hyperlink r:id="rId37" w:anchor="l610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33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(Собрание законодательства Российской Федерации, 2014, N 14, ст. 1542)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выплатил работнику, уволенному в связи с ликвидацией организации, расположенной </w:t>
            </w:r>
            <w:bookmarkStart w:id="38" w:name="l2170"/>
            <w:bookmarkEnd w:id="38"/>
            <w:r w:rsidRPr="006762EF">
              <w:rPr>
                <w:rFonts w:ascii="Times New Roman" w:hAnsi="Times New Roman"/>
                <w:sz w:val="24"/>
                <w:szCs w:val="24"/>
              </w:rPr>
              <w:t>в районах Крайнего Севера и приравненных к ним </w:t>
            </w:r>
            <w:bookmarkStart w:id="39" w:name="l2150"/>
            <w:bookmarkEnd w:id="39"/>
            <w:r w:rsidRPr="006762EF">
              <w:rPr>
                <w:rFonts w:ascii="Times New Roman" w:hAnsi="Times New Roman"/>
                <w:sz w:val="24"/>
                <w:szCs w:val="24"/>
              </w:rPr>
              <w:t xml:space="preserve">местностях, средний месячный заработок за второй месяц со дня увольнения или его часть пропорционально периоду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трудоустройства, приходящемуся на этот месяц, в случае, если длительность периода трудоустройства работника, превышает один месяц?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Часть 2 </w:t>
            </w:r>
            <w:hyperlink r:id="rId38" w:anchor="l4568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318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2006, N 27, ст. 2878; 2020, N 29, ст. 4520)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выплатил работнику, уволенному в связи с ликвидацией организации, расположенной </w:t>
            </w:r>
            <w:bookmarkStart w:id="40" w:name="l2171"/>
            <w:bookmarkEnd w:id="40"/>
            <w:r w:rsidRPr="006762EF">
              <w:rPr>
                <w:rFonts w:ascii="Times New Roman" w:hAnsi="Times New Roman"/>
                <w:sz w:val="24"/>
                <w:szCs w:val="24"/>
              </w:rPr>
              <w:t>в районах Крайнего Севера и приравненных к ним </w:t>
            </w:r>
            <w:bookmarkStart w:id="41" w:name="l2151"/>
            <w:bookmarkEnd w:id="41"/>
            <w:r w:rsidRPr="006762EF">
              <w:rPr>
                <w:rFonts w:ascii="Times New Roman" w:hAnsi="Times New Roman"/>
                <w:sz w:val="24"/>
                <w:szCs w:val="24"/>
              </w:rPr>
              <w:t xml:space="preserve">местностях, в исключительных случаях по решению органа службы занятости населения средний месячный заработок последовательно за четвертый, пятый и шестой месяцы со дня увольнения или его часть пропорционально периоду трудоустройства, приходящемуся на соответствующий месяц, при условии, что в течение четырнадцати рабочих дней со дня увольнения работник обратился в этот орган и не был трудоустроен в течение соответственно трех,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четырех и пяти месяцев со дня увольнения?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42" w:name="l2172"/>
            <w:bookmarkEnd w:id="42"/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Часть 3 </w:t>
            </w:r>
            <w:hyperlink r:id="rId39" w:anchor="l4568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318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 </w:t>
            </w:r>
            <w:bookmarkStart w:id="43" w:name="l2152"/>
            <w:bookmarkEnd w:id="43"/>
            <w:r w:rsidRPr="006762EF">
              <w:rPr>
                <w:rFonts w:ascii="Times New Roman" w:hAnsi="Times New Roman"/>
                <w:sz w:val="24"/>
                <w:szCs w:val="24"/>
              </w:rPr>
              <w:t>Федерации (Собрание законодательства Российской Федерации, 2002, N 1, ст. 3; 2006, N 27, ст. 2878; 2020, N 29, ст. 4520)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Работодателем установлена 36-часовая рабочая неделя для женщин, работающих в районах Крайнего Севера и приравненных к ним местностях, коллективным договором или трудовым договором если меньшая продолжительность рабочей недели не предусмотрена для них федеральными законами?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40" w:anchor="l4571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320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44" w:name="l2173"/>
            <w:bookmarkEnd w:id="44"/>
            <w:r w:rsidRPr="006762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45" w:name="l2153"/>
            <w:bookmarkEnd w:id="45"/>
            <w:r w:rsidRPr="006762EF">
              <w:rPr>
                <w:rFonts w:ascii="Times New Roman" w:hAnsi="Times New Roman"/>
                <w:sz w:val="24"/>
                <w:szCs w:val="24"/>
              </w:rPr>
              <w:t>Работодателем выплачивается заработная плата в том же размере, что и при полной рабочей неделе женщинам, работающим в районах Крайнего Севера и приравненных к ним местностях, для которых установлена 36-часовая рабочая неделя?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41" w:anchor="l4571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320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 xml:space="preserve">Работодателем произведено полное или частичное соединение ежегодных оплачиваемых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отпусков лицам, работающим в районах Крайнего </w:t>
            </w:r>
            <w:bookmarkStart w:id="46" w:name="l2174"/>
            <w:bookmarkEnd w:id="46"/>
            <w:r w:rsidRPr="006762EF">
              <w:rPr>
                <w:rFonts w:ascii="Times New Roman" w:hAnsi="Times New Roman"/>
                <w:sz w:val="24"/>
                <w:szCs w:val="24"/>
              </w:rPr>
              <w:t>Севера и приравненных к ним местностях, не более чем за два года?</w:t>
            </w:r>
          </w:p>
        </w:tc>
        <w:tc>
          <w:tcPr>
            <w:tcW w:w="1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47" w:name="l2154"/>
            <w:bookmarkEnd w:id="47"/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Часть 3 </w:t>
            </w:r>
            <w:hyperlink r:id="rId42" w:anchor="l4573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322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 xml:space="preserve"> Трудового кодекса Российской Федерации (Собрание законодательства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2002, N 1, ст. 3)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Работодатель предоставил по просьбе одного из работающих родителей (опекуна, попечителя)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расположенные в другой местности?</w:t>
            </w:r>
          </w:p>
        </w:tc>
        <w:tc>
          <w:tcPr>
            <w:tcW w:w="1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48" w:name="l2175"/>
            <w:bookmarkEnd w:id="48"/>
            <w:r w:rsidRPr="006762EF">
              <w:rPr>
                <w:rFonts w:ascii="Times New Roman" w:hAnsi="Times New Roman"/>
                <w:sz w:val="24"/>
                <w:szCs w:val="24"/>
              </w:rPr>
              <w:t>Часть 5 </w:t>
            </w:r>
            <w:hyperlink r:id="rId43" w:anchor="l4573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статьи 322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 </w:t>
            </w:r>
            <w:bookmarkStart w:id="49" w:name="l2155"/>
            <w:bookmarkEnd w:id="49"/>
            <w:r w:rsidRPr="006762EF">
              <w:rPr>
                <w:rFonts w:ascii="Times New Roman" w:hAnsi="Times New Roman"/>
                <w:sz w:val="24"/>
                <w:szCs w:val="24"/>
              </w:rPr>
              <w:t>Федерации (Собрание законодательства Российской Федерации, 2002, N 1, ст. 3; 2013, N 48, ст. 6165)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 xml:space="preserve">Работодатель предоставил по письменному заявлению или заявлению в электронном виде (в случае взаимодействия посредством электронного документооборота) одного из родителей (опекуну,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ежемесячно дополнительный выходной день без сохранения заработной платы?</w:t>
            </w:r>
          </w:p>
        </w:tc>
        <w:tc>
          <w:tcPr>
            <w:tcW w:w="1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bookmarkStart w:id="50" w:name="l2176"/>
            <w:bookmarkEnd w:id="50"/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Статьи </w:t>
            </w:r>
            <w:hyperlink r:id="rId44" w:anchor="l3886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22.1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5" w:anchor="l9077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22.3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6" w:anchor="l8753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319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 </w:t>
            </w:r>
            <w:bookmarkStart w:id="51" w:name="l2156"/>
            <w:bookmarkEnd w:id="51"/>
            <w:r w:rsidRPr="006762EF">
              <w:rPr>
                <w:rFonts w:ascii="Times New Roman" w:hAnsi="Times New Roman"/>
                <w:sz w:val="24"/>
                <w:szCs w:val="24"/>
              </w:rPr>
              <w:t>Российской Федерации (Собрание законодательства Российской Федерации, 2002, N 1, ст. 3; 2006, N 27, ст. 2878; 2021, N 48, ст. 7947)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2EF" w:rsidRPr="006762EF" w:rsidTr="006762EF">
        <w:tc>
          <w:tcPr>
            <w:tcW w:w="3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6762EF">
              <w:rPr>
                <w:rFonts w:ascii="Times New Roman" w:hAnsi="Times New Roman"/>
                <w:sz w:val="24"/>
                <w:szCs w:val="24"/>
              </w:rPr>
              <w:t>Работодателем предоставляются гарантии и компенсации в соответствии со </w:t>
            </w:r>
            <w:hyperlink r:id="rId47" w:anchor="l7619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статьей 326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лицам, заключившим трудовые договоры о работе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 </w:t>
            </w:r>
            <w:bookmarkStart w:id="52" w:name="l2157"/>
            <w:bookmarkEnd w:id="52"/>
            <w:r w:rsidRPr="006762EF">
              <w:rPr>
                <w:rFonts w:ascii="Times New Roman" w:hAnsi="Times New Roman"/>
                <w:sz w:val="24"/>
                <w:szCs w:val="24"/>
              </w:rPr>
              <w:t xml:space="preserve">местностях, и прибывшим в соответствии с этими </w:t>
            </w:r>
            <w:r w:rsidRPr="006762EF">
              <w:rPr>
                <w:rFonts w:ascii="Times New Roman" w:hAnsi="Times New Roman"/>
                <w:sz w:val="24"/>
                <w:szCs w:val="24"/>
              </w:rPr>
              <w:lastRenderedPageBreak/>
              <w:t>договорами из других регионов Российской Федерации за счет средств работодателя?</w:t>
            </w:r>
          </w:p>
        </w:tc>
        <w:tc>
          <w:tcPr>
            <w:tcW w:w="1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hyperlink r:id="rId48" w:anchor="l7619" w:tgtFrame="_blank" w:history="1">
              <w:r w:rsidRPr="006762E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Статья 326</w:t>
              </w:r>
            </w:hyperlink>
            <w:r w:rsidRPr="006762EF">
              <w:rPr>
                <w:rFonts w:ascii="Times New Roman" w:hAnsi="Times New Roman"/>
                <w:sz w:val="24"/>
                <w:szCs w:val="24"/>
              </w:rPr>
              <w:t> Трудового кодекса Российской Федерации (Собрание законодательства Российской Федерации, 2002, N 1, ст. 3; 2016, N 27, ст. 4280)</w:t>
            </w:r>
          </w:p>
        </w:tc>
        <w:tc>
          <w:tcPr>
            <w:tcW w:w="0" w:type="auto"/>
            <w:vAlign w:val="center"/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62EF" w:rsidRPr="006762EF" w:rsidRDefault="006762EF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F92" w:rsidRPr="006F09B3" w:rsidRDefault="00581F92" w:rsidP="00581F92">
      <w:pPr>
        <w:pStyle w:val="ConsPlusNormal"/>
        <w:jc w:val="both"/>
      </w:pPr>
    </w:p>
    <w:sectPr w:rsidR="00581F92" w:rsidRPr="006F09B3" w:rsidSect="006762E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55" w:rsidRDefault="00E37D55">
      <w:pPr>
        <w:spacing w:after="0" w:line="240" w:lineRule="auto"/>
      </w:pPr>
      <w:r>
        <w:separator/>
      </w:r>
    </w:p>
  </w:endnote>
  <w:endnote w:type="continuationSeparator" w:id="0">
    <w:p w:rsidR="00E37D55" w:rsidRDefault="00E3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55" w:rsidRDefault="00E37D55">
      <w:pPr>
        <w:spacing w:after="0" w:line="240" w:lineRule="auto"/>
      </w:pPr>
      <w:r>
        <w:separator/>
      </w:r>
    </w:p>
  </w:footnote>
  <w:footnote w:type="continuationSeparator" w:id="0">
    <w:p w:rsidR="00E37D55" w:rsidRDefault="00E3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DE"/>
    <w:rsid w:val="00277071"/>
    <w:rsid w:val="00581F92"/>
    <w:rsid w:val="006762EF"/>
    <w:rsid w:val="006C0B77"/>
    <w:rsid w:val="00710248"/>
    <w:rsid w:val="008242FF"/>
    <w:rsid w:val="00870751"/>
    <w:rsid w:val="00922C48"/>
    <w:rsid w:val="00A64ADE"/>
    <w:rsid w:val="00B915B7"/>
    <w:rsid w:val="00E37D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FE87-6D20-446E-BAAA-3CCEDE6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92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7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27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2770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left">
    <w:name w:val="align_left"/>
    <w:basedOn w:val="a"/>
    <w:rsid w:val="002770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2770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7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7071"/>
    <w:rPr>
      <w:color w:val="0000FF"/>
      <w:u w:val="single"/>
    </w:rPr>
  </w:style>
  <w:style w:type="paragraph" w:customStyle="1" w:styleId="ConsPlusNormal">
    <w:name w:val="ConsPlusNormal"/>
    <w:rsid w:val="00581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67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50526" TargetMode="External"/><Relationship Id="rId18" Type="http://schemas.openxmlformats.org/officeDocument/2006/relationships/hyperlink" Target="https://normativ.kontur.ru/document?moduleId=1&amp;documentId=415740" TargetMode="External"/><Relationship Id="rId26" Type="http://schemas.openxmlformats.org/officeDocument/2006/relationships/hyperlink" Target="https://normativ.kontur.ru/document?moduleId=1&amp;documentId=314937" TargetMode="External"/><Relationship Id="rId39" Type="http://schemas.openxmlformats.org/officeDocument/2006/relationships/hyperlink" Target="https://normativ.kontur.ru/document?moduleId=1&amp;documentId=4157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32223" TargetMode="External"/><Relationship Id="rId34" Type="http://schemas.openxmlformats.org/officeDocument/2006/relationships/hyperlink" Target="https://normativ.kontur.ru/document?moduleId=1&amp;documentId=2417" TargetMode="External"/><Relationship Id="rId42" Type="http://schemas.openxmlformats.org/officeDocument/2006/relationships/hyperlink" Target="https://normativ.kontur.ru/document?moduleId=1&amp;documentId=415740" TargetMode="External"/><Relationship Id="rId47" Type="http://schemas.openxmlformats.org/officeDocument/2006/relationships/hyperlink" Target="https://normativ.kontur.ru/document?moduleId=1&amp;documentId=41574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32223" TargetMode="External"/><Relationship Id="rId12" Type="http://schemas.openxmlformats.org/officeDocument/2006/relationships/hyperlink" Target="https://normativ.kontur.ru/document?moduleId=1&amp;documentId=332223" TargetMode="External"/><Relationship Id="rId17" Type="http://schemas.openxmlformats.org/officeDocument/2006/relationships/hyperlink" Target="https://normativ.kontur.ru/document?moduleId=1&amp;documentId=451863" TargetMode="External"/><Relationship Id="rId25" Type="http://schemas.openxmlformats.org/officeDocument/2006/relationships/hyperlink" Target="https://normativ.kontur.ru/document?moduleId=1&amp;documentId=450526" TargetMode="External"/><Relationship Id="rId33" Type="http://schemas.openxmlformats.org/officeDocument/2006/relationships/hyperlink" Target="https://normativ.kontur.ru/document?moduleId=1&amp;documentId=415740" TargetMode="External"/><Relationship Id="rId38" Type="http://schemas.openxmlformats.org/officeDocument/2006/relationships/hyperlink" Target="https://normativ.kontur.ru/document?moduleId=1&amp;documentId=415740" TargetMode="External"/><Relationship Id="rId46" Type="http://schemas.openxmlformats.org/officeDocument/2006/relationships/hyperlink" Target="https://normativ.kontur.ru/document?moduleId=1&amp;documentId=4157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0048" TargetMode="External"/><Relationship Id="rId20" Type="http://schemas.openxmlformats.org/officeDocument/2006/relationships/hyperlink" Target="https://normativ.kontur.ru/document?moduleId=1&amp;documentId=381773" TargetMode="External"/><Relationship Id="rId29" Type="http://schemas.openxmlformats.org/officeDocument/2006/relationships/hyperlink" Target="https://normativ.kontur.ru/document?moduleId=1&amp;documentId=450526" TargetMode="External"/><Relationship Id="rId41" Type="http://schemas.openxmlformats.org/officeDocument/2006/relationships/hyperlink" Target="https://normativ.kontur.ru/document?moduleId=1&amp;documentId=4157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5740" TargetMode="External"/><Relationship Id="rId11" Type="http://schemas.openxmlformats.org/officeDocument/2006/relationships/hyperlink" Target="https://normativ.kontur.ru/document?moduleId=1&amp;documentId=332223" TargetMode="External"/><Relationship Id="rId24" Type="http://schemas.openxmlformats.org/officeDocument/2006/relationships/hyperlink" Target="https://normativ.kontur.ru/document?moduleId=1&amp;documentId=450526" TargetMode="External"/><Relationship Id="rId32" Type="http://schemas.openxmlformats.org/officeDocument/2006/relationships/hyperlink" Target="https://normativ.kontur.ru/document?moduleId=1&amp;documentId=451863" TargetMode="External"/><Relationship Id="rId37" Type="http://schemas.openxmlformats.org/officeDocument/2006/relationships/hyperlink" Target="https://normativ.kontur.ru/document?moduleId=1&amp;documentId=381773" TargetMode="External"/><Relationship Id="rId40" Type="http://schemas.openxmlformats.org/officeDocument/2006/relationships/hyperlink" Target="https://normativ.kontur.ru/document?moduleId=1&amp;documentId=415740" TargetMode="External"/><Relationship Id="rId45" Type="http://schemas.openxmlformats.org/officeDocument/2006/relationships/hyperlink" Target="https://normativ.kontur.ru/document?moduleId=1&amp;documentId=41574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450526" TargetMode="External"/><Relationship Id="rId23" Type="http://schemas.openxmlformats.org/officeDocument/2006/relationships/hyperlink" Target="https://normativ.kontur.ru/document?moduleId=1&amp;documentId=451863" TargetMode="External"/><Relationship Id="rId28" Type="http://schemas.openxmlformats.org/officeDocument/2006/relationships/hyperlink" Target="https://normativ.kontur.ru/document?moduleId=1&amp;documentId=451863" TargetMode="External"/><Relationship Id="rId36" Type="http://schemas.openxmlformats.org/officeDocument/2006/relationships/hyperlink" Target="https://normativ.kontur.ru/document?moduleId=1&amp;documentId=41574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81773" TargetMode="External"/><Relationship Id="rId19" Type="http://schemas.openxmlformats.org/officeDocument/2006/relationships/hyperlink" Target="https://normativ.kontur.ru/document?moduleId=1&amp;documentId=415740" TargetMode="External"/><Relationship Id="rId31" Type="http://schemas.openxmlformats.org/officeDocument/2006/relationships/hyperlink" Target="https://normativ.kontur.ru/document?moduleId=1&amp;documentId=1131" TargetMode="External"/><Relationship Id="rId44" Type="http://schemas.openxmlformats.org/officeDocument/2006/relationships/hyperlink" Target="https://normativ.kontur.ru/document?moduleId=1&amp;documentId=4157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15740" TargetMode="External"/><Relationship Id="rId14" Type="http://schemas.openxmlformats.org/officeDocument/2006/relationships/hyperlink" Target="https://normativ.kontur.ru/document?moduleId=1&amp;documentId=450526" TargetMode="External"/><Relationship Id="rId22" Type="http://schemas.openxmlformats.org/officeDocument/2006/relationships/hyperlink" Target="https://normativ.kontur.ru/document?moduleId=1&amp;documentId=332223" TargetMode="External"/><Relationship Id="rId27" Type="http://schemas.openxmlformats.org/officeDocument/2006/relationships/hyperlink" Target="https://normativ.kontur.ru/document?moduleId=1&amp;documentId=314834" TargetMode="External"/><Relationship Id="rId30" Type="http://schemas.openxmlformats.org/officeDocument/2006/relationships/hyperlink" Target="https://normativ.kontur.ru/document?moduleId=1&amp;documentId=450526" TargetMode="External"/><Relationship Id="rId35" Type="http://schemas.openxmlformats.org/officeDocument/2006/relationships/hyperlink" Target="https://normativ.kontur.ru/document?moduleId=1&amp;documentId=415740" TargetMode="External"/><Relationship Id="rId43" Type="http://schemas.openxmlformats.org/officeDocument/2006/relationships/hyperlink" Target="https://normativ.kontur.ru/document?moduleId=1&amp;documentId=415740" TargetMode="External"/><Relationship Id="rId48" Type="http://schemas.openxmlformats.org/officeDocument/2006/relationships/hyperlink" Target="https://normativ.kontur.ru/document?moduleId=1&amp;documentId=415740" TargetMode="External"/><Relationship Id="rId8" Type="http://schemas.openxmlformats.org/officeDocument/2006/relationships/hyperlink" Target="https://normativ.kontur.ru/document?moduleId=1&amp;documentId=415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2952</Words>
  <Characters>16833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2023-03-13T22:06:00Z</dcterms:created>
  <dcterms:modified xsi:type="dcterms:W3CDTF">2024-03-06T11:42:00Z</dcterms:modified>
</cp:coreProperties>
</file>