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121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Унифицированная форма № Т-7</w:t>
        <w:br w:type="textWrapping"/>
        <w:t xml:space="preserve">Утверждена Постановлением Госкомстата России</w:t>
        <w:br w:type="textWrapping"/>
        <w:t xml:space="preserve">от 05.01.2004 № 1</w:t>
      </w:r>
    </w:p>
    <w:tbl>
      <w:tblPr>
        <w:tblStyle w:val="Table1"/>
        <w:tblW w:w="15735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616"/>
        <w:gridCol w:w="425"/>
        <w:gridCol w:w="1134"/>
        <w:gridCol w:w="1560"/>
        <w:tblGridChange w:id="0">
          <w:tblGrid>
            <w:gridCol w:w="12616"/>
            <w:gridCol w:w="425"/>
            <w:gridCol w:w="1134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Код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0301020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Общество с ограниченной ответственностью «Ppt.ru»  (ООО «Ppt.ru»)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left="198" w:firstLine="0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по ОКПО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90100101</w:t>
            </w:r>
          </w:p>
        </w:tc>
      </w:tr>
    </w:tbl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lineRule="auto"/>
        <w:ind w:right="2665"/>
        <w:jc w:val="center"/>
        <w:rPr>
          <w:rFonts w:ascii="Times New Roman" w:cs="Times New Roman" w:eastAsia="Times New Roman" w:hAnsi="Times New Roman"/>
          <w:smallCaps w:val="0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15"/>
          <w:szCs w:val="15"/>
          <w:rtl w:val="0"/>
        </w:rPr>
        <w:t xml:space="preserve">(наименование организации)</w:t>
      </w:r>
    </w:p>
    <w:tbl>
      <w:tblPr>
        <w:tblStyle w:val="Table2"/>
        <w:tblW w:w="15729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"/>
        <w:gridCol w:w="339"/>
        <w:gridCol w:w="227"/>
        <w:gridCol w:w="1275"/>
        <w:gridCol w:w="283"/>
        <w:gridCol w:w="283"/>
        <w:gridCol w:w="566"/>
        <w:gridCol w:w="709"/>
        <w:gridCol w:w="2522"/>
        <w:gridCol w:w="1701"/>
        <w:gridCol w:w="1701"/>
        <w:gridCol w:w="993"/>
        <w:gridCol w:w="170"/>
        <w:gridCol w:w="1417"/>
        <w:gridCol w:w="283"/>
        <w:gridCol w:w="282"/>
        <w:gridCol w:w="2552"/>
        <w:tblGridChange w:id="0">
          <w:tblGrid>
            <w:gridCol w:w="426"/>
            <w:gridCol w:w="339"/>
            <w:gridCol w:w="227"/>
            <w:gridCol w:w="1275"/>
            <w:gridCol w:w="283"/>
            <w:gridCol w:w="283"/>
            <w:gridCol w:w="566"/>
            <w:gridCol w:w="709"/>
            <w:gridCol w:w="2522"/>
            <w:gridCol w:w="1701"/>
            <w:gridCol w:w="1701"/>
            <w:gridCol w:w="993"/>
            <w:gridCol w:w="170"/>
            <w:gridCol w:w="1417"/>
            <w:gridCol w:w="283"/>
            <w:gridCol w:w="282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Мнение выборного профсоюзного органа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от 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декабря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г. 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 учтено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Руководитель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Генеральный директор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(должность)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right="113"/>
              <w:jc w:val="right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Дата составления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На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Style w:val="Heading2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Петров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П.П. Петров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right="113"/>
              <w:jc w:val="right"/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ГРАФИК ОТПУСКОВ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95-от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14.12.20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(личная подпись)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rPr>
          <w:rFonts w:ascii="Times New Roman" w:cs="Times New Roman" w:eastAsia="Times New Roman" w:hAnsi="Times New Roman"/>
          <w:smallCaps w:val="0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004.0000000000005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0"/>
        <w:gridCol w:w="340"/>
        <w:gridCol w:w="227"/>
        <w:gridCol w:w="1418"/>
        <w:gridCol w:w="283"/>
        <w:gridCol w:w="283"/>
        <w:gridCol w:w="283"/>
        <w:tblGridChange w:id="0">
          <w:tblGrid>
            <w:gridCol w:w="170"/>
            <w:gridCol w:w="340"/>
            <w:gridCol w:w="227"/>
            <w:gridCol w:w="1418"/>
            <w:gridCol w:w="283"/>
            <w:gridCol w:w="283"/>
            <w:gridCol w:w="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right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декабря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right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2"/>
              <w:jc w:val="right"/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20" w:lineRule="auto"/>
        <w:rPr>
          <w:rFonts w:ascii="Times New Roman" w:cs="Times New Roman" w:eastAsia="Times New Roman" w:hAnsi="Times New Roman"/>
          <w:smallCaps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698.000000000002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84"/>
        <w:gridCol w:w="1984"/>
        <w:gridCol w:w="3715"/>
        <w:gridCol w:w="1033"/>
        <w:gridCol w:w="1172"/>
        <w:gridCol w:w="992"/>
        <w:gridCol w:w="992"/>
        <w:gridCol w:w="1417"/>
        <w:gridCol w:w="1274"/>
        <w:gridCol w:w="1135"/>
        <w:tblGridChange w:id="0">
          <w:tblGrid>
            <w:gridCol w:w="1984"/>
            <w:gridCol w:w="1984"/>
            <w:gridCol w:w="3715"/>
            <w:gridCol w:w="1033"/>
            <w:gridCol w:w="1172"/>
            <w:gridCol w:w="992"/>
            <w:gridCol w:w="992"/>
            <w:gridCol w:w="1417"/>
            <w:gridCol w:w="1274"/>
            <w:gridCol w:w="113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Структурное подразделение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Должность (специальность, профессия)</w:t>
              <w:br w:type="textWrapping"/>
              <w:t xml:space="preserve">по штатному расписанию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Фамилия, имя, отчество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Табельный номер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ОТПУСК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количество календарных дней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дата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перенесение отпуска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заплани рованная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факти ческая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основание (документ)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дата предполагаемого отпуска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Администрация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Генеральный директор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Петров Порфирий Петрович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0097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11.03.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01.07.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09.09.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11.11.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3 к.д. – за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ненорми-</w:t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рованный</w:t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раб. день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Администрация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Главный инженер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Иванов Иван Иванович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0103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01.04.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16.12.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Бухгалтерия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Главный бухгалтер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Сергеева Светлана Сергеевна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0112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04.02.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15.07.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07.09.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Отдел кадров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Начальник отдела </w:t>
            </w:r>
          </w:p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кадров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Дмитриева Дарья Дмитриевна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0084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05.08.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Общий отдел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Специалист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Александрова Александра Александровна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0134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15.07.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240" w:lineRule="auto"/>
        <w:rPr>
          <w:rFonts w:ascii="Times New Roman" w:cs="Times New Roman" w:eastAsia="Times New Roman" w:hAnsi="Times New Roman"/>
          <w:i w:val="1"/>
          <w:smallCaps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861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32"/>
        <w:gridCol w:w="3718"/>
        <w:gridCol w:w="278"/>
        <w:gridCol w:w="1730"/>
        <w:gridCol w:w="282"/>
        <w:gridCol w:w="4621"/>
        <w:tblGridChange w:id="0">
          <w:tblGrid>
            <w:gridCol w:w="3232"/>
            <w:gridCol w:w="3718"/>
            <w:gridCol w:w="278"/>
            <w:gridCol w:w="1730"/>
            <w:gridCol w:w="282"/>
            <w:gridCol w:w="46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18"/>
                <w:szCs w:val="18"/>
                <w:rtl w:val="0"/>
              </w:rPr>
              <w:t xml:space="preserve">Руководитель кадровой службы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Начальник отдела кадров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Style w:val="Heading2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  <w:rtl w:val="0"/>
              </w:rPr>
              <w:t xml:space="preserve">Дмитриева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Д.Д. Дмитриева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  <w:rtl w:val="0"/>
              </w:rPr>
              <w:t xml:space="preserve">личная подпись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15"/>
                <w:szCs w:val="15"/>
                <w:rtl w:val="0"/>
              </w:rPr>
              <w:t xml:space="preserve">расшифровка подписи</w:t>
            </w:r>
          </w:p>
        </w:tc>
      </w:tr>
    </w:tbl>
    <w:p w:rsidR="00000000" w:rsidDel="00000000" w:rsidP="00000000" w:rsidRDefault="00000000" w:rsidRPr="00000000" w14:paraId="000000E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rPr>
          <w:rFonts w:ascii="Times New Roman" w:cs="Times New Roman" w:eastAsia="Times New Roman" w:hAnsi="Times New Roman"/>
          <w:smallCaps w:val="0"/>
          <w:color w:val="000000"/>
          <w:sz w:val="15"/>
          <w:szCs w:val="15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7" w:w="16840" w:orient="landscape"/>
      <w:pgMar w:bottom="567" w:top="1134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contextualSpacing w:val="1"/>
    </w:pPr>
    <w:rPr>
      <w:rFonts w:asciiTheme="minorHAnsi" w:cstheme="minorBidi" w:eastAsiaTheme="minorEastAsia" w:hAnsiTheme="minorHAnsi"/>
    </w:rPr>
  </w:style>
  <w:style w:type="paragraph" w:styleId="2">
    <w:name w:val="heading 1"/>
    <w:basedOn w:val="1"/>
    <w:next w:val="1"/>
    <w:uiPriority w:val="0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contextualSpacing w:val="1"/>
    </w:pPr>
    <w:rPr>
      <w:b w:val="1"/>
    </w:rPr>
  </w:style>
  <w:style w:type="paragraph" w:styleId="3">
    <w:name w:val="heading 2"/>
    <w:basedOn w:val="1"/>
    <w:next w:val="1"/>
    <w:uiPriority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contextualSpacing w:val="1"/>
      <w:jc w:val="center"/>
    </w:pPr>
    <w:rPr>
      <w:i w:val="1"/>
    </w:rPr>
  </w:style>
  <w:style w:type="paragraph" w:styleId="4">
    <w:name w:val="heading 3"/>
    <w:basedOn w:val="1"/>
    <w:next w:val="1"/>
    <w:uiPriority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 w:before="240"/>
      <w:contextualSpacing w:val="1"/>
    </w:pPr>
    <w:rPr>
      <w:rFonts w:ascii="Arial" w:cs="Arial" w:eastAsia="Arial" w:hAnsi="Arial"/>
      <w:b w:val="1"/>
      <w:sz w:val="26"/>
      <w:szCs w:val="26"/>
    </w:rPr>
  </w:style>
  <w:style w:type="paragraph" w:styleId="5">
    <w:name w:val="heading 4"/>
    <w:basedOn w:val="1"/>
    <w:next w:val="1"/>
    <w:uiPriority w:val="0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 w:before="240"/>
      <w:contextualSpacing w:val="1"/>
    </w:pPr>
    <w:rPr>
      <w:b w:val="1"/>
      <w:sz w:val="28"/>
      <w:szCs w:val="28"/>
    </w:rPr>
  </w:style>
  <w:style w:type="paragraph" w:styleId="6">
    <w:name w:val="heading 5"/>
    <w:basedOn w:val="1"/>
    <w:next w:val="1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 w:before="240"/>
      <w:contextualSpacing w:val="1"/>
    </w:pPr>
    <w:rPr>
      <w:b w:val="1"/>
      <w:i w:val="1"/>
      <w:sz w:val="26"/>
      <w:szCs w:val="26"/>
    </w:rPr>
  </w:style>
  <w:style w:type="paragraph" w:styleId="7">
    <w:name w:val="heading 6"/>
    <w:basedOn w:val="1"/>
    <w:next w:val="1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 w:before="240"/>
      <w:contextualSpacing w:val="1"/>
    </w:pPr>
    <w:rPr>
      <w:b w:val="1"/>
      <w:sz w:val="22"/>
      <w:szCs w:val="22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 w:before="240"/>
      <w:contextualSpacing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9">
    <w:name w:val="footer"/>
    <w:basedOn w:val="1"/>
    <w:uiPriority w:val="0"/>
    <w:qFormat w:val="1"/>
    <w:pPr>
      <w:tabs>
        <w:tab w:val="center" w:pos="4153"/>
        <w:tab w:val="right" w:pos="8306"/>
      </w:tabs>
    </w:pPr>
  </w:style>
  <w:style w:type="paragraph" w:styleId="10">
    <w:name w:val="Subtitle"/>
    <w:basedOn w:val="1"/>
    <w:next w:val="1"/>
    <w:uiPriority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60"/>
      <w:contextualSpacing w:val="1"/>
      <w:jc w:val="center"/>
    </w:pPr>
    <w:rPr>
      <w:rFonts w:ascii="Arial" w:cs="Arial" w:eastAsia="Arial" w:hAnsi="Arial"/>
    </w:rPr>
  </w:style>
  <w:style w:type="table" w:styleId="13" w:customStyle="1">
    <w:name w:val="Table Normal"/>
    <w:uiPriority w:val="0"/>
  </w:style>
  <w:style w:type="table" w:styleId="14" w:customStyle="1">
    <w:name w:val="_Style 10"/>
    <w:basedOn w:val="13"/>
    <w:uiPriority w:val="0"/>
    <w:qFormat w:val="1"/>
    <w:tblPr>
      <w:tblLayout w:type="fixed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_Style 11"/>
    <w:basedOn w:val="13"/>
    <w:uiPriority w:val="0"/>
    <w:tblPr>
      <w:tblLayout w:type="fixed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_Style 12"/>
    <w:basedOn w:val="13"/>
    <w:uiPriority w:val="0"/>
    <w:qFormat w:val="1"/>
    <w:tblPr>
      <w:tblLayout w:type="fixed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13"/>
    <w:basedOn w:val="13"/>
    <w:uiPriority w:val="0"/>
    <w:qFormat w:val="1"/>
    <w:tblPr>
      <w:tblLayout w:type="fixed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 w:customStyle="1">
    <w:name w:val="_Style 14"/>
    <w:basedOn w:val="13"/>
    <w:uiPriority w:val="0"/>
    <w:qFormat w:val="1"/>
    <w:tblPr>
      <w:tblLayout w:type="fixed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VnbSU62IqNrF98so6s0iH5wNA==">CgMxLjAyCGguZ2pkZ3hzOAByITFMc2dsSXpaQkNXNEZjMno0YlE4dWJCNDJKeHZDeWVxQw==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2019-10-29T13:38:00Z</dcterms:created>
  <dc:creator>Редактор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