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8E" w:rsidRPr="0082177E" w:rsidRDefault="001E74D3" w:rsidP="0082177E">
      <w:pPr>
        <w:pStyle w:val="a3"/>
        <w:spacing w:after="300"/>
        <w:jc w:val="center"/>
        <w:rPr>
          <w:rFonts w:ascii="Arial" w:hAnsi="Arial" w:cs="Arial"/>
          <w:color w:val="000000"/>
          <w:sz w:val="22"/>
          <w:szCs w:val="22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Решение единственного участника общества с ограниченной ответственностью «</w:t>
      </w:r>
      <w:r w:rsidR="0082177E" w:rsidRPr="0082177E">
        <w:rPr>
          <w:rFonts w:ascii="Arial" w:hAnsi="Arial" w:cs="Arial"/>
          <w:sz w:val="22"/>
          <w:szCs w:val="22"/>
        </w:rPr>
        <w:t>Ppt.ru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» </w:t>
      </w:r>
      <w:r w:rsidRPr="0082177E">
        <w:rPr>
          <w:rFonts w:ascii="Arial" w:hAnsi="Arial" w:cs="Arial"/>
          <w:color w:val="000000"/>
          <w:sz w:val="22"/>
          <w:szCs w:val="22"/>
        </w:rPr>
        <w:t>(ОГРН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2177E" w:rsidRPr="0082177E">
        <w:rPr>
          <w:rFonts w:ascii="Arial" w:hAnsi="Arial" w:cs="Arial"/>
          <w:sz w:val="22"/>
          <w:szCs w:val="22"/>
        </w:rPr>
        <w:t>2323454567001</w:t>
      </w:r>
      <w:r w:rsidRPr="0082177E">
        <w:rPr>
          <w:rFonts w:ascii="Arial" w:hAnsi="Arial" w:cs="Arial"/>
          <w:color w:val="000000"/>
          <w:sz w:val="22"/>
          <w:szCs w:val="22"/>
        </w:rPr>
        <w:t>)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</w:rPr>
        <w:t> 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Дата принятия решения:16 марта 2021 года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Место принятия решения: </w:t>
      </w:r>
      <w:r w:rsidR="0082177E" w:rsidRPr="0082177E">
        <w:rPr>
          <w:rFonts w:ascii="Arial" w:hAnsi="Arial" w:cs="Arial"/>
          <w:sz w:val="22"/>
          <w:szCs w:val="22"/>
          <w:lang w:val="ru-RU"/>
        </w:rPr>
        <w:t>Россия, Субъект РФ, просп. Замечательный, д.1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Я, Королев Сергей Сергеевич (паспорт 38 11 № 123456, выдан 78-м отделением </w:t>
      </w:r>
      <w:r w:rsidR="0082177E"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У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ФМС</w:t>
      </w:r>
      <w:bookmarkStart w:id="0" w:name="_GoBack"/>
      <w:bookmarkEnd w:id="0"/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района Санкт-Петербурга 15.06.1996), являясь единственным участником общества с ограниченной ответственностью «</w:t>
      </w:r>
      <w:proofErr w:type="spellStart"/>
      <w:r w:rsidR="0082177E" w:rsidRPr="0082177E">
        <w:rPr>
          <w:rFonts w:ascii="Arial" w:hAnsi="Arial" w:cs="Arial"/>
          <w:sz w:val="22"/>
          <w:szCs w:val="22"/>
        </w:rPr>
        <w:t>Ppt</w:t>
      </w:r>
      <w:proofErr w:type="spellEnd"/>
      <w:r w:rsidR="0082177E" w:rsidRPr="0082177E">
        <w:rPr>
          <w:rFonts w:ascii="Arial" w:hAnsi="Arial" w:cs="Arial"/>
          <w:sz w:val="22"/>
          <w:szCs w:val="22"/>
          <w:lang w:val="ru-RU"/>
        </w:rPr>
        <w:t>.</w:t>
      </w:r>
      <w:proofErr w:type="spellStart"/>
      <w:r w:rsidR="0082177E" w:rsidRPr="0082177E">
        <w:rPr>
          <w:rFonts w:ascii="Arial" w:hAnsi="Arial" w:cs="Arial"/>
          <w:sz w:val="22"/>
          <w:szCs w:val="22"/>
        </w:rPr>
        <w:t>ru</w:t>
      </w:r>
      <w:proofErr w:type="spellEnd"/>
      <w:r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» (ОГРН </w:t>
      </w:r>
      <w:r w:rsidR="0082177E" w:rsidRPr="0082177E">
        <w:rPr>
          <w:rFonts w:ascii="Arial" w:hAnsi="Arial" w:cs="Arial"/>
          <w:sz w:val="22"/>
          <w:szCs w:val="22"/>
          <w:lang w:val="ru-RU"/>
        </w:rPr>
        <w:t>2323454567001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82177E" w:rsidRPr="0082177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и руководствуясь ст. 34 ФЗ № 14 от 08.02.1998 «Об обществах с ограниченной ответственностью»,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решил: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  <w:lang w:val="ru-RU"/>
        </w:rPr>
        <w:t>Утвердить годовой отчет и годовую бухгалтерскую отчетность за 2020 год.</w:t>
      </w:r>
    </w:p>
    <w:p w:rsidR="0064318E" w:rsidRPr="0082177E" w:rsidRDefault="001E74D3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177E">
        <w:rPr>
          <w:rFonts w:ascii="Arial" w:hAnsi="Arial" w:cs="Arial"/>
          <w:color w:val="000000"/>
          <w:sz w:val="22"/>
          <w:szCs w:val="22"/>
        </w:rPr>
        <w:t> </w:t>
      </w:r>
      <w:r w:rsidRPr="0082177E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Королев</w:t>
      </w:r>
      <w:r w:rsidR="0082177E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Pr="0082177E">
        <w:rPr>
          <w:rFonts w:ascii="Arial" w:hAnsi="Arial" w:cs="Arial"/>
          <w:color w:val="000000"/>
          <w:sz w:val="22"/>
          <w:szCs w:val="22"/>
        </w:rPr>
        <w:t>(</w:t>
      </w:r>
      <w:r w:rsidRPr="0082177E">
        <w:rPr>
          <w:rFonts w:ascii="Arial" w:hAnsi="Arial" w:cs="Arial"/>
          <w:color w:val="000000"/>
          <w:sz w:val="22"/>
          <w:szCs w:val="22"/>
          <w:lang w:val="ru-RU"/>
        </w:rPr>
        <w:t>Королев С.С.)</w:t>
      </w:r>
    </w:p>
    <w:p w:rsidR="0064318E" w:rsidRPr="0082177E" w:rsidRDefault="0064318E" w:rsidP="0082177E">
      <w:pPr>
        <w:pStyle w:val="a3"/>
        <w:spacing w:after="30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64318E" w:rsidRPr="0082177E" w:rsidRDefault="0064318E" w:rsidP="0082177E">
      <w:pPr>
        <w:pStyle w:val="a3"/>
        <w:spacing w:after="30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4318E" w:rsidRDefault="0064318E">
      <w:pPr>
        <w:pStyle w:val="a3"/>
        <w:spacing w:after="30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4318E" w:rsidRDefault="0064318E"/>
    <w:sectPr w:rsidR="0064318E" w:rsidSect="006431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D20B9"/>
    <w:rsid w:val="001E74D3"/>
    <w:rsid w:val="0064318E"/>
    <w:rsid w:val="0082177E"/>
    <w:rsid w:val="00A707C9"/>
    <w:rsid w:val="1CC65F0A"/>
    <w:rsid w:val="2E7B2420"/>
    <w:rsid w:val="40DD20B9"/>
    <w:rsid w:val="7A7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8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Алла</cp:lastModifiedBy>
  <cp:revision>4</cp:revision>
  <dcterms:created xsi:type="dcterms:W3CDTF">2020-03-12T12:17:00Z</dcterms:created>
  <dcterms:modified xsi:type="dcterms:W3CDTF">2021-03-05T15:39:00Z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