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</w:pPr>
    </w:p>
    <w:p>
      <w:pPr>
        <w:pStyle w:val="6"/>
        <w:jc w:val="center"/>
      </w:pPr>
      <w:r>
        <w:rPr>
          <w:b/>
          <w:bCs/>
          <w:lang w:val="ru-RU"/>
        </w:rPr>
        <w:t>МБОУ</w:t>
      </w:r>
      <w:r>
        <w:rPr>
          <w:b/>
          <w:bCs/>
        </w:rPr>
        <w:t xml:space="preserve"> СОШ № 1</w:t>
      </w:r>
    </w:p>
    <w:p>
      <w:pPr>
        <w:pStyle w:val="6"/>
        <w:jc w:val="both"/>
      </w:pPr>
    </w:p>
    <w:p>
      <w:pPr>
        <w:pStyle w:val="6"/>
        <w:jc w:val="center"/>
      </w:pPr>
      <w:r>
        <w:t>ПРИКАЗ</w:t>
      </w:r>
    </w:p>
    <w:p>
      <w:pPr>
        <w:pStyle w:val="6"/>
        <w:jc w:val="both"/>
      </w:pPr>
    </w:p>
    <w:tbl>
      <w:tblPr>
        <w:tblStyle w:val="5"/>
        <w:tblW w:w="102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>
            <w:pPr>
              <w:pStyle w:val="6"/>
            </w:pPr>
            <w:r>
              <w:t>2</w:t>
            </w:r>
            <w:r>
              <w:rPr>
                <w:lang w:val="ru-RU"/>
              </w:rPr>
              <w:t>7</w:t>
            </w:r>
            <w:r>
              <w:t>.12.202</w:t>
            </w:r>
          </w:p>
        </w:tc>
        <w:tc>
          <w:tcPr>
            <w:tcW w:w="5104" w:type="dxa"/>
          </w:tcPr>
          <w:p>
            <w:pPr>
              <w:pStyle w:val="6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  <w:r>
              <w:t> </w:t>
            </w:r>
            <w:r>
              <w:rPr>
                <w:lang w:val="ru-RU"/>
              </w:rPr>
              <w:t>315</w:t>
            </w:r>
          </w:p>
        </w:tc>
      </w:tr>
    </w:tbl>
    <w:p>
      <w:pPr>
        <w:pStyle w:val="6"/>
        <w:spacing w:before="240"/>
        <w:jc w:val="center"/>
        <w:rPr>
          <w:lang w:val="ru-RU"/>
        </w:rPr>
      </w:pPr>
      <w:r>
        <w:t xml:space="preserve">г. </w:t>
      </w:r>
      <w:r>
        <w:rPr>
          <w:lang w:val="ru-RU"/>
        </w:rPr>
        <w:t>Москва</w:t>
      </w:r>
    </w:p>
    <w:p>
      <w:pPr>
        <w:pStyle w:val="6"/>
        <w:jc w:val="both"/>
      </w:pPr>
    </w:p>
    <w:p>
      <w:pPr>
        <w:pStyle w:val="6"/>
        <w:jc w:val="both"/>
      </w:pPr>
      <w:r>
        <w:t>О проведении организационно-штатных мероприятий</w:t>
      </w:r>
    </w:p>
    <w:p>
      <w:pPr>
        <w:pStyle w:val="6"/>
        <w:jc w:val="both"/>
      </w:pPr>
    </w:p>
    <w:p>
      <w:pPr>
        <w:pStyle w:val="6"/>
        <w:ind w:firstLine="540"/>
        <w:jc w:val="both"/>
      </w:pPr>
      <w:r>
        <w:t>С целью перераспределения задач и участков ответственности между структурными подразделениями, усиления мотивации персонала и повышения эффективности управления</w:t>
      </w:r>
    </w:p>
    <w:p>
      <w:pPr>
        <w:pStyle w:val="6"/>
        <w:jc w:val="both"/>
      </w:pPr>
    </w:p>
    <w:p>
      <w:pPr>
        <w:pStyle w:val="6"/>
        <w:ind w:firstLine="540"/>
        <w:jc w:val="both"/>
      </w:pPr>
      <w:r>
        <w:t>ПРИКАЗЫВАЮ:</w:t>
      </w:r>
    </w:p>
    <w:p>
      <w:pPr>
        <w:pStyle w:val="6"/>
        <w:jc w:val="both"/>
      </w:pPr>
    </w:p>
    <w:p>
      <w:pPr>
        <w:pStyle w:val="6"/>
        <w:numPr>
          <w:ilvl w:val="0"/>
          <w:numId w:val="1"/>
        </w:numPr>
        <w:ind w:firstLine="540"/>
        <w:jc w:val="both"/>
      </w:pPr>
      <w:r>
        <w:t xml:space="preserve">Ввести в штатное расписание новое структурное подразделение </w:t>
      </w:r>
      <w:r>
        <w:rPr>
          <w:lang w:val="ru-RU"/>
        </w:rPr>
        <w:t>—</w:t>
      </w:r>
      <w:r>
        <w:t xml:space="preserve"> отдел спортивных мероприятий, утвердить новое штатное расписание и ввести его в действие с </w:t>
      </w:r>
      <w:r>
        <w:rPr>
          <w:lang w:val="ru-RU"/>
        </w:rPr>
        <w:t>09</w:t>
      </w:r>
      <w:r>
        <w:t>.01.202</w:t>
      </w:r>
      <w:r>
        <w:rPr>
          <w:lang w:val="ru-RU"/>
        </w:rPr>
        <w:t>3</w:t>
      </w:r>
      <w:r>
        <w:t xml:space="preserve"> г. (приложение </w:t>
      </w:r>
      <w:r>
        <w:rPr>
          <w:lang w:val="ru-RU"/>
        </w:rPr>
        <w:t>№</w:t>
      </w:r>
      <w:r>
        <w:t xml:space="preserve"> 1).</w:t>
      </w:r>
    </w:p>
    <w:p>
      <w:pPr>
        <w:pStyle w:val="6"/>
        <w:numPr>
          <w:ilvl w:val="0"/>
          <w:numId w:val="1"/>
        </w:numPr>
        <w:ind w:firstLine="540"/>
        <w:jc w:val="both"/>
      </w:pPr>
      <w:r>
        <w:rPr>
          <w:lang w:val="ru-RU"/>
        </w:rPr>
        <w:t>Контроль за исполнение</w:t>
      </w:r>
      <w:bookmarkStart w:id="0" w:name="_GoBack"/>
      <w:bookmarkEnd w:id="0"/>
      <w:r>
        <w:rPr>
          <w:lang w:val="ru-RU"/>
        </w:rPr>
        <w:t>м настоящего приказа оставляю за собой.</w:t>
      </w:r>
    </w:p>
    <w:p>
      <w:pPr>
        <w:pStyle w:val="6"/>
        <w:numPr>
          <w:numId w:val="0"/>
        </w:numPr>
        <w:jc w:val="both"/>
        <w:rPr>
          <w:lang w:val="ru-RU"/>
        </w:rPr>
      </w:pPr>
    </w:p>
    <w:p>
      <w:pPr>
        <w:pStyle w:val="6"/>
        <w:numPr>
          <w:numId w:val="0"/>
        </w:numPr>
        <w:jc w:val="both"/>
        <w:rPr>
          <w:lang w:val="ru-RU"/>
        </w:rPr>
      </w:pPr>
    </w:p>
    <w:p>
      <w:pPr>
        <w:pStyle w:val="6"/>
        <w:numPr>
          <w:numId w:val="0"/>
        </w:numPr>
        <w:jc w:val="both"/>
        <w:rPr>
          <w:lang w:val="ru-RU"/>
        </w:rPr>
      </w:pPr>
    </w:p>
    <w:p>
      <w:pPr>
        <w:pStyle w:val="6"/>
        <w:numPr>
          <w:numId w:val="0"/>
        </w:numPr>
        <w:jc w:val="both"/>
        <w:rPr>
          <w:lang w:val="ru-RU"/>
        </w:rPr>
      </w:pPr>
      <w:r>
        <w:rPr>
          <w:lang w:val="ru-RU"/>
        </w:rPr>
        <w:t xml:space="preserve">Директор                </w:t>
      </w:r>
      <w:r>
        <w:rPr>
          <w:i/>
          <w:iCs/>
          <w:lang w:val="ru-RU"/>
        </w:rPr>
        <w:t>Егоров</w:t>
      </w:r>
      <w:r>
        <w:rPr>
          <w:lang w:val="ru-RU"/>
        </w:rPr>
        <w:t xml:space="preserve">                Егоров Е.Е.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5"/>
      <w:tblW w:w="10287" w:type="dxa"/>
      <w:tblCellSpacing w:w="0" w:type="dxa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63" w:hRule="exact"/>
        <w:tblCellSpacing w:w="0" w:type="dxa"/>
      </w:trPr>
      <w:tc>
        <w:tcPr>
          <w:tcW w:w="3394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 w:type="textWrapping"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349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fldChar w:fldCharType="begin"/>
          </w:r>
          <w:r>
            <w:instrText xml:space="preserve"> HYPERLINK "https://www.consultant.ru" </w:instrText>
          </w:r>
          <w:r>
            <w:fldChar w:fldCharType="separate"/>
          </w: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fldChar w:fldCharType="end"/>
          </w:r>
        </w:p>
      </w:tc>
      <w:tc>
        <w:tcPr>
          <w:tcW w:w="339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 xml:space="preserve"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 xml:space="preserve"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>
    <w:pPr>
      <w:pStyle w:val="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5"/>
      <w:tblW w:w="10207" w:type="dxa"/>
      <w:tblCellSpacing w:w="0" w:type="dxa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9"/>
      <w:gridCol w:w="3470"/>
      <w:gridCol w:w="3368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63" w:hRule="exact"/>
        <w:tblCellSpacing w:w="0" w:type="dxa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 w:type="textWrapping"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3470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fldChar w:fldCharType="begin"/>
          </w:r>
          <w:r>
            <w:instrText xml:space="preserve"> HYPERLINK "https://www.consultant.ru" </w:instrText>
          </w:r>
          <w:r>
            <w:fldChar w:fldCharType="separate"/>
          </w: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fldChar w:fldCharType="end"/>
          </w:r>
        </w:p>
      </w:tc>
      <w:tc>
        <w:tcPr>
          <w:tcW w:w="336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 xml:space="preserve"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 xml:space="preserve"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>
    <w:pPr>
      <w:pStyle w:val="6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87" w:type="dxa"/>
      <w:tblCellSpacing w:w="0" w:type="dxa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555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Приказ о внесении изменений в штатное расписание в связи с вводом нового структурного подразделения (образец запо...</w:t>
          </w:r>
        </w:p>
      </w:tc>
      <w:tc>
        <w:tcPr>
          <w:tcW w:w="473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"https://www.consultant.ru" </w:instrText>
          </w:r>
          <w:r>
            <w:fldChar w:fldCharType="separate"/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color w:val="0000FF"/>
              <w:sz w:val="18"/>
              <w:szCs w:val="18"/>
            </w:rPr>
            <w:fldChar w:fldCharType="end"/>
          </w:r>
          <w:r>
            <w:rPr>
              <w:rFonts w:ascii="Tahoma" w:hAnsi="Tahoma" w:cs="Tahoma"/>
              <w:sz w:val="18"/>
              <w:szCs w:val="18"/>
            </w:rPr>
            <w:br w:type="textWrapping"/>
          </w:r>
          <w:r>
            <w:rPr>
              <w:rFonts w:ascii="Tahoma" w:hAnsi="Tahoma" w:cs="Tahoma"/>
              <w:sz w:val="16"/>
              <w:szCs w:val="16"/>
            </w:rPr>
            <w:t>Дата сохранения: 14.12.2021</w:t>
          </w:r>
        </w:p>
      </w:tc>
    </w:tr>
  </w:tbl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3849E"/>
    <w:multiLevelType w:val="singleLevel"/>
    <w:tmpl w:val="D413849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EC"/>
    <w:rsid w:val="00803782"/>
    <w:rsid w:val="00BE3FEC"/>
    <w:rsid w:val="397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7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9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0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1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2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3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4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5">
    <w:name w:val="Верхний колонтитул Знак"/>
    <w:basedOn w:val="4"/>
    <w:link w:val="2"/>
    <w:uiPriority w:val="99"/>
  </w:style>
  <w:style w:type="character" w:customStyle="1" w:styleId="16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 Версия 4021.00.20</Company>
  <Pages>1</Pages>
  <Words>80</Words>
  <Characters>460</Characters>
  <Lines>3</Lines>
  <Paragraphs>1</Paragraphs>
  <TotalTime>20</TotalTime>
  <ScaleCrop>false</ScaleCrop>
  <LinksUpToDate>false</LinksUpToDate>
  <CharactersWithSpaces>539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2021-12-14T03:15:00Z</dcterms:created>
  <dc:creator>Secretar</dc:creator>
  <cp:lastModifiedBy>odayn</cp:lastModifiedBy>
  <dcterms:modified xsi:type="dcterms:W3CDTF">2022-10-26T05:08:34Z</dcterms:modified>
  <dc:title>Форма: Приказ о внесении изменений в штатное расписание в связи с вводом нового структурного подразделения (образец заполнения)(Подготовлен специалистами КонсультантПлюс, 2021)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