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41" w:rsidRDefault="00C71B41" w:rsidP="00C71B41">
      <w:pPr>
        <w:pStyle w:val="ConsPlusNonformat"/>
        <w:pBdr>
          <w:bottom w:val="single" w:sz="12" w:space="1" w:color="auto"/>
        </w:pBdr>
        <w:jc w:val="both"/>
      </w:pPr>
      <w:r>
        <w:t xml:space="preserve">                            </w:t>
      </w:r>
    </w:p>
    <w:p w:rsidR="00C71B41" w:rsidRPr="00D97F5F" w:rsidRDefault="00C71B41" w:rsidP="00C71B41">
      <w:pPr>
        <w:pStyle w:val="ConsPlusNonformat"/>
        <w:jc w:val="center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>(наименование, адрес, ОГРН</w:t>
      </w:r>
      <w:r w:rsidR="00541C0D" w:rsidRPr="00D97F5F">
        <w:rPr>
          <w:rFonts w:ascii="Times New Roman" w:hAnsi="Times New Roman" w:cs="Times New Roman"/>
        </w:rPr>
        <w:t>, И</w:t>
      </w:r>
      <w:r w:rsidRPr="00D97F5F">
        <w:rPr>
          <w:rFonts w:ascii="Times New Roman" w:hAnsi="Times New Roman" w:cs="Times New Roman"/>
        </w:rPr>
        <w:t xml:space="preserve">НН/КПП работодателя)                            </w:t>
      </w:r>
    </w:p>
    <w:p w:rsidR="00C71B41" w:rsidRDefault="00C71B41" w:rsidP="00C71B41">
      <w:pPr>
        <w:pStyle w:val="ConsPlusNonformat"/>
        <w:spacing w:before="260"/>
        <w:jc w:val="both"/>
      </w:pPr>
    </w:p>
    <w:p w:rsidR="00C71B41" w:rsidRDefault="00C71B41" w:rsidP="00C71B41">
      <w:pPr>
        <w:pStyle w:val="ConsPlusNonformat"/>
        <w:spacing w:before="260"/>
        <w:jc w:val="both"/>
      </w:pPr>
    </w:p>
    <w:p w:rsidR="00C71B41" w:rsidRPr="00D97F5F" w:rsidRDefault="00C71B41" w:rsidP="00C71B41">
      <w:pPr>
        <w:pStyle w:val="ConsPlusNonformat"/>
        <w:spacing w:before="260"/>
        <w:jc w:val="right"/>
        <w:rPr>
          <w:rFonts w:ascii="Times New Roman" w:hAnsi="Times New Roman" w:cs="Times New Roman"/>
        </w:rPr>
      </w:pPr>
      <w:bookmarkStart w:id="0" w:name="_GoBack"/>
      <w:r>
        <w:t xml:space="preserve"> </w:t>
      </w:r>
      <w:r w:rsidRPr="00D97F5F">
        <w:rPr>
          <w:rFonts w:ascii="Times New Roman" w:hAnsi="Times New Roman" w:cs="Times New Roman"/>
        </w:rPr>
        <w:t>УТВЕРЖДАЮ</w:t>
      </w:r>
    </w:p>
    <w:p w:rsidR="00C71B41" w:rsidRPr="00D97F5F" w:rsidRDefault="00C71B41" w:rsidP="00C71B41">
      <w:pPr>
        <w:pStyle w:val="ConsPlusNonformat"/>
        <w:jc w:val="righ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 xml:space="preserve">           _______________________________</w:t>
      </w:r>
    </w:p>
    <w:p w:rsidR="00C71B41" w:rsidRPr="00D97F5F" w:rsidRDefault="00C71B41" w:rsidP="00C71B41">
      <w:pPr>
        <w:pStyle w:val="ConsPlusNonformat"/>
        <w:jc w:val="righ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 xml:space="preserve">                     (наименование должности</w:t>
      </w:r>
    </w:p>
    <w:p w:rsidR="00C71B41" w:rsidRPr="00D97F5F" w:rsidRDefault="00C71B41" w:rsidP="00C71B41">
      <w:pPr>
        <w:pStyle w:val="ConsPlusNonformat"/>
        <w:jc w:val="righ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 xml:space="preserve">    руководителя работодателя)</w:t>
      </w:r>
    </w:p>
    <w:p w:rsidR="00C71B41" w:rsidRPr="00D97F5F" w:rsidRDefault="00C71B41" w:rsidP="00C71B41">
      <w:pPr>
        <w:pStyle w:val="ConsPlusNonformat"/>
        <w:jc w:val="righ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 xml:space="preserve">     (Ф.И.О.)</w:t>
      </w:r>
    </w:p>
    <w:p w:rsidR="00C71B41" w:rsidRPr="00D97F5F" w:rsidRDefault="00C71B41" w:rsidP="00D97F5F">
      <w:pPr>
        <w:pStyle w:val="ConsPlusNonforma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C71B41" w:rsidRPr="00D97F5F" w:rsidRDefault="00C71B41" w:rsidP="00541C0D">
      <w:pPr>
        <w:pStyle w:val="ConsPlusNonformat"/>
        <w:jc w:val="righ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 xml:space="preserve">                                                    "___"________ ____ </w:t>
      </w:r>
      <w:proofErr w:type="gramStart"/>
      <w:r w:rsidRPr="00D97F5F">
        <w:rPr>
          <w:rFonts w:ascii="Times New Roman" w:hAnsi="Times New Roman" w:cs="Times New Roman"/>
        </w:rPr>
        <w:t>г</w:t>
      </w:r>
      <w:proofErr w:type="gramEnd"/>
      <w:r w:rsidRPr="00D97F5F">
        <w:rPr>
          <w:rFonts w:ascii="Times New Roman" w:hAnsi="Times New Roman" w:cs="Times New Roman"/>
        </w:rPr>
        <w:t>.</w:t>
      </w:r>
    </w:p>
    <w:p w:rsidR="00C71B41" w:rsidRDefault="00C71B41" w:rsidP="00C71B41">
      <w:pPr>
        <w:pStyle w:val="ConsPlusNonformat"/>
        <w:jc w:val="both"/>
      </w:pPr>
      <w:r>
        <w:t xml:space="preserve">                                                            </w:t>
      </w:r>
    </w:p>
    <w:p w:rsidR="00C71B41" w:rsidRDefault="00C71B41" w:rsidP="00C71B41">
      <w:pPr>
        <w:pStyle w:val="ConsPlusNormal"/>
        <w:jc w:val="both"/>
      </w:pPr>
    </w:p>
    <w:p w:rsidR="00C71B41" w:rsidRDefault="00C71B41" w:rsidP="00C71B41">
      <w:pPr>
        <w:pStyle w:val="ConsPlusNormal"/>
        <w:jc w:val="center"/>
      </w:pPr>
      <w:r>
        <w:t>ПОЛОЖЕНИЕ</w:t>
      </w:r>
    </w:p>
    <w:p w:rsidR="00C71B41" w:rsidRDefault="00C71B41" w:rsidP="00C71B41">
      <w:pPr>
        <w:pStyle w:val="ConsPlusNormal"/>
        <w:jc w:val="center"/>
      </w:pPr>
      <w:r>
        <w:t>о порядке индексации заработной платы</w:t>
      </w:r>
    </w:p>
    <w:p w:rsidR="00C71B41" w:rsidRDefault="00C71B41" w:rsidP="00C71B41">
      <w:pPr>
        <w:pStyle w:val="ConsPlusNormal"/>
        <w:jc w:val="both"/>
      </w:pPr>
    </w:p>
    <w:p w:rsidR="00C71B41" w:rsidRDefault="00C71B41" w:rsidP="00C71B41">
      <w:pPr>
        <w:pStyle w:val="ConsPlusNormal"/>
        <w:jc w:val="center"/>
        <w:outlineLvl w:val="0"/>
      </w:pPr>
      <w:r>
        <w:t>1. ОБЩИЕ ПОЛОЖЕНИЯ</w:t>
      </w:r>
    </w:p>
    <w:p w:rsidR="00C71B41" w:rsidRDefault="00C71B41" w:rsidP="00C71B41">
      <w:pPr>
        <w:pStyle w:val="ConsPlusNormal"/>
        <w:jc w:val="both"/>
      </w:pPr>
    </w:p>
    <w:p w:rsidR="00C71B41" w:rsidRDefault="00C71B41" w:rsidP="00C71B41">
      <w:pPr>
        <w:pStyle w:val="ConsPlusNormal"/>
        <w:ind w:firstLine="540"/>
        <w:jc w:val="both"/>
      </w:pPr>
      <w:r>
        <w:t xml:space="preserve">1.1. Настоящее Положение о порядке индексации заработной платы (далее - Положение) в ______________________________ (далее </w:t>
      </w:r>
      <w:r w:rsidR="00D97F5F">
        <w:t>–</w:t>
      </w:r>
      <w:r>
        <w:t xml:space="preserve"> работодатель) разработано в соответствии со </w:t>
      </w:r>
      <w:r w:rsidRPr="00C71B41">
        <w:t xml:space="preserve">ст. 134 </w:t>
      </w:r>
      <w:r>
        <w:t>Трудового кодекса Российской Федерации, другими нормативными правовыми актами Российской Федерации.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r>
        <w:t xml:space="preserve">1.2. Индексация заработной платы (далее </w:t>
      </w:r>
      <w:r w:rsidR="00D97F5F">
        <w:t>–</w:t>
      </w:r>
      <w:r>
        <w:t xml:space="preserve"> индексация и зарплата) обеспечивает повышение уровня реального содержания зарплаты работников данного работодателя.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r>
        <w:t>1.3. Индексация проводится не реже _____ ра</w:t>
      </w:r>
      <w:proofErr w:type="gramStart"/>
      <w:r>
        <w:t>з(</w:t>
      </w:r>
      <w:proofErr w:type="gramEnd"/>
      <w:r>
        <w:t>а) в год.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bookmarkStart w:id="1" w:name="Par20"/>
      <w:bookmarkEnd w:id="1"/>
      <w:r>
        <w:t>1.4. Причинами индексации являются: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r>
        <w:t xml:space="preserve">1.4.1. Изменение установленного законодательством Российской Федерации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r>
        <w:t>1.4.2. Изменение установленной законодательством Российской Федерации величины прожиточного минимума на душу населения для трудоспособного населения по субъекту Российской Федерации в месте нахождения работодателя.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r>
        <w:t xml:space="preserve">1.4.3. Изменение индекса потребительских цен за квартал (полугодие, год), опубликованных </w:t>
      </w:r>
      <w:proofErr w:type="gramStart"/>
      <w:r>
        <w:t>в</w:t>
      </w:r>
      <w:proofErr w:type="gramEnd"/>
      <w:r>
        <w:t xml:space="preserve"> (на) ____________________________.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r>
        <w:t>1.4.4. Причины, согласованные работниками и работодателем в коллективном договоре, коллективных соглашениях, или установленных работодателем локальными нормативными актами.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r>
        <w:t>1.4.5. В иных случаях, установленных действующим законодательством.</w:t>
      </w:r>
    </w:p>
    <w:bookmarkEnd w:id="0"/>
    <w:p w:rsidR="00C71B41" w:rsidRDefault="00C71B41" w:rsidP="00C71B41">
      <w:pPr>
        <w:pStyle w:val="ConsPlusNormal"/>
        <w:spacing w:before="240"/>
        <w:ind w:firstLine="540"/>
        <w:jc w:val="both"/>
      </w:pPr>
      <w:r>
        <w:t>В случае одновременного действия нескольких причин индексирование проводится только по одной из них с показателем наибольшего (или наименьшего) изменения (или по средней величине изменения таких причин).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r>
        <w:t>1.5. Размер индекса устанавливается локальным нормативным актом не ниже или не выше величины, обусловленной причиной индексации (</w:t>
      </w:r>
      <w:r w:rsidRPr="00C71B41">
        <w:t xml:space="preserve">п. 1.4 </w:t>
      </w:r>
      <w:r>
        <w:t>Положения).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r>
        <w:t xml:space="preserve">1.6. Индексация является изменением условий оплаты труда, производится работодателем с </w:t>
      </w:r>
      <w:r>
        <w:lastRenderedPageBreak/>
        <w:t xml:space="preserve">учетом мотивированного мнения представителей работников в сроки, предусмотренные трудовым законодательством и иными актами, содержащими нормы трудового права. Работники должны быть предупреждены о таких изменениях не </w:t>
      </w:r>
      <w:proofErr w:type="gramStart"/>
      <w:r>
        <w:t>позднее</w:t>
      </w:r>
      <w:proofErr w:type="gramEnd"/>
      <w:r>
        <w:t xml:space="preserve"> чем за два месяца.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r>
        <w:t>1.7. Размер индекса вступает в силу и применяется для расчета зарплаты с момента, указанного в локальном нормативном акте, но не позже ____ дней с момента утверждения работодателем.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r>
        <w:t>1.8. Индексации подлежит базовая месячная тарифная ставка (БМТС) работника первого квалификационного уровня (работника наименьшей категории).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r>
        <w:t>1.8.1. Зарплаты, производные от БМТС, индексируются в установленном порядке их начисления.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r>
        <w:t>1.8.2. Зарплаты, начисляемые вне зависимости от БМТС, индексируются от их исходного размера, действовавшего на момент индексации.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r>
        <w:t xml:space="preserve">1.8.3. Премии, надбавки, доплаты, компенсации _______________________________ (индексации не </w:t>
      </w:r>
      <w:proofErr w:type="gramStart"/>
      <w:r>
        <w:t>подлежат</w:t>
      </w:r>
      <w:proofErr w:type="gramEnd"/>
      <w:r>
        <w:t>/индексируются одновременно с зарплатой/индексируются в зависимости от финансового и экономического состояния работодателя, что определяется коэффициентами ликвидности, показателями платежеспособности и показателями рентабельности).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r>
        <w:t>1.9. Задержка индексации приравнивается к задержке заработной платы.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r>
        <w:t>1.10. Производить индексацию запрещается в случае выявления признаков несостоятельности (банкротства) работодателя.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r>
        <w:t>1.11. Индексация не проводится в периоды ____________________________________</w:t>
      </w:r>
    </w:p>
    <w:p w:rsidR="00C71B41" w:rsidRDefault="00C71B41" w:rsidP="00C71B41">
      <w:pPr>
        <w:pStyle w:val="ConsPlusNormal"/>
        <w:spacing w:before="240"/>
        <w:jc w:val="both"/>
      </w:pPr>
      <w:r>
        <w:t>(массового сокращения работников/после начала процедуры реорганизации или ликвидации работодателя/налоговых проверок и/или проверок трудовой инспекции.)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r>
        <w:t>1.12. Представителями работников в целях настоящего Положения являются _______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r>
        <w:t>__________________________ (первичная профсоюзная организация/ лица, избранные для заключения коллективного договора/ лица, специально избранные трудовым коллективом/ или указать иных лиц).</w:t>
      </w:r>
    </w:p>
    <w:p w:rsidR="00C71B41" w:rsidRDefault="00C71B41" w:rsidP="00C71B41">
      <w:pPr>
        <w:pStyle w:val="ConsPlusNormal"/>
        <w:jc w:val="both"/>
      </w:pPr>
    </w:p>
    <w:p w:rsidR="00C71B41" w:rsidRDefault="00C71B41" w:rsidP="00C71B41">
      <w:pPr>
        <w:pStyle w:val="ConsPlusNormal"/>
        <w:jc w:val="center"/>
        <w:outlineLvl w:val="0"/>
      </w:pPr>
      <w:r>
        <w:t>2. ПОРЯДОК ПРОВЕДЕНИЯ ИНДЕКСАЦИИ</w:t>
      </w:r>
    </w:p>
    <w:p w:rsidR="00C71B41" w:rsidRDefault="00C71B41" w:rsidP="00C71B41">
      <w:pPr>
        <w:pStyle w:val="ConsPlusNormal"/>
        <w:jc w:val="both"/>
      </w:pPr>
    </w:p>
    <w:p w:rsidR="00C71B41" w:rsidRDefault="00C71B41" w:rsidP="00C71B41">
      <w:pPr>
        <w:pStyle w:val="ConsPlusNormal"/>
        <w:ind w:firstLine="540"/>
        <w:jc w:val="both"/>
      </w:pPr>
      <w:r>
        <w:t>2.1. Отдел кадров совместно с отделом труда и заработной платы ежеквартально до __ числа первого месяца, следующего после окончания квартала</w:t>
      </w:r>
      <w:r w:rsidR="00541C0D">
        <w:t>,</w:t>
      </w:r>
      <w:r>
        <w:t xml:space="preserve"> определяют наличие или отсутствие причин для индексации и при наличии причин, указанных в </w:t>
      </w:r>
      <w:r w:rsidRPr="00C71B41">
        <w:t>п. 1.4</w:t>
      </w:r>
      <w:r>
        <w:t xml:space="preserve"> настоящего Положения, представляют работодателю обоснованные предложения с расчетом величины индексации.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r>
        <w:t>2.2. Работодатель с учетом своего финансового и экономического состояния в течение __ дней рассматривает поступившие от отдела кадров предложения и со своим мотивированным заключением о возможности или невозможности индексации выносит проект локального нормативного акта об индексации или о временном отклонении индексации на обсуждение представителей работников.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r>
        <w:t>2.3. Представители работников в течение __ дней рассматривают представленный им проект локального нормативного акта об индексации или о временном отклонении индексации и с учетом мнения работников составляют свое обоснованное суждение с последующей его передачей работодателю.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r>
        <w:lastRenderedPageBreak/>
        <w:t>2.4. Работодатель с учетом обоснованного суждения представителей работников утверждает локальный нормативный акт об индексации или о временном отклонении индексации.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r>
        <w:t>2.5. Утвержденный локальный нормативный акт об индексации или о временном отклонении индексации является одним из оснований для начисления зарплаты, премий, надбавок, доплат, компенсаций.</w:t>
      </w:r>
    </w:p>
    <w:p w:rsidR="00C71B41" w:rsidRDefault="00C71B41" w:rsidP="00C71B41">
      <w:pPr>
        <w:pStyle w:val="ConsPlusNormal"/>
        <w:jc w:val="both"/>
      </w:pPr>
    </w:p>
    <w:p w:rsidR="00C71B41" w:rsidRDefault="00C71B41" w:rsidP="00C71B41">
      <w:pPr>
        <w:pStyle w:val="ConsPlusNormal"/>
        <w:jc w:val="center"/>
        <w:outlineLvl w:val="0"/>
      </w:pPr>
      <w:r>
        <w:t>3. ПРОЧИЕ ПОЛОЖЕНИЯ</w:t>
      </w:r>
    </w:p>
    <w:p w:rsidR="00C71B41" w:rsidRDefault="00C71B41" w:rsidP="00C71B41">
      <w:pPr>
        <w:pStyle w:val="ConsPlusNormal"/>
        <w:jc w:val="both"/>
      </w:pPr>
    </w:p>
    <w:p w:rsidR="00C71B41" w:rsidRDefault="00C71B41" w:rsidP="00C71B41">
      <w:pPr>
        <w:pStyle w:val="ConsPlusNormal"/>
        <w:ind w:firstLine="540"/>
        <w:jc w:val="both"/>
      </w:pPr>
      <w:r>
        <w:t>3.1. Лица, участвующие в реализации настоящего Положения, несут персональную ответственность за его невыполнение или нарушение.</w:t>
      </w:r>
    </w:p>
    <w:p w:rsidR="00C71B41" w:rsidRDefault="00C71B41" w:rsidP="00C71B41">
      <w:pPr>
        <w:pStyle w:val="ConsPlusNormal"/>
        <w:spacing w:before="240"/>
        <w:ind w:firstLine="540"/>
        <w:jc w:val="both"/>
      </w:pPr>
      <w:r>
        <w:t>3.2. Изменения, дополнения вносятся в настоящее Положение в порядке, установленном локальными нормативными актами работодателя по делопроизводству.</w:t>
      </w:r>
    </w:p>
    <w:p w:rsidR="00C71B41" w:rsidRDefault="00C71B41" w:rsidP="00C71B41">
      <w:pPr>
        <w:pStyle w:val="ConsPlusNormal"/>
        <w:jc w:val="both"/>
      </w:pPr>
    </w:p>
    <w:p w:rsidR="00C71B41" w:rsidRDefault="00C71B41" w:rsidP="00C71B41">
      <w:pPr>
        <w:pStyle w:val="ConsPlusNormal"/>
        <w:ind w:firstLine="540"/>
        <w:jc w:val="both"/>
      </w:pPr>
      <w:r>
        <w:t>Начальник отдела кадров:</w:t>
      </w:r>
    </w:p>
    <w:p w:rsidR="00C71B41" w:rsidRDefault="00C71B41" w:rsidP="00C71B41">
      <w:pPr>
        <w:pStyle w:val="ConsPlusNormal"/>
        <w:jc w:val="both"/>
      </w:pPr>
    </w:p>
    <w:p w:rsidR="00C71B41" w:rsidRDefault="00C71B41" w:rsidP="00C71B41">
      <w:pPr>
        <w:pStyle w:val="ConsPlusNormal"/>
        <w:ind w:firstLine="540"/>
        <w:jc w:val="both"/>
      </w:pPr>
      <w:r>
        <w:t>"___" ____________ _____</w:t>
      </w:r>
    </w:p>
    <w:p w:rsidR="00C71B41" w:rsidRDefault="00C71B41" w:rsidP="00C71B41">
      <w:pPr>
        <w:pStyle w:val="ConsPlusNormal"/>
        <w:jc w:val="both"/>
      </w:pPr>
    </w:p>
    <w:p w:rsidR="00C71B41" w:rsidRDefault="00C71B41" w:rsidP="00C71B41">
      <w:pPr>
        <w:pStyle w:val="ConsPlusNormal"/>
        <w:ind w:firstLine="540"/>
        <w:jc w:val="both"/>
      </w:pPr>
      <w:r>
        <w:t>_________/__________/</w:t>
      </w:r>
    </w:p>
    <w:p w:rsidR="00C71B41" w:rsidRDefault="00C71B41" w:rsidP="00C71B41">
      <w:pPr>
        <w:pStyle w:val="ConsPlusNormal"/>
        <w:jc w:val="both"/>
      </w:pPr>
    </w:p>
    <w:p w:rsidR="00C71B41" w:rsidRDefault="00C71B41" w:rsidP="00C71B41">
      <w:pPr>
        <w:pStyle w:val="ConsPlusNormal"/>
        <w:ind w:firstLine="540"/>
        <w:jc w:val="both"/>
      </w:pPr>
      <w:r>
        <w:t>Начальник отдела труда и заработной платы:</w:t>
      </w:r>
    </w:p>
    <w:p w:rsidR="00C71B41" w:rsidRDefault="00C71B41" w:rsidP="00C71B41">
      <w:pPr>
        <w:pStyle w:val="ConsPlusNormal"/>
        <w:jc w:val="both"/>
      </w:pPr>
    </w:p>
    <w:p w:rsidR="00C71B41" w:rsidRDefault="00C71B41" w:rsidP="00C71B41">
      <w:pPr>
        <w:pStyle w:val="ConsPlusNormal"/>
        <w:ind w:firstLine="540"/>
        <w:jc w:val="both"/>
      </w:pPr>
      <w:r>
        <w:t>"___" ____________ _____</w:t>
      </w:r>
    </w:p>
    <w:p w:rsidR="00C71B41" w:rsidRDefault="00C71B41" w:rsidP="00C71B41">
      <w:pPr>
        <w:pStyle w:val="ConsPlusNormal"/>
        <w:jc w:val="both"/>
      </w:pPr>
    </w:p>
    <w:p w:rsidR="00C71B41" w:rsidRDefault="00C71B41" w:rsidP="00C71B41">
      <w:pPr>
        <w:pStyle w:val="ConsPlusNormal"/>
        <w:ind w:firstLine="540"/>
        <w:jc w:val="both"/>
      </w:pPr>
      <w:r>
        <w:t>_________/__________/</w:t>
      </w:r>
    </w:p>
    <w:p w:rsidR="00C71B41" w:rsidRDefault="00C71B41" w:rsidP="00C71B41">
      <w:pPr>
        <w:pStyle w:val="ConsPlusNormal"/>
        <w:jc w:val="both"/>
      </w:pPr>
    </w:p>
    <w:p w:rsidR="00C71B41" w:rsidRDefault="00C71B41" w:rsidP="00C71B41">
      <w:pPr>
        <w:pStyle w:val="ConsPlusNormal"/>
        <w:ind w:firstLine="540"/>
        <w:jc w:val="both"/>
      </w:pPr>
      <w:r>
        <w:t xml:space="preserve">С Положением </w:t>
      </w:r>
      <w:proofErr w:type="gramStart"/>
      <w:r>
        <w:t>ознакомлены</w:t>
      </w:r>
      <w:proofErr w:type="gramEnd"/>
      <w:r>
        <w:t>:</w:t>
      </w:r>
    </w:p>
    <w:p w:rsidR="00C71B41" w:rsidRDefault="00C71B41" w:rsidP="00C71B41">
      <w:pPr>
        <w:pStyle w:val="ConsPlusNormal"/>
        <w:jc w:val="both"/>
      </w:pPr>
    </w:p>
    <w:p w:rsidR="00C71B41" w:rsidRDefault="00C71B41" w:rsidP="00C71B41">
      <w:pPr>
        <w:pStyle w:val="ConsPlusNormal"/>
        <w:ind w:firstLine="540"/>
        <w:jc w:val="both"/>
      </w:pPr>
      <w:r>
        <w:t xml:space="preserve">"____" ___________ ______ </w:t>
      </w:r>
      <w:proofErr w:type="gramStart"/>
      <w:r>
        <w:t>г</w:t>
      </w:r>
      <w:proofErr w:type="gramEnd"/>
      <w:r>
        <w:t>. _________/__________/</w:t>
      </w:r>
    </w:p>
    <w:p w:rsidR="00C71B41" w:rsidRDefault="00C71B41" w:rsidP="00C71B41">
      <w:pPr>
        <w:pStyle w:val="ConsPlusNormal"/>
        <w:jc w:val="both"/>
      </w:pPr>
    </w:p>
    <w:p w:rsidR="00C71B41" w:rsidRDefault="00C71B41" w:rsidP="00C71B41">
      <w:pPr>
        <w:pStyle w:val="ConsPlusNormal"/>
        <w:ind w:firstLine="540"/>
        <w:jc w:val="both"/>
      </w:pPr>
      <w:r>
        <w:t xml:space="preserve">"____" ___________ ______ </w:t>
      </w:r>
      <w:proofErr w:type="gramStart"/>
      <w:r>
        <w:t>г</w:t>
      </w:r>
      <w:proofErr w:type="gramEnd"/>
      <w:r>
        <w:t>. _________/__________/</w:t>
      </w:r>
    </w:p>
    <w:p w:rsidR="0014184E" w:rsidRDefault="0014184E"/>
    <w:sectPr w:rsidR="0014184E" w:rsidSect="00C71B41">
      <w:pgSz w:w="11906" w:h="16838"/>
      <w:pgMar w:top="567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26" w:rsidRDefault="00FA4826" w:rsidP="00C71B41">
      <w:pPr>
        <w:spacing w:after="0" w:line="240" w:lineRule="auto"/>
      </w:pPr>
      <w:r>
        <w:separator/>
      </w:r>
    </w:p>
  </w:endnote>
  <w:endnote w:type="continuationSeparator" w:id="0">
    <w:p w:rsidR="00FA4826" w:rsidRDefault="00FA4826" w:rsidP="00C7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26" w:rsidRDefault="00FA4826" w:rsidP="00C71B41">
      <w:pPr>
        <w:spacing w:after="0" w:line="240" w:lineRule="auto"/>
      </w:pPr>
      <w:r>
        <w:separator/>
      </w:r>
    </w:p>
  </w:footnote>
  <w:footnote w:type="continuationSeparator" w:id="0">
    <w:p w:rsidR="00FA4826" w:rsidRDefault="00FA4826" w:rsidP="00C71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41"/>
    <w:rsid w:val="000462B2"/>
    <w:rsid w:val="0014184E"/>
    <w:rsid w:val="003463EF"/>
    <w:rsid w:val="00541C0D"/>
    <w:rsid w:val="008C17AC"/>
    <w:rsid w:val="00B47C32"/>
    <w:rsid w:val="00C71B41"/>
    <w:rsid w:val="00D97F5F"/>
    <w:rsid w:val="00F71040"/>
    <w:rsid w:val="00FA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71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1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71B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B4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B4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7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B4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71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1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71B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B4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B4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7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B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2019-05-23T12:09:00Z</dcterms:created>
  <dcterms:modified xsi:type="dcterms:W3CDTF">2019-05-24T09:17:00Z</dcterms:modified>
</cp:coreProperties>
</file>