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120" w:leftChars="0" w:right="0" w:firstLine="0" w:firstLineChars="0"/>
        <w:jc w:val="both"/>
        <w:rPr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Работник обязуется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течение срока действия настоящего Договора 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после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его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прекращения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течение 3 лет соблюдать конфиденциальность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коммерческой информации (коммерческую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тайну), полученной работником 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Работодателя, и не сообщать коммерческую информацию третьим лицам без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письменного разрешения Работодателя. Под коммерческой информацией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Стороны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понимают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конфиденциальную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информацию и торговые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секреты,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относящиеся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возникающие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деятельности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Работодателя, включая,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но </w:t>
      </w:r>
      <w:r>
        <w:rPr>
          <w:rFonts w:hint="default" w:ascii="Times New Roman" w:hAnsi="Times New Roman" w:cs="Times New Roman"/>
          <w:sz w:val="24"/>
          <w:szCs w:val="24"/>
        </w:rPr>
        <w:t>не ограничиваясь информацией,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относящейся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любым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алгоритмам,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изобретениям,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процессам,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формулам,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планам,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устройствам,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сбору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техническим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данным,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спискам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почтовых отправлений,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методам распределения,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наименованиям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поставщиков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потребителей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(покупателей), отношениям с поставщиками и потребителями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(покупателями) и рыночной стратегии.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120" w:leftChars="0" w:right="0" w:firstLine="0" w:firstLineChars="0"/>
        <w:jc w:val="both"/>
        <w:rPr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 случае прекращения трудовых отношений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Работник в последний день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работы обязан передать Работодателю все имеющиеся у него документы, копии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документов, записи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другие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носители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информации,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которые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содержат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коммерческую информацию или относятся к деятельности Работодателя.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120" w:leftChars="0" w:right="0" w:firstLine="0" w:firstLineChars="0"/>
        <w:jc w:val="both"/>
        <w:rPr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случае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неисполнения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Работником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соблюдать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конфиденциальность коммерческой информации (коммерческую тайну)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Работник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обязан возместить Работодателю причиненные этим убытки.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40" w:lineRule="auto"/>
        <w:ind w:left="120" w:leftChars="0" w:right="0" w:firstLine="0" w:firstLineChars="0"/>
        <w:jc w:val="both"/>
      </w:pPr>
      <w:r>
        <w:rPr>
          <w:rFonts w:hint="default" w:ascii="Times New Roman" w:hAnsi="Times New Roman" w:cs="Times New Roman"/>
          <w:sz w:val="24"/>
          <w:szCs w:val="24"/>
        </w:rPr>
        <w:t>Работник обязуется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не сообщать третьим лицам информацию о размере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получаемой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заработной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платы,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исключением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случаев,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прямо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установленных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действующим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законодательством,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или в связи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 уплатой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налогов и иных обязательных платежей.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ED5"/>
    <w:multiLevelType w:val="singleLevel"/>
    <w:tmpl w:val="105A0ED5"/>
    <w:lvl w:ilvl="0" w:tentative="0">
      <w:start w:val="1"/>
      <w:numFmt w:val="decimal"/>
      <w:suff w:val="space"/>
      <w:lvlText w:val="%1."/>
      <w:lvlJc w:val="left"/>
      <w:pPr>
        <w:ind w:left="1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A7F25"/>
    <w:rsid w:val="0B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1527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2019-09-03T13:37:00Z</dcterms:created>
  <dc:creator>Редактор</dc:creator>
  <cp:lastModifiedBy>Редактор</cp:lastModifiedBy>
  <dcterms:modified xsi:type="dcterms:W3CDTF">2019-09-04T15:34:19Z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