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81659" w14:textId="77777777" w:rsidR="00361906" w:rsidRPr="00770EE1" w:rsidRDefault="00F758D9">
      <w:pPr>
        <w:spacing w:after="0" w:line="240" w:lineRule="auto"/>
        <w:jc w:val="right"/>
        <w:rPr>
          <w:rFonts w:ascii="Times New Roman" w:eastAsia="Times New Roman" w:hAnsi="Times New Roman" w:cs="Times New Roman"/>
          <w:i/>
        </w:rPr>
      </w:pPr>
      <w:r w:rsidRPr="00770EE1">
        <w:rPr>
          <w:rFonts w:ascii="Times New Roman" w:eastAsia="Times New Roman" w:hAnsi="Times New Roman" w:cs="Times New Roman"/>
          <w:i/>
        </w:rPr>
        <w:t xml:space="preserve">Приложение </w:t>
      </w:r>
      <w:r w:rsidRPr="00770EE1">
        <w:rPr>
          <w:rFonts w:ascii="Times New Roman" w:eastAsia="Segoe UI Symbol" w:hAnsi="Times New Roman" w:cs="Times New Roman"/>
          <w:i/>
        </w:rPr>
        <w:t>№</w:t>
      </w:r>
      <w:r w:rsidRPr="00770EE1">
        <w:rPr>
          <w:rFonts w:ascii="Times New Roman" w:eastAsia="Times New Roman" w:hAnsi="Times New Roman" w:cs="Times New Roman"/>
          <w:i/>
        </w:rPr>
        <w:t xml:space="preserve"> 3 к извещению о проведении электронного конкурса </w:t>
      </w:r>
    </w:p>
    <w:p w14:paraId="6FEE404D" w14:textId="77777777" w:rsidR="00361906" w:rsidRPr="00770EE1" w:rsidRDefault="00361906">
      <w:pPr>
        <w:spacing w:after="0" w:line="240" w:lineRule="auto"/>
        <w:jc w:val="right"/>
        <w:rPr>
          <w:rFonts w:ascii="Times New Roman" w:eastAsia="Times New Roman" w:hAnsi="Times New Roman" w:cs="Times New Roman"/>
          <w:b/>
        </w:rPr>
      </w:pPr>
    </w:p>
    <w:p w14:paraId="2225C070" w14:textId="77777777" w:rsidR="00361906" w:rsidRPr="00770EE1" w:rsidRDefault="00361906">
      <w:pPr>
        <w:spacing w:after="0" w:line="240" w:lineRule="auto"/>
        <w:jc w:val="right"/>
        <w:rPr>
          <w:rFonts w:ascii="Times New Roman" w:eastAsia="Times New Roman" w:hAnsi="Times New Roman" w:cs="Times New Roman"/>
          <w:b/>
        </w:rPr>
      </w:pPr>
    </w:p>
    <w:p w14:paraId="1D5442E9" w14:textId="77777777" w:rsidR="00361906" w:rsidRPr="00770EE1" w:rsidRDefault="00F758D9">
      <w:pPr>
        <w:spacing w:after="0" w:line="240" w:lineRule="auto"/>
        <w:jc w:val="center"/>
        <w:rPr>
          <w:rFonts w:ascii="Times New Roman" w:eastAsia="Times New Roman" w:hAnsi="Times New Roman" w:cs="Times New Roman"/>
          <w:b/>
        </w:rPr>
      </w:pPr>
      <w:r w:rsidRPr="00770EE1">
        <w:rPr>
          <w:rFonts w:ascii="Times New Roman" w:eastAsia="Times New Roman" w:hAnsi="Times New Roman" w:cs="Times New Roman"/>
          <w:b/>
        </w:rPr>
        <w:t xml:space="preserve">Требования к содержанию, составу заявки на участие в закупке в соответствии </w:t>
      </w:r>
    </w:p>
    <w:p w14:paraId="44979D4A" w14:textId="77777777" w:rsidR="00361906" w:rsidRPr="00770EE1" w:rsidRDefault="00F758D9">
      <w:pPr>
        <w:spacing w:after="0" w:line="240" w:lineRule="auto"/>
        <w:jc w:val="center"/>
        <w:rPr>
          <w:rFonts w:ascii="Times New Roman" w:eastAsia="Times New Roman" w:hAnsi="Times New Roman" w:cs="Times New Roman"/>
          <w:b/>
        </w:rPr>
      </w:pPr>
      <w:r w:rsidRPr="00770EE1">
        <w:rPr>
          <w:rFonts w:ascii="Times New Roman" w:eastAsia="Times New Roman" w:hAnsi="Times New Roman" w:cs="Times New Roman"/>
          <w:b/>
        </w:rPr>
        <w:t xml:space="preserve">с Федеральным законом от 05.04.2013 </w:t>
      </w:r>
      <w:r w:rsidRPr="00770EE1">
        <w:rPr>
          <w:rFonts w:ascii="Times New Roman" w:eastAsia="Segoe UI Symbol" w:hAnsi="Times New Roman" w:cs="Times New Roman"/>
          <w:b/>
        </w:rPr>
        <w:t>№</w:t>
      </w:r>
      <w:r w:rsidRPr="00770EE1">
        <w:rPr>
          <w:rFonts w:ascii="Times New Roman" w:eastAsia="Times New Roman" w:hAnsi="Times New Roman" w:cs="Times New Roman"/>
          <w:b/>
        </w:rPr>
        <w:t xml:space="preserve"> 44-ФЗ «О контрактной системе в сфере закупок товаров, работ, услуг для обеспечения государственных и муниципальных нужд» </w:t>
      </w:r>
    </w:p>
    <w:p w14:paraId="077A0604" w14:textId="77777777" w:rsidR="00361906" w:rsidRPr="00770EE1" w:rsidRDefault="00F758D9">
      <w:pPr>
        <w:spacing w:after="0" w:line="240" w:lineRule="auto"/>
        <w:jc w:val="center"/>
        <w:rPr>
          <w:rFonts w:ascii="Times New Roman" w:eastAsia="Times New Roman" w:hAnsi="Times New Roman" w:cs="Times New Roman"/>
          <w:b/>
        </w:rPr>
      </w:pPr>
      <w:r w:rsidRPr="00770EE1">
        <w:rPr>
          <w:rFonts w:ascii="Times New Roman" w:eastAsia="Times New Roman" w:hAnsi="Times New Roman" w:cs="Times New Roman"/>
          <w:b/>
        </w:rPr>
        <w:t xml:space="preserve">(далее - Федеральный закон </w:t>
      </w:r>
      <w:r w:rsidRPr="00770EE1">
        <w:rPr>
          <w:rFonts w:ascii="Times New Roman" w:eastAsia="Segoe UI Symbol" w:hAnsi="Times New Roman" w:cs="Times New Roman"/>
          <w:b/>
        </w:rPr>
        <w:t>№</w:t>
      </w:r>
      <w:r w:rsidRPr="00770EE1">
        <w:rPr>
          <w:rFonts w:ascii="Times New Roman" w:eastAsia="Times New Roman" w:hAnsi="Times New Roman" w:cs="Times New Roman"/>
          <w:b/>
        </w:rPr>
        <w:t xml:space="preserve"> 44-ФЗ) и инструкция по ее заполнению</w:t>
      </w:r>
    </w:p>
    <w:p w14:paraId="6F456AAB" w14:textId="77777777" w:rsidR="00361906" w:rsidRPr="00770EE1" w:rsidRDefault="00361906">
      <w:pPr>
        <w:spacing w:after="0" w:line="240" w:lineRule="auto"/>
        <w:jc w:val="right"/>
        <w:rPr>
          <w:rFonts w:ascii="Times New Roman" w:eastAsia="Times New Roman" w:hAnsi="Times New Roman" w:cs="Times New Roman"/>
          <w:b/>
        </w:rPr>
      </w:pPr>
    </w:p>
    <w:p w14:paraId="551A0A32" w14:textId="77777777" w:rsidR="00361906" w:rsidRPr="00770EE1" w:rsidRDefault="00361906">
      <w:pPr>
        <w:spacing w:after="0" w:line="240" w:lineRule="auto"/>
        <w:jc w:val="right"/>
        <w:rPr>
          <w:rFonts w:ascii="Times New Roman" w:eastAsia="Times New Roman" w:hAnsi="Times New Roman" w:cs="Times New Roman"/>
          <w:b/>
        </w:rPr>
      </w:pPr>
    </w:p>
    <w:p w14:paraId="6306058A" w14:textId="77777777" w:rsidR="00361906" w:rsidRPr="00770EE1" w:rsidRDefault="00361906">
      <w:pPr>
        <w:spacing w:after="0" w:line="240" w:lineRule="auto"/>
        <w:jc w:val="right"/>
        <w:rPr>
          <w:rFonts w:ascii="Times New Roman" w:eastAsia="Times New Roman" w:hAnsi="Times New Roman" w:cs="Times New Roman"/>
          <w:b/>
        </w:rPr>
      </w:pPr>
    </w:p>
    <w:p w14:paraId="790F761E" w14:textId="77777777" w:rsidR="00770EE1" w:rsidRDefault="00D9422E" w:rsidP="00770EE1">
      <w:pPr>
        <w:spacing w:after="0" w:line="240" w:lineRule="auto"/>
        <w:ind w:firstLine="708"/>
        <w:jc w:val="both"/>
        <w:rPr>
          <w:rFonts w:ascii="Times New Roman" w:hAnsi="Times New Roman" w:cs="Times New Roman"/>
          <w:b/>
        </w:rPr>
      </w:pPr>
      <w:r w:rsidRPr="00770EE1">
        <w:rPr>
          <w:rFonts w:ascii="Times New Roman" w:hAnsi="Times New Roman" w:cs="Times New Roman"/>
          <w:b/>
        </w:rPr>
        <w:t>Заявка на участие в закупке состоит из трех частей.</w:t>
      </w:r>
    </w:p>
    <w:p w14:paraId="613347D2" w14:textId="77777777" w:rsidR="00361906" w:rsidRPr="00770EE1" w:rsidRDefault="00F758D9" w:rsidP="00770EE1">
      <w:pPr>
        <w:spacing w:after="0" w:line="240" w:lineRule="auto"/>
        <w:ind w:firstLine="708"/>
        <w:jc w:val="both"/>
        <w:rPr>
          <w:rFonts w:ascii="Times New Roman" w:eastAsia="Times New Roman" w:hAnsi="Times New Roman" w:cs="Times New Roman"/>
          <w:b/>
        </w:rPr>
      </w:pPr>
      <w:r w:rsidRPr="00770EE1">
        <w:rPr>
          <w:rFonts w:ascii="Times New Roman" w:eastAsia="Times New Roman" w:hAnsi="Times New Roman" w:cs="Times New Roman"/>
          <w:b/>
        </w:rPr>
        <w:t xml:space="preserve">Для участия в конкурентном способе заявка на участие в закупке, если иное не предусмотрено Федеральным законом </w:t>
      </w:r>
      <w:r w:rsidRPr="00770EE1">
        <w:rPr>
          <w:rFonts w:ascii="Times New Roman" w:eastAsia="Segoe UI Symbol" w:hAnsi="Times New Roman" w:cs="Times New Roman"/>
          <w:b/>
        </w:rPr>
        <w:t>№</w:t>
      </w:r>
      <w:r w:rsidRPr="00770EE1">
        <w:rPr>
          <w:rFonts w:ascii="Times New Roman" w:eastAsia="Times New Roman" w:hAnsi="Times New Roman" w:cs="Times New Roman"/>
          <w:b/>
        </w:rPr>
        <w:t xml:space="preserve"> 44-ФЗ, должна содержать:</w:t>
      </w:r>
    </w:p>
    <w:tbl>
      <w:tblPr>
        <w:tblW w:w="0" w:type="auto"/>
        <w:tblInd w:w="98" w:type="dxa"/>
        <w:tblCellMar>
          <w:left w:w="10" w:type="dxa"/>
          <w:right w:w="10" w:type="dxa"/>
        </w:tblCellMar>
        <w:tblLook w:val="0000" w:firstRow="0" w:lastRow="0" w:firstColumn="0" w:lastColumn="0" w:noHBand="0" w:noVBand="0"/>
      </w:tblPr>
      <w:tblGrid>
        <w:gridCol w:w="1877"/>
        <w:gridCol w:w="7370"/>
      </w:tblGrid>
      <w:tr w:rsidR="00770EE1" w:rsidRPr="00156074" w14:paraId="395F56E7" w14:textId="77777777" w:rsidTr="0077517E">
        <w:tc>
          <w:tcPr>
            <w:tcW w:w="18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5724ED" w14:textId="0F894203" w:rsidR="00770EE1" w:rsidRPr="00156074" w:rsidRDefault="00A04E0B" w:rsidP="00941234">
            <w:pPr>
              <w:spacing w:after="240" w:line="240" w:lineRule="auto"/>
              <w:jc w:val="both"/>
              <w:rPr>
                <w:rFonts w:ascii="Times New Roman" w:eastAsia="Times New Roman" w:hAnsi="Times New Roman" w:cs="Times New Roman"/>
              </w:rPr>
            </w:pPr>
            <w:r>
              <w:rPr>
                <w:rFonts w:ascii="Times New Roman" w:hAnsi="Times New Roman" w:cs="Times New Roman"/>
              </w:rPr>
              <w:t xml:space="preserve">1) </w:t>
            </w:r>
            <w:r w:rsidR="00770EE1" w:rsidRPr="00156074">
              <w:rPr>
                <w:rFonts w:ascii="Times New Roman" w:hAnsi="Times New Roman" w:cs="Times New Roman"/>
              </w:rPr>
              <w:t>Первая часть должна содержать информацию и документы</w:t>
            </w:r>
          </w:p>
        </w:tc>
        <w:tc>
          <w:tcPr>
            <w:tcW w:w="7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303F36" w14:textId="4CDD0B1A" w:rsidR="00770EE1" w:rsidRPr="00A04E0B" w:rsidRDefault="00770EE1" w:rsidP="00A04E0B">
            <w:pPr>
              <w:pStyle w:val="ConsPlusNormal"/>
              <w:jc w:val="both"/>
              <w:rPr>
                <w:rFonts w:ascii="Times New Roman" w:hAnsi="Times New Roman" w:cs="Times New Roman"/>
                <w:szCs w:val="22"/>
              </w:rPr>
            </w:pPr>
            <w:r w:rsidRPr="00A04E0B">
              <w:rPr>
                <w:rFonts w:ascii="Times New Roman" w:hAnsi="Times New Roman" w:cs="Times New Roman"/>
                <w:szCs w:val="22"/>
              </w:rPr>
              <w:t xml:space="preserve">1) с учетом положений </w:t>
            </w:r>
            <w:hyperlink w:anchor="P1162" w:history="1">
              <w:r w:rsidRPr="00A04E0B">
                <w:rPr>
                  <w:rFonts w:ascii="Times New Roman" w:hAnsi="Times New Roman" w:cs="Times New Roman"/>
                  <w:szCs w:val="22"/>
                </w:rPr>
                <w:t>части 2</w:t>
              </w:r>
            </w:hyperlink>
            <w:r w:rsidRPr="00A04E0B">
              <w:rPr>
                <w:rFonts w:ascii="Times New Roman" w:hAnsi="Times New Roman" w:cs="Times New Roman"/>
                <w:szCs w:val="22"/>
              </w:rPr>
              <w:t xml:space="preserve"> статьи 43 Федерального закона № 44-ФЗ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w:anchor="P884" w:history="1">
              <w:r w:rsidRPr="00A04E0B">
                <w:rPr>
                  <w:rFonts w:ascii="Times New Roman" w:hAnsi="Times New Roman" w:cs="Times New Roman"/>
                  <w:szCs w:val="22"/>
                </w:rPr>
                <w:t>частью 2 статьи 33</w:t>
              </w:r>
            </w:hyperlink>
            <w:r w:rsidRPr="00A04E0B">
              <w:rPr>
                <w:rFonts w:ascii="Times New Roman" w:hAnsi="Times New Roman" w:cs="Times New Roman"/>
                <w:szCs w:val="22"/>
              </w:rPr>
              <w:t xml:space="preserve"> Федерального закона № 44-ФЗ, товарный знак (при наличии у товара товарного знака)</w:t>
            </w:r>
            <w:r w:rsidR="00A04E0B" w:rsidRPr="00A04E0B">
              <w:rPr>
                <w:rFonts w:ascii="Times New Roman" w:hAnsi="Times New Roman" w:cs="Times New Roman"/>
                <w:szCs w:val="22"/>
              </w:rPr>
              <w:t>:</w:t>
            </w:r>
          </w:p>
          <w:p w14:paraId="56FFC540" w14:textId="5FBA12B0" w:rsidR="00A04E0B" w:rsidRPr="00A04E0B" w:rsidRDefault="00A04E0B" w:rsidP="00A04E0B">
            <w:pPr>
              <w:pStyle w:val="ConsPlusNormal"/>
              <w:jc w:val="both"/>
              <w:rPr>
                <w:rFonts w:ascii="Times New Roman" w:hAnsi="Times New Roman" w:cs="Times New Roman"/>
                <w:b/>
                <w:bCs/>
                <w:i/>
                <w:iCs/>
                <w:szCs w:val="22"/>
              </w:rPr>
            </w:pPr>
            <w:r w:rsidRPr="00A04E0B">
              <w:rPr>
                <w:rFonts w:ascii="Times New Roman" w:hAnsi="Times New Roman" w:cs="Times New Roman"/>
                <w:b/>
                <w:bCs/>
                <w:i/>
                <w:iCs/>
                <w:szCs w:val="22"/>
              </w:rPr>
              <w:t>- не установлено;</w:t>
            </w:r>
          </w:p>
          <w:p w14:paraId="006BDA42" w14:textId="77777777" w:rsidR="00A04E0B" w:rsidRPr="00A04E0B" w:rsidRDefault="00A04E0B" w:rsidP="00A04E0B">
            <w:pPr>
              <w:pStyle w:val="ConsPlusNormal"/>
              <w:jc w:val="both"/>
              <w:rPr>
                <w:rFonts w:ascii="Times New Roman" w:hAnsi="Times New Roman" w:cs="Times New Roman"/>
                <w:szCs w:val="22"/>
              </w:rPr>
            </w:pPr>
          </w:p>
          <w:p w14:paraId="16F5CD6A" w14:textId="44A0D42B" w:rsidR="00770EE1" w:rsidRPr="00A04E0B" w:rsidRDefault="00770EE1" w:rsidP="00A04E0B">
            <w:pPr>
              <w:pStyle w:val="ConsPlusNormal"/>
              <w:jc w:val="both"/>
              <w:rPr>
                <w:rFonts w:ascii="Times New Roman" w:hAnsi="Times New Roman" w:cs="Times New Roman"/>
                <w:szCs w:val="22"/>
              </w:rPr>
            </w:pPr>
            <w:r w:rsidRPr="00A04E0B">
              <w:rPr>
                <w:rFonts w:ascii="Times New Roman" w:hAnsi="Times New Roman" w:cs="Times New Roman"/>
                <w:szCs w:val="22"/>
              </w:rPr>
              <w:t xml:space="preserve">2)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w:anchor="P1162" w:history="1">
              <w:r w:rsidRPr="00A04E0B">
                <w:rPr>
                  <w:rFonts w:ascii="Times New Roman" w:hAnsi="Times New Roman" w:cs="Times New Roman"/>
                  <w:szCs w:val="22"/>
                </w:rPr>
                <w:t>части 2</w:t>
              </w:r>
            </w:hyperlink>
            <w:r w:rsidRPr="00A04E0B">
              <w:rPr>
                <w:rFonts w:ascii="Times New Roman" w:hAnsi="Times New Roman" w:cs="Times New Roman"/>
                <w:szCs w:val="22"/>
              </w:rPr>
              <w:t xml:space="preserve"> статьи 43 Федерального закона № 44-ФЗ</w:t>
            </w:r>
            <w:r w:rsidR="00A04E0B" w:rsidRPr="00A04E0B">
              <w:rPr>
                <w:rFonts w:ascii="Times New Roman" w:hAnsi="Times New Roman" w:cs="Times New Roman"/>
                <w:szCs w:val="22"/>
              </w:rPr>
              <w:t>:</w:t>
            </w:r>
          </w:p>
          <w:p w14:paraId="1EC0829B" w14:textId="34215189" w:rsidR="00A04E0B" w:rsidRPr="00A04E0B" w:rsidRDefault="00A04E0B" w:rsidP="00A04E0B">
            <w:pPr>
              <w:pStyle w:val="ConsPlusNormal"/>
              <w:jc w:val="both"/>
              <w:rPr>
                <w:rFonts w:ascii="Times New Roman" w:hAnsi="Times New Roman" w:cs="Times New Roman"/>
                <w:b/>
                <w:bCs/>
                <w:i/>
                <w:iCs/>
                <w:szCs w:val="22"/>
              </w:rPr>
            </w:pPr>
            <w:r w:rsidRPr="00A04E0B">
              <w:rPr>
                <w:rFonts w:ascii="Times New Roman" w:hAnsi="Times New Roman" w:cs="Times New Roman"/>
                <w:b/>
                <w:bCs/>
                <w:i/>
                <w:iCs/>
                <w:szCs w:val="22"/>
              </w:rPr>
              <w:t>- не установлено;</w:t>
            </w:r>
          </w:p>
          <w:p w14:paraId="7D41C89C" w14:textId="77777777" w:rsidR="00A04E0B" w:rsidRPr="00A04E0B" w:rsidRDefault="00A04E0B" w:rsidP="00A04E0B">
            <w:pPr>
              <w:pStyle w:val="ConsPlusNormal"/>
              <w:jc w:val="both"/>
              <w:rPr>
                <w:rFonts w:ascii="Times New Roman" w:hAnsi="Times New Roman" w:cs="Times New Roman"/>
                <w:szCs w:val="22"/>
              </w:rPr>
            </w:pPr>
          </w:p>
          <w:p w14:paraId="6ED62A54" w14:textId="6738470C" w:rsidR="00770EE1" w:rsidRPr="00A04E0B" w:rsidRDefault="00770EE1" w:rsidP="00A04E0B">
            <w:pPr>
              <w:pStyle w:val="ConsPlusNormal"/>
              <w:jc w:val="both"/>
              <w:rPr>
                <w:rFonts w:ascii="Times New Roman" w:hAnsi="Times New Roman" w:cs="Times New Roman"/>
                <w:szCs w:val="22"/>
              </w:rPr>
            </w:pPr>
            <w:bookmarkStart w:id="0" w:name="P1156"/>
            <w:bookmarkStart w:id="1" w:name="P1157"/>
            <w:bookmarkEnd w:id="0"/>
            <w:bookmarkEnd w:id="1"/>
            <w:r w:rsidRPr="00A04E0B">
              <w:rPr>
                <w:rFonts w:ascii="Times New Roman" w:hAnsi="Times New Roman" w:cs="Times New Roman"/>
                <w:szCs w:val="22"/>
              </w:rPr>
              <w:t xml:space="preserve">3) с учетом положений </w:t>
            </w:r>
            <w:hyperlink w:anchor="P1162" w:history="1">
              <w:r w:rsidRPr="00A04E0B">
                <w:rPr>
                  <w:rFonts w:ascii="Times New Roman" w:hAnsi="Times New Roman" w:cs="Times New Roman"/>
                  <w:szCs w:val="22"/>
                </w:rPr>
                <w:t>части 2</w:t>
              </w:r>
            </w:hyperlink>
            <w:r w:rsidRPr="00A04E0B">
              <w:rPr>
                <w:rFonts w:ascii="Times New Roman" w:hAnsi="Times New Roman" w:cs="Times New Roman"/>
                <w:szCs w:val="22"/>
              </w:rPr>
              <w:t xml:space="preserve"> статьи 43 Федерального закона  № 44-ФЗ предложение по критериям, предусмотренным </w:t>
            </w:r>
            <w:hyperlink w:anchor="P834" w:history="1">
              <w:r w:rsidRPr="00A04E0B">
                <w:rPr>
                  <w:rFonts w:ascii="Times New Roman" w:hAnsi="Times New Roman" w:cs="Times New Roman"/>
                  <w:szCs w:val="22"/>
                </w:rPr>
                <w:t>пунктами 2</w:t>
              </w:r>
            </w:hyperlink>
            <w:r w:rsidRPr="00A04E0B">
              <w:rPr>
                <w:rFonts w:ascii="Times New Roman" w:hAnsi="Times New Roman" w:cs="Times New Roman"/>
                <w:szCs w:val="22"/>
              </w:rPr>
              <w:t xml:space="preserve"> и (или) </w:t>
            </w:r>
            <w:hyperlink w:anchor="P835" w:history="1">
              <w:r w:rsidRPr="00A04E0B">
                <w:rPr>
                  <w:rFonts w:ascii="Times New Roman" w:hAnsi="Times New Roman" w:cs="Times New Roman"/>
                  <w:szCs w:val="22"/>
                </w:rPr>
                <w:t>3 части 1 статьи 32</w:t>
              </w:r>
            </w:hyperlink>
            <w:r w:rsidRPr="00A04E0B">
              <w:rPr>
                <w:rFonts w:ascii="Times New Roman" w:hAnsi="Times New Roman" w:cs="Times New Roman"/>
                <w:szCs w:val="22"/>
              </w:rPr>
              <w:t xml:space="preserve"> Федерального закона  № 44-ФЗ (в случае проведения конкурсов </w:t>
            </w:r>
            <w:r w:rsidR="00156074" w:rsidRPr="00A04E0B">
              <w:rPr>
                <w:rFonts w:ascii="Times New Roman" w:hAnsi="Times New Roman" w:cs="Times New Roman"/>
                <w:szCs w:val="22"/>
              </w:rPr>
              <w:t>и</w:t>
            </w:r>
            <w:r w:rsidR="00F758D9" w:rsidRPr="00A04E0B">
              <w:rPr>
                <w:rFonts w:ascii="Times New Roman" w:hAnsi="Times New Roman" w:cs="Times New Roman"/>
                <w:szCs w:val="22"/>
              </w:rPr>
              <w:t xml:space="preserve"> установления таких критериев). </w:t>
            </w:r>
            <w:r w:rsidRPr="00A04E0B">
              <w:rPr>
                <w:rFonts w:ascii="Times New Roman" w:hAnsi="Times New Roman" w:cs="Times New Roman"/>
                <w:szCs w:val="22"/>
              </w:rPr>
              <w:t>При этом отсутствие такого предложения не является основанием для отклонения заявки на участие в закупке</w:t>
            </w:r>
            <w:r w:rsidR="00A04E0B" w:rsidRPr="00A04E0B">
              <w:rPr>
                <w:rFonts w:ascii="Times New Roman" w:hAnsi="Times New Roman" w:cs="Times New Roman"/>
                <w:szCs w:val="22"/>
              </w:rPr>
              <w:t>:</w:t>
            </w:r>
          </w:p>
          <w:p w14:paraId="750A8713" w14:textId="3C85A40E" w:rsidR="00A04E0B" w:rsidRPr="00A04E0B" w:rsidRDefault="00A04E0B" w:rsidP="00A04E0B">
            <w:pPr>
              <w:pStyle w:val="ConsPlusNormal"/>
              <w:jc w:val="both"/>
              <w:rPr>
                <w:rFonts w:ascii="Times New Roman" w:hAnsi="Times New Roman" w:cs="Times New Roman"/>
                <w:b/>
                <w:bCs/>
                <w:i/>
                <w:iCs/>
                <w:szCs w:val="22"/>
              </w:rPr>
            </w:pPr>
            <w:r w:rsidRPr="00A04E0B">
              <w:rPr>
                <w:rFonts w:ascii="Times New Roman" w:hAnsi="Times New Roman" w:cs="Times New Roman"/>
                <w:b/>
                <w:bCs/>
                <w:i/>
                <w:iCs/>
                <w:szCs w:val="22"/>
              </w:rPr>
              <w:t>-не установлено;</w:t>
            </w:r>
          </w:p>
          <w:p w14:paraId="6DF3917D" w14:textId="77777777" w:rsidR="00A04E0B" w:rsidRPr="00A04E0B" w:rsidRDefault="00A04E0B" w:rsidP="00A04E0B">
            <w:pPr>
              <w:pStyle w:val="ConsPlusNormal"/>
              <w:jc w:val="both"/>
              <w:rPr>
                <w:rFonts w:ascii="Times New Roman" w:hAnsi="Times New Roman" w:cs="Times New Roman"/>
                <w:szCs w:val="22"/>
              </w:rPr>
            </w:pPr>
          </w:p>
          <w:p w14:paraId="2922DC04" w14:textId="77777777" w:rsidR="00770EE1" w:rsidRPr="00A04E0B" w:rsidRDefault="00770EE1" w:rsidP="00A04E0B">
            <w:pPr>
              <w:pStyle w:val="ConsPlusNormal"/>
              <w:jc w:val="both"/>
              <w:rPr>
                <w:rFonts w:ascii="Times New Roman" w:hAnsi="Times New Roman" w:cs="Times New Roman"/>
                <w:szCs w:val="22"/>
              </w:rPr>
            </w:pPr>
            <w:r w:rsidRPr="00A04E0B">
              <w:rPr>
                <w:rFonts w:ascii="Times New Roman" w:hAnsi="Times New Roman" w:cs="Times New Roman"/>
                <w:szCs w:val="22"/>
              </w:rPr>
              <w:t>4)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w:t>
            </w:r>
            <w:r w:rsidR="00156074" w:rsidRPr="00A04E0B">
              <w:rPr>
                <w:rFonts w:ascii="Times New Roman" w:hAnsi="Times New Roman" w:cs="Times New Roman"/>
                <w:szCs w:val="22"/>
              </w:rPr>
              <w:t>ния заявки на участие в закупке.</w:t>
            </w:r>
          </w:p>
        </w:tc>
      </w:tr>
      <w:tr w:rsidR="00770EE1" w14:paraId="137E706D" w14:textId="77777777" w:rsidTr="0077517E">
        <w:tc>
          <w:tcPr>
            <w:tcW w:w="18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95A068" w14:textId="1EA86414" w:rsidR="00770EE1" w:rsidRPr="00156074" w:rsidRDefault="00A04E0B" w:rsidP="00156074">
            <w:pPr>
              <w:spacing w:after="0" w:line="240" w:lineRule="auto"/>
              <w:jc w:val="both"/>
              <w:rPr>
                <w:rFonts w:ascii="Times New Roman" w:eastAsia="Times New Roman" w:hAnsi="Times New Roman" w:cs="Times New Roman"/>
              </w:rPr>
            </w:pPr>
            <w:r>
              <w:rPr>
                <w:rFonts w:ascii="Times New Roman" w:hAnsi="Times New Roman" w:cs="Times New Roman"/>
              </w:rPr>
              <w:t xml:space="preserve">2) </w:t>
            </w:r>
            <w:r w:rsidR="00770EE1" w:rsidRPr="00156074">
              <w:rPr>
                <w:rFonts w:ascii="Times New Roman" w:hAnsi="Times New Roman" w:cs="Times New Roman"/>
              </w:rPr>
              <w:t>Вторая часть должна содержать информацию и документы</w:t>
            </w:r>
          </w:p>
        </w:tc>
        <w:tc>
          <w:tcPr>
            <w:tcW w:w="7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665549" w14:textId="65E2C821" w:rsidR="00075725" w:rsidRPr="00A04E0B" w:rsidRDefault="00770EE1" w:rsidP="00A04E0B">
            <w:pPr>
              <w:pStyle w:val="ConsPlusNormal"/>
              <w:jc w:val="both"/>
              <w:rPr>
                <w:rFonts w:ascii="Times New Roman" w:hAnsi="Times New Roman" w:cs="Times New Roman"/>
                <w:szCs w:val="22"/>
              </w:rPr>
            </w:pPr>
            <w:r w:rsidRPr="00A04E0B">
              <w:rPr>
                <w:rFonts w:ascii="Times New Roman" w:hAnsi="Times New Roman" w:cs="Times New Roman"/>
                <w:szCs w:val="22"/>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4F5191B4" w14:textId="44CFDE97" w:rsidR="00CE0C01" w:rsidRPr="0039172D" w:rsidRDefault="00770EE1" w:rsidP="0039172D">
            <w:pPr>
              <w:pStyle w:val="ConsPlusNormal"/>
              <w:jc w:val="both"/>
              <w:rPr>
                <w:rFonts w:ascii="Times New Roman" w:hAnsi="Times New Roman" w:cs="Times New Roman"/>
                <w:szCs w:val="22"/>
              </w:rPr>
            </w:pPr>
            <w:bookmarkStart w:id="2" w:name="P1149"/>
            <w:bookmarkEnd w:id="2"/>
            <w:r w:rsidRPr="00A04E0B">
              <w:rPr>
                <w:rFonts w:ascii="Times New Roman" w:hAnsi="Times New Roman" w:cs="Times New Roman"/>
                <w:szCs w:val="22"/>
              </w:rPr>
              <w:t xml:space="preserve">2) документы, подтверждающие соответствие участника закупки требованиям, установленным </w:t>
            </w:r>
            <w:hyperlink w:anchor="P775" w:history="1">
              <w:r w:rsidRPr="00A04E0B">
                <w:rPr>
                  <w:rFonts w:ascii="Times New Roman" w:hAnsi="Times New Roman" w:cs="Times New Roman"/>
                  <w:szCs w:val="22"/>
                </w:rPr>
                <w:t>пунктом 1 части 1 статьи 31</w:t>
              </w:r>
            </w:hyperlink>
            <w:r w:rsidRPr="00A04E0B">
              <w:rPr>
                <w:rFonts w:ascii="Times New Roman" w:hAnsi="Times New Roman" w:cs="Times New Roman"/>
                <w:szCs w:val="22"/>
              </w:rPr>
              <w:t xml:space="preserve"> Федерального закона № 44-ФЗ: </w:t>
            </w:r>
            <w:r w:rsidR="0039172D" w:rsidRPr="0076288F">
              <w:rPr>
                <w:rFonts w:ascii="Times New Roman" w:hAnsi="Times New Roman" w:cs="Times New Roman"/>
                <w:i/>
                <w:iCs/>
                <w:lang w:eastAsia="en-US"/>
              </w:rPr>
              <w:t>не установлено</w:t>
            </w:r>
          </w:p>
          <w:p w14:paraId="74DE89CD" w14:textId="77777777" w:rsidR="005B15D0" w:rsidRPr="00A04E0B" w:rsidRDefault="005B15D0" w:rsidP="005B15D0">
            <w:pPr>
              <w:spacing w:after="0" w:line="240" w:lineRule="auto"/>
              <w:jc w:val="both"/>
              <w:rPr>
                <w:rFonts w:ascii="Times New Roman" w:eastAsia="Times New Roman" w:hAnsi="Times New Roman" w:cs="Times New Roman"/>
                <w:b/>
                <w:bCs/>
                <w:i/>
              </w:rPr>
            </w:pPr>
          </w:p>
          <w:p w14:paraId="08DB713D" w14:textId="2750B606" w:rsidR="00770EE1" w:rsidRDefault="00770EE1" w:rsidP="00A04E0B">
            <w:pPr>
              <w:pStyle w:val="ConsPlusNormal"/>
              <w:jc w:val="both"/>
              <w:rPr>
                <w:rFonts w:ascii="Times New Roman" w:hAnsi="Times New Roman" w:cs="Times New Roman"/>
                <w:szCs w:val="22"/>
              </w:rPr>
            </w:pPr>
            <w:r w:rsidRPr="00A04E0B">
              <w:rPr>
                <w:rFonts w:ascii="Times New Roman" w:hAnsi="Times New Roman" w:cs="Times New Roman"/>
                <w:szCs w:val="22"/>
              </w:rPr>
              <w:t xml:space="preserve">3)**документы, подтверждающие соответствие участника закупки дополнительным требованиям, установленным в соответствии с </w:t>
            </w:r>
            <w:hyperlink w:anchor="P795" w:history="1">
              <w:r w:rsidRPr="00A04E0B">
                <w:rPr>
                  <w:rFonts w:ascii="Times New Roman" w:hAnsi="Times New Roman" w:cs="Times New Roman"/>
                  <w:szCs w:val="22"/>
                </w:rPr>
                <w:t>частями 2</w:t>
              </w:r>
            </w:hyperlink>
            <w:r w:rsidRPr="00A04E0B">
              <w:rPr>
                <w:rFonts w:ascii="Times New Roman" w:hAnsi="Times New Roman" w:cs="Times New Roman"/>
                <w:szCs w:val="22"/>
              </w:rPr>
              <w:t xml:space="preserve"> и </w:t>
            </w:r>
            <w:hyperlink w:anchor="P801" w:history="1">
              <w:r w:rsidRPr="00A04E0B">
                <w:rPr>
                  <w:rFonts w:ascii="Times New Roman" w:hAnsi="Times New Roman" w:cs="Times New Roman"/>
                  <w:szCs w:val="22"/>
                </w:rPr>
                <w:t>2.1</w:t>
              </w:r>
            </w:hyperlink>
            <w:r w:rsidRPr="00A04E0B">
              <w:rPr>
                <w:rFonts w:ascii="Times New Roman" w:hAnsi="Times New Roman" w:cs="Times New Roman"/>
                <w:szCs w:val="22"/>
              </w:rPr>
              <w:t xml:space="preserve"> (при наличии таких требований) статьи 31 Федерального закона № 44-ФЗ, если иное не предусмотрено настоящим Федеральным законом:</w:t>
            </w:r>
          </w:p>
          <w:p w14:paraId="5E63C1D8" w14:textId="77777777" w:rsidR="00A04E0B" w:rsidRPr="00A04E0B" w:rsidRDefault="00A04E0B" w:rsidP="00A04E0B">
            <w:pPr>
              <w:pStyle w:val="ConsPlusNormal"/>
              <w:jc w:val="both"/>
              <w:rPr>
                <w:rFonts w:ascii="Times New Roman" w:hAnsi="Times New Roman" w:cs="Times New Roman"/>
                <w:szCs w:val="22"/>
              </w:rPr>
            </w:pPr>
          </w:p>
          <w:p w14:paraId="6593EF0D" w14:textId="6909B747" w:rsidR="00770EE1" w:rsidRDefault="00770EE1" w:rsidP="00A04E0B">
            <w:pPr>
              <w:spacing w:after="0"/>
              <w:jc w:val="both"/>
              <w:rPr>
                <w:rFonts w:ascii="Times New Roman" w:hAnsi="Times New Roman" w:cs="Times New Roman"/>
                <w:i/>
              </w:rPr>
            </w:pPr>
            <w:r w:rsidRPr="00A04E0B">
              <w:rPr>
                <w:rFonts w:ascii="Times New Roman" w:hAnsi="Times New Roman" w:cs="Times New Roman"/>
                <w:i/>
              </w:rPr>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4" w:history="1">
              <w:r w:rsidRPr="00A04E0B">
                <w:rPr>
                  <w:rFonts w:ascii="Times New Roman" w:hAnsi="Times New Roman" w:cs="Times New Roman"/>
                  <w:i/>
                </w:rPr>
                <w:t>части 2</w:t>
              </w:r>
            </w:hyperlink>
            <w:r w:rsidRPr="00A04E0B">
              <w:rPr>
                <w:rFonts w:ascii="Times New Roman" w:hAnsi="Times New Roman" w:cs="Times New Roman"/>
                <w:i/>
              </w:rPr>
              <w:t xml:space="preserve"> статьи 31 Федерального закона № 44-ФЗ:</w:t>
            </w:r>
          </w:p>
          <w:p w14:paraId="470C9A4D" w14:textId="77777777" w:rsidR="00052AEB" w:rsidRPr="00E21D22" w:rsidRDefault="00052AEB" w:rsidP="00052AEB">
            <w:pPr>
              <w:autoSpaceDE w:val="0"/>
              <w:autoSpaceDN w:val="0"/>
              <w:adjustRightInd w:val="0"/>
              <w:spacing w:after="0"/>
              <w:jc w:val="both"/>
              <w:rPr>
                <w:rFonts w:ascii="Times New Roman" w:hAnsi="Times New Roman" w:cs="Times New Roman"/>
                <w:i/>
              </w:rPr>
            </w:pPr>
            <w:r w:rsidRPr="00E21D22">
              <w:rPr>
                <w:rFonts w:ascii="Times New Roman" w:hAnsi="Times New Roman" w:cs="Times New Roman"/>
                <w:i/>
              </w:rPr>
              <w:lastRenderedPageBreak/>
              <w:t>Установлено согласно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(далее – Постановление):</w:t>
            </w:r>
          </w:p>
          <w:p w14:paraId="498847E0" w14:textId="77777777" w:rsidR="00052AEB" w:rsidRPr="00E21D22" w:rsidRDefault="00052AEB" w:rsidP="00052AEB">
            <w:pPr>
              <w:autoSpaceDE w:val="0"/>
              <w:autoSpaceDN w:val="0"/>
              <w:adjustRightInd w:val="0"/>
              <w:spacing w:after="0"/>
              <w:jc w:val="both"/>
              <w:rPr>
                <w:rFonts w:ascii="Times New Roman" w:hAnsi="Times New Roman" w:cs="Times New Roman"/>
                <w:i/>
              </w:rPr>
            </w:pPr>
            <w:r w:rsidRPr="00E21D22">
              <w:rPr>
                <w:rFonts w:ascii="Times New Roman" w:hAnsi="Times New Roman" w:cs="Times New Roman"/>
                <w:i/>
              </w:rPr>
              <w:t xml:space="preserve">В соответствии с позицией </w:t>
            </w:r>
            <w:r>
              <w:rPr>
                <w:rFonts w:ascii="Times New Roman" w:hAnsi="Times New Roman" w:cs="Times New Roman"/>
                <w:i/>
              </w:rPr>
              <w:t>9</w:t>
            </w:r>
            <w:r w:rsidRPr="00E21D22">
              <w:rPr>
                <w:rFonts w:ascii="Times New Roman" w:hAnsi="Times New Roman" w:cs="Times New Roman"/>
                <w:i/>
              </w:rPr>
              <w:t xml:space="preserve"> приложения к ПП РФ от 29.12.2021 №2571 «</w:t>
            </w:r>
            <w:r w:rsidRPr="00D9328A">
              <w:rPr>
                <w:rFonts w:ascii="Times New Roman" w:hAnsi="Times New Roman" w:cs="Times New Roman"/>
                <w:i/>
              </w:rPr>
              <w:t>Работы по строительству некапитального строения, сооружения (строений, сооружений), благоустройству территории</w:t>
            </w:r>
            <w:r w:rsidRPr="00E21D22">
              <w:rPr>
                <w:rFonts w:ascii="Times New Roman" w:hAnsi="Times New Roman" w:cs="Times New Roman"/>
                <w:i/>
              </w:rPr>
              <w:t>» наличие у участника закупки следующего опыта выполнения работ:</w:t>
            </w:r>
          </w:p>
          <w:p w14:paraId="0C3A364B" w14:textId="77777777" w:rsidR="00052AEB" w:rsidRPr="00D9328A" w:rsidRDefault="00052AEB" w:rsidP="00052AEB">
            <w:pPr>
              <w:autoSpaceDE w:val="0"/>
              <w:autoSpaceDN w:val="0"/>
              <w:adjustRightInd w:val="0"/>
              <w:spacing w:after="0"/>
              <w:jc w:val="both"/>
              <w:rPr>
                <w:rFonts w:ascii="Times New Roman" w:hAnsi="Times New Roman" w:cs="Times New Roman"/>
                <w:i/>
              </w:rPr>
            </w:pPr>
            <w:r w:rsidRPr="00D9328A">
              <w:rPr>
                <w:rFonts w:ascii="Times New Roman" w:hAnsi="Times New Roman" w:cs="Times New Roman"/>
                <w:i/>
              </w:rPr>
              <w:t>1) опыт исполнения договора, предусматривающего выполнение работ</w:t>
            </w:r>
            <w:r>
              <w:rPr>
                <w:rFonts w:ascii="Times New Roman" w:hAnsi="Times New Roman" w:cs="Times New Roman"/>
                <w:i/>
              </w:rPr>
              <w:t xml:space="preserve"> </w:t>
            </w:r>
            <w:r w:rsidRPr="00D9328A">
              <w:rPr>
                <w:rFonts w:ascii="Times New Roman" w:hAnsi="Times New Roman" w:cs="Times New Roman"/>
                <w:i/>
              </w:rPr>
              <w:t>по строительству некапитального строения, сооружения (строений, сооружений), благоустройству территории;</w:t>
            </w:r>
          </w:p>
          <w:p w14:paraId="30418D86" w14:textId="77777777" w:rsidR="00052AEB" w:rsidRPr="00D9328A" w:rsidRDefault="00052AEB" w:rsidP="00052AEB">
            <w:pPr>
              <w:autoSpaceDE w:val="0"/>
              <w:autoSpaceDN w:val="0"/>
              <w:adjustRightInd w:val="0"/>
              <w:spacing w:after="0"/>
              <w:jc w:val="both"/>
              <w:rPr>
                <w:rFonts w:ascii="Times New Roman" w:hAnsi="Times New Roman" w:cs="Times New Roman"/>
                <w:i/>
              </w:rPr>
            </w:pPr>
            <w:r w:rsidRPr="00D9328A">
              <w:rPr>
                <w:rFonts w:ascii="Times New Roman" w:hAnsi="Times New Roman" w:cs="Times New Roman"/>
                <w:i/>
              </w:rPr>
              <w:t>2) опыт исполнения договора строительного подряда, предусматривающего выполнение работ по строительству, реконструкции</w:t>
            </w:r>
            <w:r>
              <w:rPr>
                <w:rFonts w:ascii="Times New Roman" w:hAnsi="Times New Roman" w:cs="Times New Roman"/>
                <w:i/>
              </w:rPr>
              <w:t xml:space="preserve"> </w:t>
            </w:r>
            <w:r w:rsidRPr="00D9328A">
              <w:rPr>
                <w:rFonts w:ascii="Times New Roman" w:hAnsi="Times New Roman" w:cs="Times New Roman"/>
                <w:i/>
              </w:rPr>
              <w:t>объекта капитального строительства</w:t>
            </w:r>
            <w:r>
              <w:rPr>
                <w:rFonts w:ascii="Times New Roman" w:hAnsi="Times New Roman" w:cs="Times New Roman"/>
                <w:i/>
              </w:rPr>
              <w:t xml:space="preserve"> </w:t>
            </w:r>
            <w:r w:rsidRPr="00D9328A">
              <w:rPr>
                <w:rFonts w:ascii="Times New Roman" w:hAnsi="Times New Roman" w:cs="Times New Roman"/>
                <w:i/>
              </w:rPr>
              <w:t>(в том числе линейного объекта);</w:t>
            </w:r>
          </w:p>
          <w:p w14:paraId="5DDF22F2" w14:textId="77777777" w:rsidR="00052AEB" w:rsidRPr="00D9328A" w:rsidRDefault="00052AEB" w:rsidP="00052AEB">
            <w:pPr>
              <w:autoSpaceDE w:val="0"/>
              <w:autoSpaceDN w:val="0"/>
              <w:adjustRightInd w:val="0"/>
              <w:spacing w:after="0"/>
              <w:jc w:val="both"/>
              <w:rPr>
                <w:rFonts w:ascii="Times New Roman" w:hAnsi="Times New Roman" w:cs="Times New Roman"/>
                <w:i/>
              </w:rPr>
            </w:pPr>
            <w:r w:rsidRPr="00D9328A">
              <w:rPr>
                <w:rFonts w:ascii="Times New Roman" w:hAnsi="Times New Roman" w:cs="Times New Roman"/>
                <w:i/>
              </w:rPr>
              <w:t>3) опыт выполнения участником</w:t>
            </w:r>
            <w:r>
              <w:rPr>
                <w:rFonts w:ascii="Times New Roman" w:hAnsi="Times New Roman" w:cs="Times New Roman"/>
                <w:i/>
              </w:rPr>
              <w:t xml:space="preserve"> </w:t>
            </w:r>
            <w:r w:rsidRPr="00D9328A">
              <w:rPr>
                <w:rFonts w:ascii="Times New Roman" w:hAnsi="Times New Roman" w:cs="Times New Roman"/>
                <w:i/>
              </w:rPr>
              <w:t>закупки, являющимся застройщиком,</w:t>
            </w:r>
            <w:r>
              <w:rPr>
                <w:rFonts w:ascii="Times New Roman" w:hAnsi="Times New Roman" w:cs="Times New Roman"/>
                <w:i/>
              </w:rPr>
              <w:t xml:space="preserve"> </w:t>
            </w:r>
            <w:r w:rsidRPr="00D9328A">
              <w:rPr>
                <w:rFonts w:ascii="Times New Roman" w:hAnsi="Times New Roman" w:cs="Times New Roman"/>
                <w:i/>
              </w:rPr>
              <w:t>работ по строительству, реконструкции</w:t>
            </w:r>
            <w:r>
              <w:rPr>
                <w:rFonts w:ascii="Times New Roman" w:hAnsi="Times New Roman" w:cs="Times New Roman"/>
                <w:i/>
              </w:rPr>
              <w:t xml:space="preserve"> </w:t>
            </w:r>
            <w:r w:rsidRPr="00D9328A">
              <w:rPr>
                <w:rFonts w:ascii="Times New Roman" w:hAnsi="Times New Roman" w:cs="Times New Roman"/>
                <w:i/>
              </w:rPr>
              <w:t>объекта капитального строительства</w:t>
            </w:r>
          </w:p>
          <w:p w14:paraId="544C92E0" w14:textId="77777777" w:rsidR="00052AEB" w:rsidRPr="00D9328A" w:rsidRDefault="00052AEB" w:rsidP="00052AEB">
            <w:pPr>
              <w:autoSpaceDE w:val="0"/>
              <w:autoSpaceDN w:val="0"/>
              <w:adjustRightInd w:val="0"/>
              <w:spacing w:after="0"/>
              <w:jc w:val="both"/>
              <w:rPr>
                <w:rFonts w:ascii="Times New Roman" w:hAnsi="Times New Roman" w:cs="Times New Roman"/>
                <w:i/>
              </w:rPr>
            </w:pPr>
            <w:r w:rsidRPr="00D9328A">
              <w:rPr>
                <w:rFonts w:ascii="Times New Roman" w:hAnsi="Times New Roman" w:cs="Times New Roman"/>
                <w:i/>
              </w:rPr>
              <w:t>(в том числе линейного объекта).</w:t>
            </w:r>
          </w:p>
          <w:p w14:paraId="18AB89F9" w14:textId="77777777" w:rsidR="00052AEB" w:rsidRPr="00E21D22" w:rsidRDefault="00052AEB" w:rsidP="00052AEB">
            <w:pPr>
              <w:autoSpaceDE w:val="0"/>
              <w:autoSpaceDN w:val="0"/>
              <w:adjustRightInd w:val="0"/>
              <w:spacing w:after="0"/>
              <w:jc w:val="both"/>
              <w:rPr>
                <w:rFonts w:ascii="Times New Roman" w:hAnsi="Times New Roman" w:cs="Times New Roman"/>
                <w:i/>
              </w:rPr>
            </w:pPr>
            <w:r w:rsidRPr="00D9328A">
              <w:rPr>
                <w:rFonts w:ascii="Times New Roman" w:hAnsi="Times New Roman" w:cs="Times New Roman"/>
                <w:i/>
              </w:rPr>
              <w:t>Цена выполненных работ по договорам, предусмотренных пунктами 1 или 2 графы позиции, цена выполненных работ, предусмотренных пунктом 3 графы позиции, должна составлять</w:t>
            </w:r>
            <w:r>
              <w:rPr>
                <w:rFonts w:ascii="Times New Roman" w:hAnsi="Times New Roman" w:cs="Times New Roman"/>
                <w:i/>
              </w:rPr>
              <w:t xml:space="preserve"> н</w:t>
            </w:r>
            <w:r w:rsidRPr="00D9328A">
              <w:rPr>
                <w:rFonts w:ascii="Times New Roman" w:hAnsi="Times New Roman" w:cs="Times New Roman"/>
                <w:i/>
              </w:rPr>
              <w:t>е менее 20 процентов начальной (максимальной) цены контракта, заключаемого по результатам определения поставщика (подрядчика, исполнителя)</w:t>
            </w:r>
            <w:r w:rsidRPr="00E21D22">
              <w:rPr>
                <w:rFonts w:ascii="Times New Roman" w:hAnsi="Times New Roman" w:cs="Times New Roman"/>
                <w:i/>
              </w:rPr>
              <w:t>.</w:t>
            </w:r>
          </w:p>
          <w:p w14:paraId="07D8CCD5" w14:textId="77777777" w:rsidR="00052AEB" w:rsidRPr="00E21D22" w:rsidRDefault="00052AEB" w:rsidP="00052AEB">
            <w:pPr>
              <w:autoSpaceDE w:val="0"/>
              <w:autoSpaceDN w:val="0"/>
              <w:adjustRightInd w:val="0"/>
              <w:spacing w:after="0"/>
              <w:jc w:val="both"/>
              <w:rPr>
                <w:rFonts w:ascii="Times New Roman" w:hAnsi="Times New Roman" w:cs="Times New Roman"/>
                <w:i/>
              </w:rPr>
            </w:pPr>
          </w:p>
          <w:p w14:paraId="2336C3C6" w14:textId="77777777" w:rsidR="00052AEB" w:rsidRPr="00E21D22" w:rsidRDefault="00052AEB" w:rsidP="00052AEB">
            <w:pPr>
              <w:autoSpaceDE w:val="0"/>
              <w:autoSpaceDN w:val="0"/>
              <w:adjustRightInd w:val="0"/>
              <w:spacing w:after="0"/>
              <w:jc w:val="both"/>
              <w:rPr>
                <w:rFonts w:ascii="Times New Roman" w:hAnsi="Times New Roman" w:cs="Times New Roman"/>
                <w:i/>
              </w:rPr>
            </w:pPr>
            <w:r w:rsidRPr="00E21D22">
              <w:rPr>
                <w:rFonts w:ascii="Times New Roman" w:hAnsi="Times New Roman" w:cs="Times New Roman"/>
                <w:i/>
              </w:rPr>
              <w:t>Информация и документы, подтверждающие соответствие участников закупки дополнительным требованиям:</w:t>
            </w:r>
          </w:p>
          <w:p w14:paraId="070145D8" w14:textId="77777777" w:rsidR="00052AEB" w:rsidRPr="00D9328A" w:rsidRDefault="00052AEB" w:rsidP="00052AEB">
            <w:pPr>
              <w:spacing w:after="0"/>
              <w:jc w:val="both"/>
              <w:rPr>
                <w:rFonts w:ascii="Times New Roman" w:hAnsi="Times New Roman" w:cs="Times New Roman"/>
                <w:i/>
                <w:iCs/>
              </w:rPr>
            </w:pPr>
            <w:r w:rsidRPr="00D9328A">
              <w:rPr>
                <w:rFonts w:ascii="Times New Roman" w:hAnsi="Times New Roman" w:cs="Times New Roman"/>
                <w:i/>
                <w:iCs/>
              </w:rPr>
              <w:t>в случае наличия опыта, предусмотренного пунктом 1 графы "Дополнительные требования к участникам закупки"</w:t>
            </w:r>
            <w:r>
              <w:rPr>
                <w:rFonts w:ascii="Times New Roman" w:hAnsi="Times New Roman" w:cs="Times New Roman"/>
                <w:i/>
                <w:iCs/>
              </w:rPr>
              <w:t xml:space="preserve"> </w:t>
            </w:r>
            <w:r w:rsidRPr="00D9328A">
              <w:rPr>
                <w:rFonts w:ascii="Times New Roman" w:hAnsi="Times New Roman" w:cs="Times New Roman"/>
                <w:i/>
                <w:iCs/>
              </w:rPr>
              <w:t>позиции:</w:t>
            </w:r>
          </w:p>
          <w:p w14:paraId="56E12AD0" w14:textId="77777777" w:rsidR="00052AEB" w:rsidRPr="00D9328A" w:rsidRDefault="00052AEB" w:rsidP="00052AEB">
            <w:pPr>
              <w:spacing w:after="0"/>
              <w:jc w:val="both"/>
              <w:rPr>
                <w:rFonts w:ascii="Times New Roman" w:hAnsi="Times New Roman" w:cs="Times New Roman"/>
                <w:i/>
                <w:iCs/>
              </w:rPr>
            </w:pPr>
            <w:r w:rsidRPr="00D9328A">
              <w:rPr>
                <w:rFonts w:ascii="Times New Roman" w:hAnsi="Times New Roman" w:cs="Times New Roman"/>
                <w:i/>
                <w:iCs/>
              </w:rPr>
              <w:t>1) исполненный договор;</w:t>
            </w:r>
          </w:p>
          <w:p w14:paraId="17344202" w14:textId="77777777" w:rsidR="00052AEB" w:rsidRPr="00D9328A" w:rsidRDefault="00052AEB" w:rsidP="00052AEB">
            <w:pPr>
              <w:spacing w:after="0"/>
              <w:jc w:val="both"/>
              <w:rPr>
                <w:rFonts w:ascii="Times New Roman" w:hAnsi="Times New Roman" w:cs="Times New Roman"/>
                <w:i/>
                <w:iCs/>
              </w:rPr>
            </w:pPr>
            <w:r w:rsidRPr="00D9328A">
              <w:rPr>
                <w:rFonts w:ascii="Times New Roman" w:hAnsi="Times New Roman" w:cs="Times New Roman"/>
                <w:i/>
                <w:iCs/>
              </w:rPr>
              <w:t>2) акт выполненных работ, подтверждающий цену выполненных работ.</w:t>
            </w:r>
          </w:p>
          <w:p w14:paraId="4AD51567" w14:textId="77777777" w:rsidR="00052AEB" w:rsidRPr="00D9328A" w:rsidRDefault="00052AEB" w:rsidP="00052AEB">
            <w:pPr>
              <w:spacing w:after="0"/>
              <w:jc w:val="both"/>
              <w:rPr>
                <w:rFonts w:ascii="Times New Roman" w:hAnsi="Times New Roman" w:cs="Times New Roman"/>
                <w:i/>
                <w:iCs/>
              </w:rPr>
            </w:pPr>
            <w:r w:rsidRPr="00D9328A">
              <w:rPr>
                <w:rFonts w:ascii="Times New Roman" w:hAnsi="Times New Roman" w:cs="Times New Roman"/>
                <w:i/>
                <w:iCs/>
              </w:rPr>
              <w:t>В случае наличия опыта, предусмотренного пунктом 2 графы "Дополнительные требования к участникам закупки"</w:t>
            </w:r>
            <w:r>
              <w:rPr>
                <w:rFonts w:ascii="Times New Roman" w:hAnsi="Times New Roman" w:cs="Times New Roman"/>
                <w:i/>
                <w:iCs/>
              </w:rPr>
              <w:t xml:space="preserve"> </w:t>
            </w:r>
            <w:r w:rsidRPr="00D9328A">
              <w:rPr>
                <w:rFonts w:ascii="Times New Roman" w:hAnsi="Times New Roman" w:cs="Times New Roman"/>
                <w:i/>
                <w:iCs/>
              </w:rPr>
              <w:t>позиции:</w:t>
            </w:r>
          </w:p>
          <w:p w14:paraId="6BA2DF9D" w14:textId="77777777" w:rsidR="00052AEB" w:rsidRPr="00D9328A" w:rsidRDefault="00052AEB" w:rsidP="00052AEB">
            <w:pPr>
              <w:spacing w:after="0"/>
              <w:jc w:val="both"/>
              <w:rPr>
                <w:rFonts w:ascii="Times New Roman" w:hAnsi="Times New Roman" w:cs="Times New Roman"/>
                <w:i/>
                <w:iCs/>
              </w:rPr>
            </w:pPr>
            <w:r w:rsidRPr="00D9328A">
              <w:rPr>
                <w:rFonts w:ascii="Times New Roman" w:hAnsi="Times New Roman" w:cs="Times New Roman"/>
                <w:i/>
                <w:iCs/>
              </w:rPr>
              <w:t>1) исполненный договор;</w:t>
            </w:r>
          </w:p>
          <w:p w14:paraId="62698A03" w14:textId="77777777" w:rsidR="00052AEB" w:rsidRPr="00D9328A" w:rsidRDefault="00052AEB" w:rsidP="00052AEB">
            <w:pPr>
              <w:spacing w:after="0"/>
              <w:jc w:val="both"/>
              <w:rPr>
                <w:rFonts w:ascii="Times New Roman" w:hAnsi="Times New Roman" w:cs="Times New Roman"/>
                <w:i/>
                <w:iCs/>
              </w:rPr>
            </w:pPr>
            <w:r w:rsidRPr="00D9328A">
              <w:rPr>
                <w:rFonts w:ascii="Times New Roman" w:hAnsi="Times New Roman" w:cs="Times New Roman"/>
                <w:i/>
                <w:iCs/>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05E07839" w14:textId="77777777" w:rsidR="00052AEB" w:rsidRPr="00D9328A" w:rsidRDefault="00052AEB" w:rsidP="00052AEB">
            <w:pPr>
              <w:spacing w:after="0"/>
              <w:jc w:val="both"/>
              <w:rPr>
                <w:rFonts w:ascii="Times New Roman" w:hAnsi="Times New Roman" w:cs="Times New Roman"/>
                <w:i/>
                <w:iCs/>
              </w:rPr>
            </w:pPr>
            <w:r w:rsidRPr="00D9328A">
              <w:rPr>
                <w:rFonts w:ascii="Times New Roman" w:hAnsi="Times New Roman" w:cs="Times New Roman"/>
                <w:i/>
                <w:iCs/>
              </w:rPr>
              <w:t>3) разрешение на ввод объекта капитального строительства в эксплуатацию (за исключением случаев, при которых такое разрешение не выдается в соответствии</w:t>
            </w:r>
            <w:r>
              <w:rPr>
                <w:rFonts w:ascii="Times New Roman" w:hAnsi="Times New Roman" w:cs="Times New Roman"/>
                <w:i/>
                <w:iCs/>
              </w:rPr>
              <w:t xml:space="preserve"> </w:t>
            </w:r>
            <w:r w:rsidRPr="00D9328A">
              <w:rPr>
                <w:rFonts w:ascii="Times New Roman" w:hAnsi="Times New Roman" w:cs="Times New Roman"/>
                <w:i/>
                <w:iCs/>
              </w:rPr>
              <w:t>с 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14:paraId="0F70E21A" w14:textId="77777777" w:rsidR="00052AEB" w:rsidRPr="00D9328A" w:rsidRDefault="00052AEB" w:rsidP="00052AEB">
            <w:pPr>
              <w:spacing w:after="0"/>
              <w:jc w:val="both"/>
              <w:rPr>
                <w:rFonts w:ascii="Times New Roman" w:hAnsi="Times New Roman" w:cs="Times New Roman"/>
                <w:i/>
                <w:iCs/>
              </w:rPr>
            </w:pPr>
            <w:r w:rsidRPr="00D9328A">
              <w:rPr>
                <w:rFonts w:ascii="Times New Roman" w:hAnsi="Times New Roman" w:cs="Times New Roman"/>
                <w:i/>
                <w:iCs/>
              </w:rPr>
              <w:t>В случае наличия опыта, предусмотренного пунктом 3 графы "Дополнительные требования к участникам закупки"</w:t>
            </w:r>
            <w:r>
              <w:rPr>
                <w:rFonts w:ascii="Times New Roman" w:hAnsi="Times New Roman" w:cs="Times New Roman"/>
                <w:i/>
                <w:iCs/>
              </w:rPr>
              <w:t xml:space="preserve"> </w:t>
            </w:r>
            <w:r w:rsidRPr="00D9328A">
              <w:rPr>
                <w:rFonts w:ascii="Times New Roman" w:hAnsi="Times New Roman" w:cs="Times New Roman"/>
                <w:i/>
                <w:iCs/>
              </w:rPr>
              <w:t>позиции:</w:t>
            </w:r>
          </w:p>
          <w:p w14:paraId="789EA62E" w14:textId="77777777" w:rsidR="00052AEB" w:rsidRPr="00D9328A" w:rsidRDefault="00052AEB" w:rsidP="00052AEB">
            <w:pPr>
              <w:spacing w:after="0"/>
              <w:jc w:val="both"/>
              <w:rPr>
                <w:rFonts w:ascii="Times New Roman" w:hAnsi="Times New Roman" w:cs="Times New Roman"/>
                <w:i/>
                <w:iCs/>
              </w:rPr>
            </w:pPr>
            <w:r w:rsidRPr="00D9328A">
              <w:rPr>
                <w:rFonts w:ascii="Times New Roman" w:hAnsi="Times New Roman" w:cs="Times New Roman"/>
                <w:i/>
                <w:iCs/>
              </w:rPr>
              <w:t>1) раздел 11 "Смета на строительство объектов капитального строительства" проектной документации;</w:t>
            </w:r>
          </w:p>
          <w:p w14:paraId="795A2F63" w14:textId="77777777" w:rsidR="00052AEB" w:rsidRDefault="00052AEB" w:rsidP="00052AEB">
            <w:pPr>
              <w:spacing w:after="0"/>
              <w:jc w:val="both"/>
              <w:rPr>
                <w:rFonts w:ascii="Times New Roman" w:hAnsi="Times New Roman" w:cs="Times New Roman"/>
                <w:i/>
                <w:iCs/>
              </w:rPr>
            </w:pPr>
            <w:r w:rsidRPr="00D9328A">
              <w:rPr>
                <w:rFonts w:ascii="Times New Roman" w:hAnsi="Times New Roman" w:cs="Times New Roman"/>
                <w:i/>
                <w:iCs/>
              </w:rPr>
              <w:t>2) разрешение на ввод объекта капитального строительства в эксплуатацию или решение</w:t>
            </w:r>
            <w:r>
              <w:rPr>
                <w:rFonts w:ascii="Times New Roman" w:hAnsi="Times New Roman" w:cs="Times New Roman"/>
                <w:i/>
                <w:iCs/>
              </w:rPr>
              <w:t xml:space="preserve"> </w:t>
            </w:r>
            <w:r w:rsidRPr="00D9328A">
              <w:rPr>
                <w:rFonts w:ascii="Times New Roman" w:hAnsi="Times New Roman" w:cs="Times New Roman"/>
                <w:i/>
                <w:iCs/>
              </w:rPr>
              <w:t>о технической готовности линейного объекта инфраструктуры к временной эксплуатации</w:t>
            </w:r>
          </w:p>
          <w:p w14:paraId="1C8187C7" w14:textId="52902B80" w:rsidR="00770EE1" w:rsidRPr="00A04E0B" w:rsidRDefault="00770EE1" w:rsidP="00A04E0B">
            <w:pPr>
              <w:spacing w:after="0"/>
              <w:jc w:val="both"/>
              <w:rPr>
                <w:rFonts w:ascii="Times New Roman" w:hAnsi="Times New Roman" w:cs="Times New Roman"/>
                <w:i/>
              </w:rPr>
            </w:pPr>
            <w:r w:rsidRPr="00A04E0B">
              <w:rPr>
                <w:rFonts w:ascii="Times New Roman" w:hAnsi="Times New Roman" w:cs="Times New Roman"/>
                <w:i/>
              </w:rPr>
              <w:lastRenderedPageBreak/>
              <w:t xml:space="preserve">Перечень информации и документов, которые подтверждают соответствие участников закупок дополнительным требованиям, указанным в </w:t>
            </w:r>
            <w:hyperlink r:id="rId5" w:history="1">
              <w:r w:rsidRPr="00A04E0B">
                <w:rPr>
                  <w:rFonts w:ascii="Times New Roman" w:hAnsi="Times New Roman" w:cs="Times New Roman"/>
                  <w:i/>
                </w:rPr>
                <w:t>части 2</w:t>
              </w:r>
            </w:hyperlink>
            <w:r w:rsidRPr="00A04E0B">
              <w:rPr>
                <w:rFonts w:ascii="Times New Roman" w:hAnsi="Times New Roman" w:cs="Times New Roman"/>
                <w:i/>
              </w:rPr>
              <w:t>.1 статьи 31 Федерального закона № 44-ФЗ:</w:t>
            </w:r>
          </w:p>
          <w:p w14:paraId="7FE1BF76" w14:textId="3410681E" w:rsidR="00A04E0B" w:rsidRDefault="00A04E0B" w:rsidP="00A04E0B">
            <w:pPr>
              <w:spacing w:after="0"/>
              <w:jc w:val="both"/>
              <w:rPr>
                <w:rFonts w:ascii="Times New Roman" w:hAnsi="Times New Roman" w:cs="Times New Roman"/>
                <w:b/>
                <w:bCs/>
                <w:i/>
              </w:rPr>
            </w:pPr>
            <w:r w:rsidRPr="00A04E0B">
              <w:rPr>
                <w:rFonts w:ascii="Times New Roman" w:hAnsi="Times New Roman" w:cs="Times New Roman"/>
                <w:b/>
                <w:bCs/>
                <w:i/>
              </w:rPr>
              <w:t>- не установлено;</w:t>
            </w:r>
          </w:p>
          <w:p w14:paraId="747708E8" w14:textId="77777777" w:rsidR="00A04E0B" w:rsidRPr="00A04E0B" w:rsidRDefault="00A04E0B" w:rsidP="00A04E0B">
            <w:pPr>
              <w:spacing w:after="0"/>
              <w:jc w:val="both"/>
              <w:rPr>
                <w:rFonts w:ascii="Times New Roman" w:hAnsi="Times New Roman" w:cs="Times New Roman"/>
                <w:b/>
                <w:bCs/>
                <w:i/>
              </w:rPr>
            </w:pPr>
          </w:p>
          <w:p w14:paraId="39C2E6C8" w14:textId="785543F2" w:rsidR="00770EE1" w:rsidRPr="00A04E0B" w:rsidRDefault="00A04E0B" w:rsidP="00A04E0B">
            <w:pPr>
              <w:pStyle w:val="ConsPlusNormal"/>
              <w:jc w:val="both"/>
              <w:rPr>
                <w:rFonts w:ascii="Times New Roman" w:hAnsi="Times New Roman" w:cs="Times New Roman"/>
                <w:szCs w:val="22"/>
              </w:rPr>
            </w:pPr>
            <w:bookmarkStart w:id="3" w:name="P1150"/>
            <w:bookmarkEnd w:id="3"/>
            <w:r w:rsidRPr="00A04E0B">
              <w:rPr>
                <w:rFonts w:ascii="Times New Roman" w:hAnsi="Times New Roman" w:cs="Times New Roman"/>
                <w:szCs w:val="22"/>
              </w:rPr>
              <w:t>4</w:t>
            </w:r>
            <w:r w:rsidR="00770EE1" w:rsidRPr="00A04E0B">
              <w:rPr>
                <w:rFonts w:ascii="Times New Roman" w:hAnsi="Times New Roman" w:cs="Times New Roman"/>
                <w:szCs w:val="22"/>
              </w:rPr>
              <w:t xml:space="preserve">) декларация о соответствии участника закупки требованиям, установленным </w:t>
            </w:r>
            <w:hyperlink w:anchor="P777" w:history="1">
              <w:r w:rsidR="00770EE1" w:rsidRPr="00A04E0B">
                <w:rPr>
                  <w:rFonts w:ascii="Times New Roman" w:hAnsi="Times New Roman" w:cs="Times New Roman"/>
                  <w:szCs w:val="22"/>
                </w:rPr>
                <w:t>пунктами 3</w:t>
              </w:r>
            </w:hyperlink>
            <w:r w:rsidR="00770EE1" w:rsidRPr="00A04E0B">
              <w:rPr>
                <w:rFonts w:ascii="Times New Roman" w:hAnsi="Times New Roman" w:cs="Times New Roman"/>
                <w:szCs w:val="22"/>
              </w:rPr>
              <w:t xml:space="preserve"> - </w:t>
            </w:r>
            <w:hyperlink w:anchor="P780" w:history="1">
              <w:r w:rsidR="00770EE1" w:rsidRPr="00A04E0B">
                <w:rPr>
                  <w:rFonts w:ascii="Times New Roman" w:hAnsi="Times New Roman" w:cs="Times New Roman"/>
                  <w:szCs w:val="22"/>
                </w:rPr>
                <w:t>5</w:t>
              </w:r>
            </w:hyperlink>
            <w:r w:rsidR="00770EE1" w:rsidRPr="00A04E0B">
              <w:rPr>
                <w:rFonts w:ascii="Times New Roman" w:hAnsi="Times New Roman" w:cs="Times New Roman"/>
                <w:szCs w:val="22"/>
              </w:rPr>
              <w:t xml:space="preserve">, </w:t>
            </w:r>
            <w:hyperlink w:anchor="P782" w:history="1">
              <w:r w:rsidR="00770EE1" w:rsidRPr="00A04E0B">
                <w:rPr>
                  <w:rFonts w:ascii="Times New Roman" w:hAnsi="Times New Roman" w:cs="Times New Roman"/>
                  <w:szCs w:val="22"/>
                </w:rPr>
                <w:t>7</w:t>
              </w:r>
            </w:hyperlink>
            <w:r w:rsidR="00770EE1" w:rsidRPr="00A04E0B">
              <w:rPr>
                <w:rFonts w:ascii="Times New Roman" w:hAnsi="Times New Roman" w:cs="Times New Roman"/>
                <w:szCs w:val="22"/>
              </w:rPr>
              <w:t xml:space="preserve"> - </w:t>
            </w:r>
            <w:hyperlink w:anchor="P791" w:history="1">
              <w:r w:rsidR="00770EE1" w:rsidRPr="00A04E0B">
                <w:rPr>
                  <w:rFonts w:ascii="Times New Roman" w:hAnsi="Times New Roman" w:cs="Times New Roman"/>
                  <w:szCs w:val="22"/>
                </w:rPr>
                <w:t>11 части 1 статьи 31</w:t>
              </w:r>
            </w:hyperlink>
            <w:r w:rsidR="00770EE1" w:rsidRPr="00A04E0B">
              <w:rPr>
                <w:rFonts w:ascii="Times New Roman" w:hAnsi="Times New Roman" w:cs="Times New Roman"/>
                <w:szCs w:val="22"/>
              </w:rPr>
              <w:t xml:space="preserve"> Федерального закона № 44-ФЗ;</w:t>
            </w:r>
          </w:p>
          <w:p w14:paraId="051C521D" w14:textId="77777777" w:rsidR="00770EE1" w:rsidRPr="00A04E0B" w:rsidRDefault="00770EE1" w:rsidP="00A04E0B">
            <w:pPr>
              <w:spacing w:after="0" w:line="240" w:lineRule="auto"/>
              <w:jc w:val="both"/>
              <w:rPr>
                <w:rFonts w:ascii="Times New Roman" w:eastAsia="Times New Roman" w:hAnsi="Times New Roman" w:cs="Times New Roman"/>
                <w:i/>
                <w:sz w:val="18"/>
              </w:rPr>
            </w:pPr>
            <w:r w:rsidRPr="00A04E0B">
              <w:rPr>
                <w:rFonts w:ascii="Times New Roman" w:eastAsia="Times New Roman" w:hAnsi="Times New Roman" w:cs="Times New Roman"/>
                <w:i/>
                <w:sz w:val="18"/>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A86D2A4" w14:textId="77777777" w:rsidR="00770EE1" w:rsidRPr="00A04E0B" w:rsidRDefault="00770EE1" w:rsidP="00A04E0B">
            <w:pPr>
              <w:spacing w:after="0" w:line="240" w:lineRule="auto"/>
              <w:jc w:val="both"/>
              <w:rPr>
                <w:rFonts w:ascii="Times New Roman" w:eastAsia="Times New Roman" w:hAnsi="Times New Roman" w:cs="Times New Roman"/>
                <w:i/>
                <w:sz w:val="18"/>
              </w:rPr>
            </w:pPr>
            <w:r w:rsidRPr="00A04E0B">
              <w:rPr>
                <w:rFonts w:ascii="Times New Roman" w:eastAsia="Times New Roman" w:hAnsi="Times New Roman" w:cs="Times New Roman"/>
                <w:i/>
                <w:sz w:val="18"/>
              </w:rPr>
              <w:t>2) </w:t>
            </w:r>
            <w:proofErr w:type="spellStart"/>
            <w:r w:rsidRPr="00A04E0B">
              <w:rPr>
                <w:rFonts w:ascii="Times New Roman" w:eastAsia="Times New Roman" w:hAnsi="Times New Roman" w:cs="Times New Roman"/>
                <w:i/>
                <w:sz w:val="18"/>
              </w:rPr>
              <w:t>неприостановление</w:t>
            </w:r>
            <w:proofErr w:type="spellEnd"/>
            <w:r w:rsidRPr="00A04E0B">
              <w:rPr>
                <w:rFonts w:ascii="Times New Roman" w:eastAsia="Times New Roman" w:hAnsi="Times New Roman" w:cs="Times New Roman"/>
                <w:i/>
                <w:sz w:val="18"/>
              </w:rPr>
              <w:t xml:space="preserve"> деятельности участника закупки в порядке, установленном Кодексом Российской Федерации об административных правонарушениях;</w:t>
            </w:r>
          </w:p>
          <w:p w14:paraId="114BA896" w14:textId="77777777" w:rsidR="00770EE1" w:rsidRPr="00A04E0B" w:rsidRDefault="00770EE1" w:rsidP="00A04E0B">
            <w:pPr>
              <w:spacing w:after="0" w:line="240" w:lineRule="auto"/>
              <w:jc w:val="both"/>
              <w:rPr>
                <w:rFonts w:ascii="Times New Roman" w:eastAsia="Times New Roman" w:hAnsi="Times New Roman" w:cs="Times New Roman"/>
                <w:i/>
                <w:sz w:val="18"/>
              </w:rPr>
            </w:pPr>
            <w:r w:rsidRPr="00A04E0B">
              <w:rPr>
                <w:rFonts w:ascii="Times New Roman" w:eastAsia="Times New Roman" w:hAnsi="Times New Roman" w:cs="Times New Roman"/>
                <w:i/>
                <w:sz w:val="18"/>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E8F2F27" w14:textId="77777777" w:rsidR="00770EE1" w:rsidRPr="00A04E0B" w:rsidRDefault="00770EE1" w:rsidP="00A04E0B">
            <w:pPr>
              <w:spacing w:after="0" w:line="240" w:lineRule="auto"/>
              <w:jc w:val="both"/>
              <w:rPr>
                <w:rFonts w:ascii="Times New Roman" w:eastAsia="Times New Roman" w:hAnsi="Times New Roman" w:cs="Times New Roman"/>
                <w:i/>
                <w:sz w:val="18"/>
              </w:rPr>
            </w:pPr>
            <w:r w:rsidRPr="00A04E0B">
              <w:rPr>
                <w:rFonts w:ascii="Times New Roman" w:eastAsia="Times New Roman" w:hAnsi="Times New Roman" w:cs="Times New Roman"/>
                <w:i/>
                <w:sz w:val="18"/>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610A888" w14:textId="77777777" w:rsidR="00770EE1" w:rsidRPr="00A04E0B" w:rsidRDefault="00770EE1" w:rsidP="00A04E0B">
            <w:pPr>
              <w:spacing w:after="0" w:line="240" w:lineRule="auto"/>
              <w:jc w:val="both"/>
              <w:rPr>
                <w:rFonts w:ascii="Times New Roman" w:eastAsia="Times New Roman" w:hAnsi="Times New Roman" w:cs="Times New Roman"/>
                <w:i/>
                <w:sz w:val="18"/>
              </w:rPr>
            </w:pPr>
            <w:r w:rsidRPr="00A04E0B">
              <w:rPr>
                <w:rFonts w:ascii="Times New Roman" w:eastAsia="Times New Roman" w:hAnsi="Times New Roman" w:cs="Times New Roman"/>
                <w:i/>
                <w:sz w:val="18"/>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76ACE5A" w14:textId="77777777" w:rsidR="004F1563" w:rsidRPr="00A04E0B" w:rsidRDefault="00770EE1" w:rsidP="00A04E0B">
            <w:pPr>
              <w:spacing w:after="0" w:line="240" w:lineRule="auto"/>
              <w:jc w:val="both"/>
              <w:rPr>
                <w:rFonts w:ascii="Times New Roman" w:eastAsia="Times New Roman" w:hAnsi="Times New Roman" w:cs="Times New Roman"/>
                <w:i/>
                <w:sz w:val="18"/>
              </w:rPr>
            </w:pPr>
            <w:r w:rsidRPr="00A04E0B">
              <w:rPr>
                <w:rFonts w:ascii="Times New Roman" w:eastAsia="Times New Roman" w:hAnsi="Times New Roman" w:cs="Times New Roman"/>
                <w:i/>
                <w:sz w:val="18"/>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59479F3" w14:textId="77777777" w:rsidR="004F1563" w:rsidRPr="00A04E0B" w:rsidRDefault="00770EE1" w:rsidP="00A04E0B">
            <w:pPr>
              <w:spacing w:after="0" w:line="240" w:lineRule="auto"/>
              <w:jc w:val="both"/>
              <w:rPr>
                <w:rFonts w:ascii="Times New Roman" w:hAnsi="Times New Roman" w:cs="Times New Roman"/>
                <w:i/>
                <w:iCs/>
                <w:sz w:val="18"/>
                <w:szCs w:val="18"/>
              </w:rPr>
            </w:pPr>
            <w:r w:rsidRPr="00A04E0B">
              <w:rPr>
                <w:rFonts w:ascii="Times New Roman" w:eastAsia="Times New Roman" w:hAnsi="Times New Roman" w:cs="Times New Roman"/>
                <w:i/>
                <w:sz w:val="18"/>
              </w:rPr>
              <w:t>7) </w:t>
            </w:r>
            <w:r w:rsidR="004F1563" w:rsidRPr="00A04E0B">
              <w:rPr>
                <w:rFonts w:ascii="Times New Roman" w:hAnsi="Times New Roman" w:cs="Times New Roman"/>
                <w:i/>
                <w:iCs/>
                <w:sz w:val="18"/>
                <w:szCs w:val="18"/>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46BE077" w14:textId="77777777" w:rsidR="004F1563" w:rsidRPr="00A04E0B" w:rsidRDefault="004F1563" w:rsidP="00A04E0B">
            <w:pPr>
              <w:spacing w:after="0" w:line="240" w:lineRule="auto"/>
              <w:jc w:val="both"/>
              <w:rPr>
                <w:rFonts w:ascii="Times New Roman" w:hAnsi="Times New Roman" w:cs="Times New Roman"/>
                <w:i/>
                <w:iCs/>
                <w:sz w:val="18"/>
                <w:szCs w:val="18"/>
              </w:rPr>
            </w:pPr>
            <w:r w:rsidRPr="00A04E0B">
              <w:rPr>
                <w:rFonts w:ascii="Times New Roman" w:hAnsi="Times New Roman" w:cs="Times New Roman"/>
                <w:i/>
                <w:iCs/>
                <w:sz w:val="18"/>
                <w:szCs w:val="18"/>
              </w:rPr>
              <w:t>а) физическим лицом (в том числе зарегистрированным в качестве индивидуального предпринимателя), являющимся участником закупки;</w:t>
            </w:r>
          </w:p>
          <w:p w14:paraId="3696902E" w14:textId="77777777" w:rsidR="004F1563" w:rsidRPr="00A04E0B" w:rsidRDefault="004F1563" w:rsidP="00A04E0B">
            <w:pPr>
              <w:spacing w:after="0" w:line="240" w:lineRule="auto"/>
              <w:jc w:val="both"/>
              <w:rPr>
                <w:rFonts w:ascii="Times New Roman" w:hAnsi="Times New Roman" w:cs="Times New Roman"/>
                <w:i/>
                <w:iCs/>
                <w:sz w:val="18"/>
                <w:szCs w:val="18"/>
              </w:rPr>
            </w:pPr>
            <w:r w:rsidRPr="00A04E0B">
              <w:rPr>
                <w:rFonts w:ascii="Times New Roman" w:hAnsi="Times New Roman" w:cs="Times New Roman"/>
                <w:i/>
                <w:iCs/>
                <w:sz w:val="18"/>
                <w:szCs w:val="1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4B88A77" w14:textId="77777777" w:rsidR="004F1563" w:rsidRPr="00A04E0B" w:rsidRDefault="004F1563" w:rsidP="00A04E0B">
            <w:pPr>
              <w:spacing w:after="0" w:line="240" w:lineRule="auto"/>
              <w:jc w:val="both"/>
              <w:rPr>
                <w:rFonts w:ascii="Times New Roman" w:hAnsi="Times New Roman" w:cs="Times New Roman"/>
                <w:i/>
                <w:iCs/>
                <w:sz w:val="18"/>
                <w:szCs w:val="18"/>
              </w:rPr>
            </w:pPr>
            <w:r w:rsidRPr="00A04E0B">
              <w:rPr>
                <w:rFonts w:ascii="Times New Roman" w:hAnsi="Times New Roman" w:cs="Times New Roman"/>
                <w:i/>
                <w:iCs/>
                <w:sz w:val="18"/>
                <w:szCs w:val="18"/>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w:t>
            </w:r>
          </w:p>
          <w:p w14:paraId="4EED04F3" w14:textId="529BF951" w:rsidR="004F1563" w:rsidRPr="00A04E0B" w:rsidRDefault="004F1563" w:rsidP="00A04E0B">
            <w:pPr>
              <w:spacing w:after="0" w:line="240" w:lineRule="auto"/>
              <w:jc w:val="both"/>
              <w:rPr>
                <w:rFonts w:ascii="Times New Roman" w:hAnsi="Times New Roman" w:cs="Times New Roman"/>
                <w:i/>
                <w:iCs/>
                <w:sz w:val="18"/>
                <w:szCs w:val="18"/>
              </w:rPr>
            </w:pPr>
            <w:r w:rsidRPr="00A04E0B">
              <w:rPr>
                <w:rFonts w:ascii="Times New Roman" w:hAnsi="Times New Roman" w:cs="Times New Roman"/>
                <w:i/>
                <w:iCs/>
                <w:sz w:val="18"/>
                <w:szCs w:val="18"/>
              </w:rPr>
              <w:t xml:space="preserve">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w:t>
            </w:r>
            <w:r w:rsidRPr="00A04E0B">
              <w:rPr>
                <w:rFonts w:ascii="Times New Roman" w:hAnsi="Times New Roman" w:cs="Times New Roman"/>
                <w:i/>
                <w:iCs/>
                <w:sz w:val="18"/>
                <w:szCs w:val="18"/>
              </w:rPr>
              <w:lastRenderedPageBreak/>
              <w:t>лиц) долей, превышающей десять процентов в уставном (складочном) капитале хозяйственного товарищества или общества;</w:t>
            </w:r>
          </w:p>
          <w:p w14:paraId="51CF5767" w14:textId="77777777" w:rsidR="00770EE1" w:rsidRPr="00A04E0B" w:rsidRDefault="00770EE1" w:rsidP="00A04E0B">
            <w:pPr>
              <w:spacing w:after="0" w:line="240" w:lineRule="auto"/>
              <w:jc w:val="both"/>
              <w:rPr>
                <w:rFonts w:ascii="Times New Roman" w:eastAsia="Times New Roman" w:hAnsi="Times New Roman" w:cs="Times New Roman"/>
                <w:i/>
                <w:sz w:val="18"/>
              </w:rPr>
            </w:pPr>
            <w:r w:rsidRPr="00A04E0B">
              <w:rPr>
                <w:rFonts w:ascii="Times New Roman" w:eastAsia="Times New Roman" w:hAnsi="Times New Roman" w:cs="Times New Roman"/>
                <w:i/>
                <w:sz w:val="18"/>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5D3D39FC" w14:textId="77777777" w:rsidR="005E375C" w:rsidRPr="00A04E0B" w:rsidRDefault="005E375C" w:rsidP="00A04E0B">
            <w:pPr>
              <w:spacing w:after="0"/>
              <w:jc w:val="both"/>
              <w:rPr>
                <w:rFonts w:ascii="Times New Roman" w:hAnsi="Times New Roman" w:cs="Times New Roman"/>
                <w:i/>
                <w:sz w:val="18"/>
                <w:szCs w:val="18"/>
              </w:rPr>
            </w:pPr>
            <w:r w:rsidRPr="00A04E0B">
              <w:rPr>
                <w:rFonts w:ascii="Times New Roman" w:hAnsi="Times New Roman" w:cs="Times New Roman"/>
                <w:i/>
                <w:sz w:val="18"/>
                <w:szCs w:val="18"/>
              </w:rPr>
              <w:t>9)</w:t>
            </w:r>
            <w:r w:rsidRPr="00A04E0B">
              <w:t xml:space="preserve"> </w:t>
            </w:r>
            <w:r w:rsidRPr="00A04E0B">
              <w:rPr>
                <w:rFonts w:ascii="Times New Roman" w:hAnsi="Times New Roman" w:cs="Times New Roman"/>
                <w:i/>
                <w:sz w:val="18"/>
                <w:szCs w:val="18"/>
              </w:rPr>
              <w:t>участник закупки не является иностранным агентом;</w:t>
            </w:r>
          </w:p>
          <w:p w14:paraId="1A58F6C4" w14:textId="3720C0B3" w:rsidR="00770EE1" w:rsidRPr="00A04E0B" w:rsidRDefault="005E375C" w:rsidP="00A04E0B">
            <w:pPr>
              <w:spacing w:after="0" w:line="240" w:lineRule="auto"/>
              <w:jc w:val="both"/>
              <w:rPr>
                <w:rFonts w:ascii="Times New Roman" w:eastAsia="Times New Roman" w:hAnsi="Times New Roman" w:cs="Times New Roman"/>
                <w:i/>
                <w:sz w:val="18"/>
              </w:rPr>
            </w:pPr>
            <w:r w:rsidRPr="00A04E0B">
              <w:rPr>
                <w:rFonts w:ascii="Times New Roman" w:hAnsi="Times New Roman" w:cs="Times New Roman"/>
                <w:i/>
                <w:sz w:val="18"/>
                <w:szCs w:val="18"/>
              </w:rPr>
              <w:t>10) </w:t>
            </w:r>
            <w:r w:rsidR="00770EE1" w:rsidRPr="00A04E0B">
              <w:rPr>
                <w:rFonts w:ascii="Times New Roman" w:eastAsia="Times New Roman" w:hAnsi="Times New Roman" w:cs="Times New Roman"/>
                <w:i/>
                <w:sz w:val="18"/>
              </w:rPr>
              <w:t> отсутствие у участника закупки ограничений для участия в закупках, установленных законодательством Российской Федерации;</w:t>
            </w:r>
          </w:p>
          <w:p w14:paraId="61FF89B4" w14:textId="35B42871" w:rsidR="00770EE1" w:rsidRPr="00A04E0B" w:rsidRDefault="00A04E0B" w:rsidP="00A04E0B">
            <w:pPr>
              <w:pStyle w:val="ConsPlusNormal"/>
              <w:jc w:val="both"/>
              <w:rPr>
                <w:rFonts w:ascii="Times New Roman" w:hAnsi="Times New Roman" w:cs="Times New Roman"/>
                <w:szCs w:val="22"/>
              </w:rPr>
            </w:pPr>
            <w:bookmarkStart w:id="4" w:name="P1151"/>
            <w:bookmarkEnd w:id="4"/>
            <w:r w:rsidRPr="00A04E0B">
              <w:rPr>
                <w:rFonts w:ascii="Times New Roman" w:hAnsi="Times New Roman" w:cs="Times New Roman"/>
                <w:szCs w:val="22"/>
              </w:rPr>
              <w:t>5</w:t>
            </w:r>
            <w:r w:rsidR="00770EE1" w:rsidRPr="00A04E0B">
              <w:rPr>
                <w:rFonts w:ascii="Times New Roman" w:hAnsi="Times New Roman" w:cs="Times New Roman"/>
                <w:szCs w:val="22"/>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2352A9B1" w14:textId="46E8F9B6" w:rsidR="00770EE1" w:rsidRPr="00A04E0B" w:rsidRDefault="00A04E0B" w:rsidP="00A04E0B">
            <w:pPr>
              <w:pStyle w:val="ConsPlusNormal"/>
              <w:jc w:val="both"/>
              <w:rPr>
                <w:rFonts w:ascii="Times New Roman" w:hAnsi="Times New Roman" w:cs="Times New Roman"/>
                <w:szCs w:val="22"/>
              </w:rPr>
            </w:pPr>
            <w:bookmarkStart w:id="5" w:name="P1152"/>
            <w:bookmarkEnd w:id="5"/>
            <w:r w:rsidRPr="00A04E0B">
              <w:rPr>
                <w:rFonts w:ascii="Times New Roman" w:hAnsi="Times New Roman" w:cs="Times New Roman"/>
                <w:szCs w:val="22"/>
              </w:rPr>
              <w:t>6</w:t>
            </w:r>
            <w:r w:rsidR="00770EE1" w:rsidRPr="00A04E0B">
              <w:rPr>
                <w:rFonts w:ascii="Times New Roman" w:hAnsi="Times New Roman" w:cs="Times New Roman"/>
                <w:szCs w:val="22"/>
              </w:rPr>
              <w:t xml:space="preserve">) в случае проведения электронного конкурса и установления критерия, предусмотренного </w:t>
            </w:r>
            <w:hyperlink w:anchor="P836" w:history="1">
              <w:r w:rsidR="00770EE1" w:rsidRPr="00A04E0B">
                <w:rPr>
                  <w:rFonts w:ascii="Times New Roman" w:hAnsi="Times New Roman" w:cs="Times New Roman"/>
                  <w:szCs w:val="22"/>
                </w:rPr>
                <w:t>пунктом 4 части 1 статьи 32</w:t>
              </w:r>
            </w:hyperlink>
            <w:r w:rsidR="00770EE1" w:rsidRPr="00A04E0B">
              <w:rPr>
                <w:rFonts w:ascii="Times New Roman" w:hAnsi="Times New Roman" w:cs="Times New Roman"/>
                <w:szCs w:val="22"/>
              </w:rPr>
              <w:t xml:space="preserve"> Федерального закона №44-ФЗ,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Федерального закона №44-ФЗ;</w:t>
            </w:r>
          </w:p>
          <w:p w14:paraId="3544A2F9" w14:textId="62783D28" w:rsidR="00770EE1" w:rsidRPr="00A04E0B" w:rsidRDefault="00A04E0B" w:rsidP="00A04E0B">
            <w:pPr>
              <w:pStyle w:val="ConsPlusNormal"/>
              <w:jc w:val="both"/>
              <w:rPr>
                <w:rFonts w:ascii="Times New Roman" w:hAnsi="Times New Roman" w:cs="Times New Roman"/>
                <w:szCs w:val="22"/>
              </w:rPr>
            </w:pPr>
            <w:r w:rsidRPr="00A04E0B">
              <w:rPr>
                <w:rFonts w:ascii="Times New Roman" w:hAnsi="Times New Roman" w:cs="Times New Roman"/>
                <w:szCs w:val="22"/>
              </w:rPr>
              <w:t>7</w:t>
            </w:r>
            <w:r w:rsidR="00770EE1" w:rsidRPr="00A04E0B">
              <w:rPr>
                <w:rFonts w:ascii="Times New Roman" w:hAnsi="Times New Roman" w:cs="Times New Roman"/>
                <w:szCs w:val="22"/>
              </w:rPr>
              <w:t>)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Федеральным законом №44-ФЗ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74658D7" w14:textId="159DAD76" w:rsidR="00770EE1" w:rsidRDefault="00A04E0B" w:rsidP="00A04E0B">
            <w:pPr>
              <w:spacing w:after="0" w:line="240" w:lineRule="auto"/>
              <w:jc w:val="both"/>
              <w:rPr>
                <w:rFonts w:ascii="Times New Roman" w:eastAsia="Times New Roman" w:hAnsi="Times New Roman" w:cs="Times New Roman"/>
                <w:b/>
                <w:bCs/>
                <w:i/>
              </w:rPr>
            </w:pPr>
            <w:r w:rsidRPr="00A04E0B">
              <w:rPr>
                <w:rFonts w:ascii="Times New Roman" w:eastAsia="Times New Roman" w:hAnsi="Times New Roman" w:cs="Times New Roman"/>
                <w:b/>
                <w:bCs/>
                <w:i/>
              </w:rPr>
              <w:t>- не установлено;</w:t>
            </w:r>
          </w:p>
          <w:p w14:paraId="5D144109" w14:textId="77777777" w:rsidR="00A04E0B" w:rsidRPr="00A04E0B" w:rsidRDefault="00A04E0B" w:rsidP="00A04E0B">
            <w:pPr>
              <w:spacing w:after="0" w:line="240" w:lineRule="auto"/>
              <w:jc w:val="both"/>
              <w:rPr>
                <w:rFonts w:ascii="Times New Roman" w:eastAsia="Times New Roman" w:hAnsi="Times New Roman" w:cs="Times New Roman"/>
                <w:b/>
                <w:bCs/>
                <w:i/>
              </w:rPr>
            </w:pPr>
          </w:p>
          <w:p w14:paraId="10CB1CD4" w14:textId="5609E475" w:rsidR="00770EE1" w:rsidRPr="00A04E0B" w:rsidRDefault="00A04E0B" w:rsidP="00A04E0B">
            <w:pPr>
              <w:pStyle w:val="ConsPlusNormal"/>
              <w:jc w:val="both"/>
              <w:rPr>
                <w:rFonts w:ascii="Times New Roman" w:hAnsi="Times New Roman" w:cs="Times New Roman"/>
                <w:szCs w:val="22"/>
              </w:rPr>
            </w:pPr>
            <w:r w:rsidRPr="00A04E0B">
              <w:rPr>
                <w:rFonts w:ascii="Times New Roman" w:hAnsi="Times New Roman" w:cs="Times New Roman"/>
                <w:szCs w:val="22"/>
              </w:rPr>
              <w:t>8</w:t>
            </w:r>
            <w:r w:rsidR="00770EE1" w:rsidRPr="00A04E0B">
              <w:rPr>
                <w:rFonts w:ascii="Times New Roman" w:hAnsi="Times New Roman" w:cs="Times New Roman"/>
                <w:szCs w:val="22"/>
              </w:rPr>
              <w:t xml:space="preserve">) информация и документы, предусмотренные нормативными правовыми актами, принятыми в соответствии с </w:t>
            </w:r>
            <w:hyperlink w:anchor="P293" w:history="1">
              <w:r w:rsidR="00770EE1" w:rsidRPr="00A04E0B">
                <w:rPr>
                  <w:rFonts w:ascii="Times New Roman" w:hAnsi="Times New Roman" w:cs="Times New Roman"/>
                  <w:szCs w:val="22"/>
                </w:rPr>
                <w:t>частями 3</w:t>
              </w:r>
            </w:hyperlink>
            <w:r w:rsidR="00770EE1" w:rsidRPr="00A04E0B">
              <w:rPr>
                <w:rFonts w:ascii="Times New Roman" w:hAnsi="Times New Roman" w:cs="Times New Roman"/>
                <w:szCs w:val="22"/>
              </w:rPr>
              <w:t xml:space="preserve"> и </w:t>
            </w:r>
            <w:hyperlink w:anchor="P295" w:history="1">
              <w:r w:rsidR="00770EE1" w:rsidRPr="00A04E0B">
                <w:rPr>
                  <w:rFonts w:ascii="Times New Roman" w:hAnsi="Times New Roman" w:cs="Times New Roman"/>
                  <w:szCs w:val="22"/>
                </w:rPr>
                <w:t>4 статьи 14</w:t>
              </w:r>
            </w:hyperlink>
            <w:r w:rsidR="00770EE1" w:rsidRPr="00A04E0B">
              <w:rPr>
                <w:rFonts w:ascii="Times New Roman" w:hAnsi="Times New Roman" w:cs="Times New Roman"/>
                <w:szCs w:val="22"/>
              </w:rPr>
              <w:t xml:space="preserve"> Федерального закона № 44-ФЗ  (в случае, если в извещении об осуществлении закупки, документации о закупке (если Федеральным законом № 44-ФЗ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022E4F96" w14:textId="77777777" w:rsidR="00A04E0B" w:rsidRPr="00A04E0B" w:rsidRDefault="00A04E0B" w:rsidP="00A04E0B">
            <w:pPr>
              <w:spacing w:after="0" w:line="240" w:lineRule="auto"/>
              <w:jc w:val="both"/>
              <w:rPr>
                <w:rFonts w:ascii="Times New Roman" w:eastAsia="Times New Roman" w:hAnsi="Times New Roman" w:cs="Times New Roman"/>
                <w:b/>
                <w:i/>
                <w:iCs/>
              </w:rPr>
            </w:pPr>
            <w:r w:rsidRPr="00A04E0B">
              <w:rPr>
                <w:rFonts w:ascii="Times New Roman" w:eastAsia="Times New Roman" w:hAnsi="Times New Roman" w:cs="Times New Roman"/>
                <w:b/>
                <w:i/>
                <w:iCs/>
              </w:rPr>
              <w:t>-не установлено;</w:t>
            </w:r>
          </w:p>
          <w:p w14:paraId="1E754255" w14:textId="4C054B80" w:rsidR="00A04E0B" w:rsidRPr="00A04E0B" w:rsidRDefault="00A04E0B" w:rsidP="00A04E0B">
            <w:pPr>
              <w:spacing w:after="0" w:line="240" w:lineRule="auto"/>
              <w:jc w:val="both"/>
              <w:rPr>
                <w:rFonts w:ascii="Times New Roman" w:eastAsia="Times New Roman" w:hAnsi="Times New Roman" w:cs="Times New Roman"/>
                <w:b/>
                <w:i/>
                <w:iCs/>
              </w:rPr>
            </w:pPr>
          </w:p>
        </w:tc>
      </w:tr>
      <w:tr w:rsidR="00770EE1" w:rsidRPr="00F758D9" w14:paraId="011DA4B3" w14:textId="77777777" w:rsidTr="0077517E">
        <w:tc>
          <w:tcPr>
            <w:tcW w:w="18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ABCC41" w14:textId="0DAF9239" w:rsidR="00770EE1" w:rsidRPr="00F758D9" w:rsidRDefault="00A04E0B" w:rsidP="00941234">
            <w:pPr>
              <w:spacing w:after="24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3) </w:t>
            </w:r>
            <w:r w:rsidR="00770EE1" w:rsidRPr="00F758D9">
              <w:rPr>
                <w:rFonts w:ascii="Times New Roman" w:eastAsia="Times New Roman" w:hAnsi="Times New Roman" w:cs="Times New Roman"/>
              </w:rPr>
              <w:t xml:space="preserve">Третья часть заявки </w:t>
            </w:r>
            <w:r w:rsidR="00770EE1" w:rsidRPr="00F758D9">
              <w:rPr>
                <w:rFonts w:ascii="Times New Roman" w:hAnsi="Times New Roman" w:cs="Times New Roman"/>
              </w:rPr>
              <w:t>должна содержать информацию и документы</w:t>
            </w:r>
          </w:p>
        </w:tc>
        <w:tc>
          <w:tcPr>
            <w:tcW w:w="7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641DDF" w14:textId="06324A2E" w:rsidR="00A04E0B" w:rsidRPr="002E5571" w:rsidRDefault="00770EE1" w:rsidP="00A04E0B">
            <w:pPr>
              <w:pStyle w:val="ConsPlusNormal"/>
              <w:jc w:val="both"/>
              <w:rPr>
                <w:rFonts w:ascii="Times New Roman" w:hAnsi="Times New Roman" w:cs="Times New Roman"/>
                <w:szCs w:val="22"/>
              </w:rPr>
            </w:pPr>
            <w:r w:rsidRPr="00F758D9">
              <w:rPr>
                <w:rFonts w:ascii="Times New Roman" w:hAnsi="Times New Roman" w:cs="Times New Roman"/>
                <w:szCs w:val="22"/>
              </w:rPr>
              <w:t>1</w:t>
            </w:r>
            <w:r w:rsidRPr="002E5571">
              <w:rPr>
                <w:rFonts w:ascii="Times New Roman" w:hAnsi="Times New Roman" w:cs="Times New Roman"/>
                <w:szCs w:val="22"/>
              </w:rPr>
              <w:t>) предложение участника закупки о цене контракта (за исключением случая, предусмотренного пунктом 4 части 1 статьи 43 Федерального закона № 44-ФЗ)</w:t>
            </w:r>
            <w:r w:rsidR="00A04E0B" w:rsidRPr="002E5571">
              <w:rPr>
                <w:rFonts w:ascii="Times New Roman" w:hAnsi="Times New Roman" w:cs="Times New Roman"/>
                <w:szCs w:val="22"/>
              </w:rPr>
              <w:t>: -</w:t>
            </w:r>
            <w:r w:rsidR="00A04E0B" w:rsidRPr="002E5571">
              <w:rPr>
                <w:rFonts w:ascii="Times New Roman" w:hAnsi="Times New Roman" w:cs="Times New Roman"/>
                <w:b/>
                <w:bCs/>
                <w:i/>
                <w:iCs/>
                <w:szCs w:val="22"/>
              </w:rPr>
              <w:t>установлено;</w:t>
            </w:r>
          </w:p>
          <w:p w14:paraId="72E2C7F3" w14:textId="1055D8CA" w:rsidR="00A04E0B" w:rsidRPr="00A04E0B" w:rsidRDefault="00770EE1" w:rsidP="00A04E0B">
            <w:pPr>
              <w:pStyle w:val="ConsPlusNormal"/>
              <w:jc w:val="both"/>
              <w:rPr>
                <w:rFonts w:ascii="Times New Roman" w:hAnsi="Times New Roman" w:cs="Times New Roman"/>
                <w:szCs w:val="22"/>
              </w:rPr>
            </w:pPr>
            <w:bookmarkStart w:id="6" w:name="P1160"/>
            <w:bookmarkEnd w:id="6"/>
            <w:r w:rsidRPr="002E5571">
              <w:rPr>
                <w:rFonts w:ascii="Times New Roman" w:hAnsi="Times New Roman" w:cs="Times New Roman"/>
                <w:szCs w:val="22"/>
              </w:rPr>
              <w:t>2) предложение участника закупки о сумме цен единиц товара, работы, услуги (в случае, предусмотренном частью 24 статьи 22 Федерального закона № 44-ФЗ)</w:t>
            </w:r>
            <w:r w:rsidR="00A04E0B" w:rsidRPr="002E5571">
              <w:rPr>
                <w:rFonts w:ascii="Times New Roman" w:hAnsi="Times New Roman" w:cs="Times New Roman"/>
                <w:szCs w:val="22"/>
              </w:rPr>
              <w:t xml:space="preserve">: </w:t>
            </w:r>
            <w:r w:rsidR="00A04E0B" w:rsidRPr="002E5571">
              <w:rPr>
                <w:rFonts w:ascii="Times New Roman" w:hAnsi="Times New Roman" w:cs="Times New Roman"/>
                <w:b/>
                <w:bCs/>
                <w:i/>
                <w:iCs/>
                <w:szCs w:val="22"/>
              </w:rPr>
              <w:t>- не установлено;</w:t>
            </w:r>
          </w:p>
        </w:tc>
      </w:tr>
      <w:tr w:rsidR="00770EE1" w:rsidRPr="00F758D9" w14:paraId="059A10F8" w14:textId="77777777" w:rsidTr="0077517E">
        <w:tc>
          <w:tcPr>
            <w:tcW w:w="189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441E66" w14:textId="32E6BFCD" w:rsidR="00770EE1" w:rsidRPr="00F758D9" w:rsidRDefault="00A04E0B" w:rsidP="00E9354A">
            <w:pPr>
              <w:spacing w:after="0" w:line="240" w:lineRule="auto"/>
              <w:jc w:val="both"/>
              <w:rPr>
                <w:rFonts w:ascii="Times New Roman" w:hAnsi="Times New Roman" w:cs="Times New Roman"/>
              </w:rPr>
            </w:pPr>
            <w:r>
              <w:rPr>
                <w:rFonts w:ascii="Times New Roman" w:eastAsia="Times New Roman" w:hAnsi="Times New Roman" w:cs="Times New Roman"/>
              </w:rPr>
              <w:t xml:space="preserve">4) </w:t>
            </w:r>
            <w:r w:rsidR="00770EE1" w:rsidRPr="00F758D9">
              <w:rPr>
                <w:rFonts w:ascii="Times New Roman" w:eastAsia="Times New Roman" w:hAnsi="Times New Roman" w:cs="Times New Roman"/>
              </w:rPr>
              <w:t xml:space="preserve">Информация и документы об </w:t>
            </w:r>
            <w:r w:rsidR="00770EE1" w:rsidRPr="00F758D9">
              <w:rPr>
                <w:rFonts w:ascii="Times New Roman" w:eastAsia="Times New Roman" w:hAnsi="Times New Roman" w:cs="Times New Roman"/>
              </w:rPr>
              <w:lastRenderedPageBreak/>
              <w:t>участнике закупки</w:t>
            </w:r>
          </w:p>
        </w:tc>
        <w:tc>
          <w:tcPr>
            <w:tcW w:w="7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4F11CF" w14:textId="77777777" w:rsidR="00F758D9" w:rsidRPr="00F758D9" w:rsidRDefault="00770EE1" w:rsidP="00A04E0B">
            <w:pPr>
              <w:spacing w:after="240" w:line="240" w:lineRule="auto"/>
              <w:jc w:val="both"/>
              <w:rPr>
                <w:rFonts w:ascii="Times New Roman" w:eastAsia="Times New Roman" w:hAnsi="Times New Roman" w:cs="Times New Roman"/>
              </w:rPr>
            </w:pPr>
            <w:r w:rsidRPr="00F758D9">
              <w:rPr>
                <w:rFonts w:ascii="Times New Roman" w:eastAsia="Times New Roman" w:hAnsi="Times New Roman" w:cs="Times New Roman"/>
              </w:rPr>
              <w:lastRenderedPageBreak/>
              <w:t>а) </w:t>
            </w:r>
            <w:r w:rsidRPr="00F758D9">
              <w:rPr>
                <w:rFonts w:ascii="Times New Roman" w:eastAsia="Times New Roman" w:hAnsi="Times New Roman" w:cs="Times New Roman"/>
                <w:b/>
                <w:i/>
              </w:rPr>
              <w:t>*</w:t>
            </w:r>
            <w:r w:rsidRPr="00F758D9">
              <w:rPr>
                <w:rFonts w:ascii="Times New Roman" w:eastAsia="Times New Roman" w:hAnsi="Times New Roman" w:cs="Times New Roman"/>
              </w:rPr>
              <w:t xml:space="preserve">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w:t>
            </w:r>
            <w:r w:rsidRPr="00F758D9">
              <w:rPr>
                <w:rFonts w:ascii="Times New Roman" w:eastAsia="Times New Roman" w:hAnsi="Times New Roman" w:cs="Times New Roman"/>
              </w:rPr>
              <w:lastRenderedPageBreak/>
              <w:t>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756B26EF" w14:textId="77777777" w:rsidR="00F758D9" w:rsidRPr="00F758D9" w:rsidRDefault="00770EE1" w:rsidP="00A04E0B">
            <w:pPr>
              <w:spacing w:after="240" w:line="240" w:lineRule="auto"/>
              <w:jc w:val="both"/>
              <w:rPr>
                <w:rFonts w:ascii="Times New Roman" w:eastAsia="Times New Roman" w:hAnsi="Times New Roman" w:cs="Times New Roman"/>
              </w:rPr>
            </w:pPr>
            <w:r w:rsidRPr="00F758D9">
              <w:rPr>
                <w:rFonts w:ascii="Times New Roman" w:eastAsia="Times New Roman" w:hAnsi="Times New Roman" w:cs="Times New Roman"/>
              </w:rPr>
              <w:t>б) </w:t>
            </w:r>
            <w:r w:rsidRPr="00F758D9">
              <w:rPr>
                <w:rFonts w:ascii="Times New Roman" w:eastAsia="Times New Roman" w:hAnsi="Times New Roman" w:cs="Times New Roman"/>
                <w:b/>
                <w:i/>
              </w:rPr>
              <w:t>*</w:t>
            </w:r>
            <w:r w:rsidRPr="00F758D9">
              <w:rPr>
                <w:rFonts w:ascii="Times New Roman" w:eastAsia="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2AC19F07" w14:textId="0D8E28AF" w:rsidR="00770EE1" w:rsidRPr="00F758D9" w:rsidRDefault="00770EE1" w:rsidP="00A04E0B">
            <w:pPr>
              <w:spacing w:after="240" w:line="240" w:lineRule="auto"/>
              <w:jc w:val="both"/>
              <w:rPr>
                <w:rFonts w:ascii="Times New Roman" w:eastAsia="Times New Roman" w:hAnsi="Times New Roman" w:cs="Times New Roman"/>
                <w:b/>
                <w:i/>
              </w:rPr>
            </w:pPr>
            <w:r w:rsidRPr="00F758D9">
              <w:rPr>
                <w:rFonts w:ascii="Times New Roman" w:eastAsia="Times New Roman" w:hAnsi="Times New Roman" w:cs="Times New Roman"/>
              </w:rPr>
              <w:t>в) </w:t>
            </w:r>
            <w:r w:rsidRPr="00F758D9">
              <w:rPr>
                <w:rFonts w:ascii="Times New Roman" w:eastAsia="Times New Roman" w:hAnsi="Times New Roman" w:cs="Times New Roman"/>
                <w:b/>
                <w:i/>
              </w:rPr>
              <w:t>*</w:t>
            </w:r>
            <w:r w:rsidRPr="001C3531">
              <w:rPr>
                <w:rFonts w:ascii="Times New Roman" w:eastAsia="Times New Roman" w:hAnsi="Times New Roman" w:cs="Times New Roman"/>
              </w:rPr>
              <w:t xml:space="preserve">идентификационный номер налогоплательщика (при наличии)  </w:t>
            </w:r>
            <w:r w:rsidR="00A807C9" w:rsidRPr="001C3531">
              <w:rPr>
                <w:rFonts w:ascii="Times New Roman" w:eastAsia="Times New Roman" w:hAnsi="Times New Roman" w:cs="Times New Roman"/>
              </w:rPr>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1C3531">
              <w:rPr>
                <w:rFonts w:ascii="Times New Roman" w:eastAsia="Times New Roman" w:hAnsi="Times New Roman" w:cs="Times New Roman"/>
              </w:rPr>
              <w:t xml:space="preserve"> или в соответствии с законодательством соответствующего иностранного государства аналог идентификационного ном</w:t>
            </w:r>
            <w:r w:rsidR="00DE0423" w:rsidRPr="001C3531">
              <w:rPr>
                <w:rFonts w:ascii="Times New Roman" w:eastAsia="Times New Roman" w:hAnsi="Times New Roman" w:cs="Times New Roman"/>
              </w:rPr>
              <w:t>ера налогоплательщика таких</w:t>
            </w:r>
            <w:r w:rsidR="00DE0423">
              <w:rPr>
                <w:rFonts w:ascii="Times New Roman" w:eastAsia="Times New Roman" w:hAnsi="Times New Roman" w:cs="Times New Roman"/>
              </w:rPr>
              <w:t xml:space="preserve"> лиц;</w:t>
            </w:r>
          </w:p>
          <w:p w14:paraId="07C829DC" w14:textId="77777777" w:rsidR="00F758D9" w:rsidRPr="00F758D9" w:rsidRDefault="00770EE1" w:rsidP="00A04E0B">
            <w:pPr>
              <w:spacing w:after="240" w:line="240" w:lineRule="auto"/>
              <w:jc w:val="both"/>
              <w:rPr>
                <w:rFonts w:ascii="Times New Roman" w:eastAsia="Times New Roman" w:hAnsi="Times New Roman" w:cs="Times New Roman"/>
              </w:rPr>
            </w:pPr>
            <w:r w:rsidRPr="00F758D9">
              <w:rPr>
                <w:rFonts w:ascii="Times New Roman" w:eastAsia="Times New Roman" w:hAnsi="Times New Roman" w:cs="Times New Roman"/>
              </w:rPr>
              <w:t>г) </w:t>
            </w:r>
            <w:r w:rsidRPr="00F758D9">
              <w:rPr>
                <w:rFonts w:ascii="Times New Roman" w:eastAsia="Times New Roman" w:hAnsi="Times New Roman" w:cs="Times New Roman"/>
                <w:b/>
                <w:i/>
              </w:rPr>
              <w:t>*</w:t>
            </w:r>
            <w:r w:rsidRPr="00F758D9">
              <w:rPr>
                <w:rFonts w:ascii="Times New Roman" w:eastAsia="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24FA82EA" w14:textId="77777777" w:rsidR="00F758D9" w:rsidRPr="00F758D9" w:rsidRDefault="00770EE1" w:rsidP="00A04E0B">
            <w:pPr>
              <w:spacing w:after="240" w:line="240" w:lineRule="auto"/>
              <w:jc w:val="both"/>
              <w:rPr>
                <w:rFonts w:ascii="Times New Roman" w:eastAsia="Times New Roman" w:hAnsi="Times New Roman" w:cs="Times New Roman"/>
              </w:rPr>
            </w:pPr>
            <w:r w:rsidRPr="00F758D9">
              <w:rPr>
                <w:rFonts w:ascii="Times New Roman" w:eastAsia="Times New Roman" w:hAnsi="Times New Roman" w:cs="Times New Roman"/>
              </w:rPr>
              <w:t>д) </w:t>
            </w:r>
            <w:r w:rsidRPr="00F758D9">
              <w:rPr>
                <w:rFonts w:ascii="Times New Roman" w:eastAsia="Times New Roman" w:hAnsi="Times New Roman" w:cs="Times New Roman"/>
                <w:b/>
                <w:i/>
              </w:rPr>
              <w:t>*</w:t>
            </w:r>
            <w:r w:rsidRPr="00F758D9">
              <w:rPr>
                <w:rFonts w:ascii="Times New Roman" w:eastAsia="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397D0202" w14:textId="77777777" w:rsidR="00F758D9" w:rsidRPr="00F758D9" w:rsidRDefault="00770EE1" w:rsidP="00A04E0B">
            <w:pPr>
              <w:spacing w:after="240" w:line="240" w:lineRule="auto"/>
              <w:jc w:val="both"/>
              <w:rPr>
                <w:rFonts w:ascii="Times New Roman" w:eastAsia="Times New Roman" w:hAnsi="Times New Roman" w:cs="Times New Roman"/>
              </w:rPr>
            </w:pPr>
            <w:r w:rsidRPr="00F758D9">
              <w:rPr>
                <w:rFonts w:ascii="Times New Roman" w:eastAsia="Times New Roman" w:hAnsi="Times New Roman" w:cs="Times New Roman"/>
              </w:rPr>
              <w:t xml:space="preserve">е) </w:t>
            </w:r>
            <w:r w:rsidRPr="00F758D9">
              <w:rPr>
                <w:rFonts w:ascii="Times New Roman" w:eastAsia="Times New Roman" w:hAnsi="Times New Roman" w:cs="Times New Roman"/>
                <w:b/>
                <w:i/>
              </w:rPr>
              <w:t>*</w:t>
            </w:r>
            <w:r w:rsidRPr="00F758D9">
              <w:rPr>
                <w:rFonts w:ascii="Times New Roman" w:eastAsia="Times New Roman" w:hAnsi="Times New Roman" w:cs="Times New Roman"/>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w:t>
            </w:r>
            <w:r w:rsidRPr="00F758D9">
              <w:rPr>
                <w:rFonts w:ascii="Times New Roman" w:eastAsia="Times New Roman" w:hAnsi="Times New Roman" w:cs="Times New Roman"/>
              </w:rPr>
              <w:lastRenderedPageBreak/>
              <w:t>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0BC2C6A5" w14:textId="77777777" w:rsidR="00F758D9" w:rsidRPr="00F758D9" w:rsidRDefault="00770EE1" w:rsidP="00A04E0B">
            <w:pPr>
              <w:spacing w:after="240" w:line="240" w:lineRule="auto"/>
              <w:jc w:val="both"/>
              <w:rPr>
                <w:rFonts w:ascii="Times New Roman" w:eastAsia="Times New Roman" w:hAnsi="Times New Roman" w:cs="Times New Roman"/>
              </w:rPr>
            </w:pPr>
            <w:r w:rsidRPr="00F758D9">
              <w:rPr>
                <w:rFonts w:ascii="Times New Roman" w:eastAsia="Times New Roman" w:hAnsi="Times New Roman" w:cs="Times New Roman"/>
              </w:rPr>
              <w:t>ж) </w:t>
            </w:r>
            <w:r w:rsidRPr="00F758D9">
              <w:rPr>
                <w:rFonts w:ascii="Times New Roman" w:eastAsia="Times New Roman" w:hAnsi="Times New Roman" w:cs="Times New Roman"/>
                <w:b/>
                <w:i/>
              </w:rPr>
              <w:t>*</w:t>
            </w:r>
            <w:r w:rsidRPr="00F758D9">
              <w:rPr>
                <w:rFonts w:ascii="Times New Roman" w:eastAsia="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4A4B5918" w14:textId="77777777" w:rsidR="00F758D9" w:rsidRPr="00F758D9" w:rsidRDefault="00770EE1" w:rsidP="00A04E0B">
            <w:pPr>
              <w:spacing w:after="240" w:line="240" w:lineRule="auto"/>
              <w:jc w:val="both"/>
              <w:rPr>
                <w:rFonts w:ascii="Times New Roman" w:eastAsia="Times New Roman" w:hAnsi="Times New Roman" w:cs="Times New Roman"/>
              </w:rPr>
            </w:pPr>
            <w:r w:rsidRPr="00F758D9">
              <w:rPr>
                <w:rFonts w:ascii="Times New Roman" w:eastAsia="Times New Roman" w:hAnsi="Times New Roman" w:cs="Times New Roman"/>
              </w:rPr>
              <w:t>з) </w:t>
            </w:r>
            <w:r w:rsidRPr="00F758D9">
              <w:rPr>
                <w:rFonts w:ascii="Times New Roman" w:eastAsia="Times New Roman" w:hAnsi="Times New Roman" w:cs="Times New Roman"/>
                <w:b/>
                <w:i/>
              </w:rPr>
              <w:t>*</w:t>
            </w:r>
            <w:r w:rsidRPr="00F758D9">
              <w:rPr>
                <w:rFonts w:ascii="Times New Roman" w:eastAsia="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47A5CD8D" w14:textId="28C48F6D" w:rsidR="00F758D9" w:rsidRDefault="00770EE1" w:rsidP="00A04E0B">
            <w:pPr>
              <w:spacing w:after="0" w:line="240" w:lineRule="auto"/>
              <w:jc w:val="both"/>
              <w:rPr>
                <w:rFonts w:ascii="Times New Roman" w:eastAsia="Times New Roman" w:hAnsi="Times New Roman" w:cs="Times New Roman"/>
              </w:rPr>
            </w:pPr>
            <w:r w:rsidRPr="00F758D9">
              <w:rPr>
                <w:rFonts w:ascii="Times New Roman" w:eastAsia="Times New Roman" w:hAnsi="Times New Roman" w:cs="Times New Roman"/>
              </w:rPr>
              <w:t xml:space="preserve">и) </w:t>
            </w:r>
            <w:r w:rsidRPr="00F758D9">
              <w:rPr>
                <w:rFonts w:ascii="Times New Roman" w:eastAsia="Times New Roman" w:hAnsi="Times New Roman" w:cs="Times New Roman"/>
                <w:b/>
                <w:i/>
              </w:rPr>
              <w:t>*</w:t>
            </w:r>
            <w:r w:rsidRPr="00F758D9">
              <w:rPr>
                <w:rFonts w:ascii="Times New Roman" w:eastAsia="Times New Roman" w:hAnsi="Times New Roman" w:cs="Times New Roman"/>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A04E0B">
              <w:rPr>
                <w:rFonts w:ascii="Times New Roman" w:eastAsia="Times New Roman" w:hAnsi="Times New Roman" w:cs="Times New Roman"/>
              </w:rPr>
              <w:t>:</w:t>
            </w:r>
          </w:p>
          <w:p w14:paraId="17BF1C38" w14:textId="42450B7E" w:rsidR="00A04E0B" w:rsidRDefault="00A04E0B" w:rsidP="00A04E0B">
            <w:pPr>
              <w:spacing w:after="0" w:line="240" w:lineRule="auto"/>
              <w:jc w:val="both"/>
              <w:rPr>
                <w:rFonts w:ascii="Times New Roman" w:eastAsia="Times New Roman" w:hAnsi="Times New Roman" w:cs="Times New Roman"/>
                <w:b/>
                <w:i/>
                <w:iCs/>
              </w:rPr>
            </w:pPr>
            <w:r w:rsidRPr="00A04E0B">
              <w:rPr>
                <w:rFonts w:ascii="Times New Roman" w:eastAsia="Times New Roman" w:hAnsi="Times New Roman" w:cs="Times New Roman"/>
                <w:b/>
                <w:i/>
                <w:iCs/>
              </w:rPr>
              <w:t>- не установлено;</w:t>
            </w:r>
          </w:p>
          <w:p w14:paraId="6DD6BBE2" w14:textId="77777777" w:rsidR="00A04E0B" w:rsidRPr="00A04E0B" w:rsidRDefault="00A04E0B" w:rsidP="00A04E0B">
            <w:pPr>
              <w:spacing w:after="0" w:line="240" w:lineRule="auto"/>
              <w:jc w:val="both"/>
              <w:rPr>
                <w:rFonts w:ascii="Times New Roman" w:eastAsia="Times New Roman" w:hAnsi="Times New Roman" w:cs="Times New Roman"/>
                <w:b/>
                <w:i/>
                <w:iCs/>
              </w:rPr>
            </w:pPr>
          </w:p>
          <w:p w14:paraId="3ECB8046" w14:textId="4165868A" w:rsidR="00F758D9" w:rsidRDefault="00770EE1" w:rsidP="00A04E0B">
            <w:pPr>
              <w:spacing w:after="0" w:line="240" w:lineRule="auto"/>
              <w:jc w:val="both"/>
              <w:rPr>
                <w:rFonts w:ascii="Times New Roman" w:eastAsia="Times New Roman" w:hAnsi="Times New Roman" w:cs="Times New Roman"/>
              </w:rPr>
            </w:pPr>
            <w:r w:rsidRPr="00F758D9">
              <w:rPr>
                <w:rFonts w:ascii="Times New Roman" w:eastAsia="Times New Roman" w:hAnsi="Times New Roman" w:cs="Times New Roman"/>
              </w:rPr>
              <w:t>к) </w:t>
            </w:r>
            <w:r w:rsidRPr="00F758D9">
              <w:rPr>
                <w:rFonts w:ascii="Times New Roman" w:eastAsia="Times New Roman" w:hAnsi="Times New Roman" w:cs="Times New Roman"/>
                <w:b/>
                <w:i/>
              </w:rPr>
              <w:t>*</w:t>
            </w:r>
            <w:r w:rsidRPr="00F758D9">
              <w:rPr>
                <w:rFonts w:ascii="Times New Roman" w:eastAsia="Times New Roman" w:hAnsi="Times New Roman" w:cs="Times New Roman"/>
              </w:rPr>
              <w:t xml:space="preserve">декларация о принадлежности участника закупки к организации инвалидов, предусмотренной частью 2 статьи 29 Федерального закона </w:t>
            </w:r>
            <w:r w:rsidRPr="00F758D9">
              <w:rPr>
                <w:rFonts w:ascii="Times New Roman" w:eastAsia="Segoe UI Symbol" w:hAnsi="Times New Roman" w:cs="Times New Roman"/>
              </w:rPr>
              <w:t>№</w:t>
            </w:r>
            <w:r w:rsidRPr="00F758D9">
              <w:rPr>
                <w:rFonts w:ascii="Times New Roman" w:eastAsia="Times New Roman" w:hAnsi="Times New Roman" w:cs="Times New Roman"/>
              </w:rPr>
              <w:t xml:space="preserve"> 44-ФЗ (если участник закупки является такой организацией)</w:t>
            </w:r>
            <w:r w:rsidR="00A04E0B">
              <w:rPr>
                <w:rFonts w:ascii="Times New Roman" w:eastAsia="Times New Roman" w:hAnsi="Times New Roman" w:cs="Times New Roman"/>
              </w:rPr>
              <w:t>:</w:t>
            </w:r>
          </w:p>
          <w:p w14:paraId="6EE73093" w14:textId="61F2C882" w:rsidR="00A04E0B" w:rsidRDefault="00A04E0B" w:rsidP="00A04E0B">
            <w:pPr>
              <w:spacing w:after="0" w:line="240" w:lineRule="auto"/>
              <w:jc w:val="both"/>
              <w:rPr>
                <w:rFonts w:ascii="Times New Roman" w:eastAsia="Times New Roman" w:hAnsi="Times New Roman" w:cs="Times New Roman"/>
                <w:b/>
                <w:i/>
                <w:iCs/>
              </w:rPr>
            </w:pPr>
            <w:r w:rsidRPr="00A04E0B">
              <w:rPr>
                <w:rFonts w:ascii="Times New Roman" w:eastAsia="Times New Roman" w:hAnsi="Times New Roman" w:cs="Times New Roman"/>
                <w:b/>
                <w:i/>
                <w:iCs/>
              </w:rPr>
              <w:t>- не установлено;</w:t>
            </w:r>
          </w:p>
          <w:p w14:paraId="3A03035C" w14:textId="77777777" w:rsidR="00A04E0B" w:rsidRPr="00A04E0B" w:rsidRDefault="00A04E0B" w:rsidP="00A04E0B">
            <w:pPr>
              <w:spacing w:after="0" w:line="240" w:lineRule="auto"/>
              <w:jc w:val="both"/>
              <w:rPr>
                <w:rFonts w:ascii="Times New Roman" w:eastAsia="Times New Roman" w:hAnsi="Times New Roman" w:cs="Times New Roman"/>
                <w:b/>
                <w:i/>
                <w:iCs/>
              </w:rPr>
            </w:pPr>
          </w:p>
          <w:p w14:paraId="6ACC8B09" w14:textId="43FEC5F7" w:rsidR="00A04E0B" w:rsidRDefault="00770EE1" w:rsidP="00A04E0B">
            <w:pPr>
              <w:spacing w:after="0" w:line="240" w:lineRule="auto"/>
              <w:jc w:val="both"/>
              <w:rPr>
                <w:rFonts w:ascii="Times New Roman" w:eastAsia="Times New Roman" w:hAnsi="Times New Roman" w:cs="Times New Roman"/>
              </w:rPr>
            </w:pPr>
            <w:r w:rsidRPr="00F758D9">
              <w:rPr>
                <w:rFonts w:ascii="Times New Roman" w:eastAsia="Times New Roman" w:hAnsi="Times New Roman" w:cs="Times New Roman"/>
              </w:rPr>
              <w:t>л) </w:t>
            </w:r>
            <w:r w:rsidRPr="00F758D9">
              <w:rPr>
                <w:rFonts w:ascii="Times New Roman" w:eastAsia="Times New Roman" w:hAnsi="Times New Roman" w:cs="Times New Roman"/>
                <w:b/>
                <w:i/>
              </w:rPr>
              <w:t>*</w:t>
            </w:r>
            <w:r w:rsidRPr="00F758D9">
              <w:rPr>
                <w:rFonts w:ascii="Times New Roman" w:eastAsia="Times New Roman" w:hAnsi="Times New Roman" w:cs="Times New Roman"/>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w:t>
            </w:r>
            <w:r w:rsidRPr="00F758D9">
              <w:rPr>
                <w:rFonts w:ascii="Times New Roman" w:eastAsia="Segoe UI Symbol" w:hAnsi="Times New Roman" w:cs="Times New Roman"/>
              </w:rPr>
              <w:t>№</w:t>
            </w:r>
            <w:r w:rsidRPr="00F758D9">
              <w:rPr>
                <w:rFonts w:ascii="Times New Roman" w:eastAsia="Times New Roman" w:hAnsi="Times New Roman" w:cs="Times New Roman"/>
              </w:rPr>
              <w:t xml:space="preserve"> 44-ФЗ</w:t>
            </w:r>
            <w:r w:rsidR="00A04E0B">
              <w:rPr>
                <w:rFonts w:ascii="Times New Roman" w:eastAsia="Times New Roman" w:hAnsi="Times New Roman" w:cs="Times New Roman"/>
              </w:rPr>
              <w:t>:</w:t>
            </w:r>
          </w:p>
          <w:p w14:paraId="7707E99D" w14:textId="1DBD8D96" w:rsidR="00A04E0B" w:rsidRPr="001C3531" w:rsidRDefault="00A04E0B" w:rsidP="00A04E0B">
            <w:pPr>
              <w:spacing w:after="0" w:line="240" w:lineRule="auto"/>
              <w:jc w:val="both"/>
              <w:rPr>
                <w:rFonts w:ascii="Times New Roman" w:eastAsia="Times New Roman" w:hAnsi="Times New Roman" w:cs="Times New Roman"/>
                <w:b/>
                <w:i/>
                <w:iCs/>
              </w:rPr>
            </w:pPr>
            <w:r w:rsidRPr="00A04E0B">
              <w:rPr>
                <w:rFonts w:ascii="Times New Roman" w:eastAsia="Times New Roman" w:hAnsi="Times New Roman" w:cs="Times New Roman"/>
                <w:b/>
                <w:i/>
                <w:iCs/>
              </w:rPr>
              <w:t xml:space="preserve">- </w:t>
            </w:r>
            <w:r w:rsidR="004D3A69">
              <w:rPr>
                <w:rFonts w:ascii="Times New Roman" w:eastAsia="Times New Roman" w:hAnsi="Times New Roman" w:cs="Times New Roman"/>
                <w:b/>
                <w:i/>
                <w:iCs/>
              </w:rPr>
              <w:t xml:space="preserve">не </w:t>
            </w:r>
            <w:r w:rsidRPr="00A04E0B">
              <w:rPr>
                <w:rFonts w:ascii="Times New Roman" w:eastAsia="Times New Roman" w:hAnsi="Times New Roman" w:cs="Times New Roman"/>
                <w:b/>
                <w:i/>
                <w:iCs/>
              </w:rPr>
              <w:t>установлено;</w:t>
            </w:r>
          </w:p>
        </w:tc>
      </w:tr>
    </w:tbl>
    <w:p w14:paraId="0289A0FC" w14:textId="77777777" w:rsidR="0077517E" w:rsidRPr="00F758D9" w:rsidRDefault="00F758D9" w:rsidP="0077517E">
      <w:pPr>
        <w:spacing w:after="0" w:line="240" w:lineRule="auto"/>
        <w:ind w:firstLine="708"/>
        <w:jc w:val="both"/>
        <w:rPr>
          <w:rFonts w:ascii="Times New Roman" w:eastAsia="Times New Roman" w:hAnsi="Times New Roman" w:cs="Times New Roman"/>
        </w:rPr>
      </w:pPr>
      <w:r w:rsidRPr="00F758D9">
        <w:rPr>
          <w:rFonts w:ascii="Times New Roman" w:eastAsia="Times New Roman" w:hAnsi="Times New Roman" w:cs="Times New Roman"/>
        </w:rPr>
        <w:lastRenderedPageBreak/>
        <w:t xml:space="preserve">Требовать от участника закупки представления иных информации и документов, за исключением предусмотренных частями 1 и 2 статьи 43 Федерального закона </w:t>
      </w:r>
      <w:r w:rsidRPr="00F758D9">
        <w:rPr>
          <w:rFonts w:ascii="Times New Roman" w:eastAsia="Segoe UI Symbol" w:hAnsi="Times New Roman" w:cs="Times New Roman"/>
        </w:rPr>
        <w:t>№</w:t>
      </w:r>
      <w:r w:rsidRPr="00F758D9">
        <w:rPr>
          <w:rFonts w:ascii="Times New Roman" w:eastAsia="Times New Roman" w:hAnsi="Times New Roman" w:cs="Times New Roman"/>
        </w:rPr>
        <w:t xml:space="preserve"> 44-ФЗ, не допускается.</w:t>
      </w:r>
    </w:p>
    <w:p w14:paraId="74F1A16F" w14:textId="77777777" w:rsidR="00177AF8" w:rsidRDefault="00770EE1" w:rsidP="00177AF8">
      <w:pPr>
        <w:spacing w:after="0" w:line="240" w:lineRule="auto"/>
        <w:ind w:firstLine="708"/>
        <w:jc w:val="both"/>
        <w:rPr>
          <w:rFonts w:ascii="Times New Roman" w:hAnsi="Times New Roman" w:cs="Times New Roman"/>
          <w:sz w:val="18"/>
          <w:szCs w:val="18"/>
        </w:rPr>
      </w:pPr>
      <w:r w:rsidRPr="00177AF8">
        <w:rPr>
          <w:rFonts w:ascii="Times New Roman" w:hAnsi="Times New Roman" w:cs="Times New Roman"/>
          <w:sz w:val="18"/>
          <w:szCs w:val="18"/>
        </w:rPr>
        <w:t>*</w:t>
      </w:r>
      <w:r w:rsidR="0077517E" w:rsidRPr="00177AF8">
        <w:rPr>
          <w:rFonts w:ascii="Times New Roman" w:hAnsi="Times New Roman" w:cs="Times New Roman"/>
          <w:sz w:val="18"/>
          <w:szCs w:val="18"/>
        </w:rPr>
        <w:t xml:space="preserve">Информация и документы, предусмотренные </w:t>
      </w:r>
      <w:hyperlink w:anchor="P1137" w:history="1">
        <w:r w:rsidR="0077517E" w:rsidRPr="00177AF8">
          <w:rPr>
            <w:rFonts w:ascii="Times New Roman" w:hAnsi="Times New Roman" w:cs="Times New Roman"/>
            <w:color w:val="0000FF"/>
            <w:sz w:val="18"/>
            <w:szCs w:val="18"/>
          </w:rPr>
          <w:t>подпунктами "а"</w:t>
        </w:r>
      </w:hyperlink>
      <w:r w:rsidR="0077517E" w:rsidRPr="00177AF8">
        <w:rPr>
          <w:rFonts w:ascii="Times New Roman" w:hAnsi="Times New Roman" w:cs="Times New Roman"/>
          <w:sz w:val="18"/>
          <w:szCs w:val="18"/>
        </w:rPr>
        <w:t xml:space="preserve"> - </w:t>
      </w:r>
      <w:hyperlink w:anchor="P1147" w:history="1">
        <w:r w:rsidR="0077517E" w:rsidRPr="00177AF8">
          <w:rPr>
            <w:rFonts w:ascii="Times New Roman" w:hAnsi="Times New Roman" w:cs="Times New Roman"/>
            <w:color w:val="0000FF"/>
            <w:sz w:val="18"/>
            <w:szCs w:val="18"/>
          </w:rPr>
          <w:t>"л" пункта 1 части 1</w:t>
        </w:r>
      </w:hyperlink>
      <w:r w:rsidR="0077517E" w:rsidRPr="00177AF8">
        <w:rPr>
          <w:rFonts w:ascii="Times New Roman" w:hAnsi="Times New Roman" w:cs="Times New Roman"/>
          <w:sz w:val="18"/>
          <w:szCs w:val="18"/>
        </w:rPr>
        <w:t xml:space="preserve"> статьи</w:t>
      </w:r>
      <w:r w:rsidRPr="00177AF8">
        <w:rPr>
          <w:rFonts w:ascii="Times New Roman" w:hAnsi="Times New Roman" w:cs="Times New Roman"/>
          <w:sz w:val="18"/>
          <w:szCs w:val="18"/>
        </w:rPr>
        <w:t xml:space="preserve"> 43 Федерального закона № 44-ФЗ</w:t>
      </w:r>
      <w:r w:rsidR="0077517E" w:rsidRPr="00177AF8">
        <w:rPr>
          <w:rFonts w:ascii="Times New Roman" w:hAnsi="Times New Roman" w:cs="Times New Roman"/>
          <w:sz w:val="18"/>
          <w:szCs w:val="18"/>
        </w:rPr>
        <w:t>, не включаются участником закупки в заявку на участие в закупке. Такие информация и документы в случаях, предусмотренных Федеральным законом</w:t>
      </w:r>
      <w:r w:rsidR="00F758D9" w:rsidRPr="00177AF8">
        <w:rPr>
          <w:rFonts w:ascii="Times New Roman" w:hAnsi="Times New Roman" w:cs="Times New Roman"/>
          <w:sz w:val="18"/>
          <w:szCs w:val="18"/>
        </w:rPr>
        <w:t xml:space="preserve"> </w:t>
      </w:r>
      <w:r w:rsidRPr="00177AF8">
        <w:rPr>
          <w:rFonts w:ascii="Times New Roman" w:hAnsi="Times New Roman" w:cs="Times New Roman"/>
          <w:sz w:val="18"/>
          <w:szCs w:val="18"/>
        </w:rPr>
        <w:t>№ 44-ФЗ</w:t>
      </w:r>
      <w:r w:rsidR="0077517E" w:rsidRPr="00177AF8">
        <w:rPr>
          <w:rFonts w:ascii="Times New Roman" w:hAnsi="Times New Roman" w:cs="Times New Roman"/>
          <w:sz w:val="18"/>
          <w:szCs w:val="18"/>
        </w:rPr>
        <w:t>, направляются (по состоянию на дату и время их направления)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bookmarkStart w:id="7" w:name="P1173"/>
      <w:bookmarkEnd w:id="7"/>
    </w:p>
    <w:p w14:paraId="74CB20E0" w14:textId="77777777" w:rsidR="0077517E" w:rsidRPr="00177AF8" w:rsidRDefault="00770EE1" w:rsidP="00177AF8">
      <w:pPr>
        <w:spacing w:after="0" w:line="240" w:lineRule="auto"/>
        <w:ind w:firstLine="708"/>
        <w:jc w:val="both"/>
        <w:rPr>
          <w:rFonts w:ascii="Times New Roman" w:hAnsi="Times New Roman" w:cs="Times New Roman"/>
          <w:sz w:val="18"/>
          <w:szCs w:val="18"/>
        </w:rPr>
      </w:pPr>
      <w:r w:rsidRPr="00177AF8">
        <w:rPr>
          <w:rFonts w:ascii="Times New Roman" w:hAnsi="Times New Roman" w:cs="Times New Roman"/>
          <w:sz w:val="18"/>
          <w:szCs w:val="18"/>
        </w:rPr>
        <w:t>**Д</w:t>
      </w:r>
      <w:r w:rsidR="0077517E" w:rsidRPr="00177AF8">
        <w:rPr>
          <w:rFonts w:ascii="Times New Roman" w:hAnsi="Times New Roman" w:cs="Times New Roman"/>
          <w:sz w:val="18"/>
          <w:szCs w:val="18"/>
        </w:rPr>
        <w:t xml:space="preserve">окументы, подтверждающие соответствие участника закупки дополнительным требованиям, установленным в соответствии с </w:t>
      </w:r>
      <w:hyperlink w:anchor="P795" w:history="1">
        <w:r w:rsidR="0077517E" w:rsidRPr="00177AF8">
          <w:rPr>
            <w:rFonts w:ascii="Times New Roman" w:hAnsi="Times New Roman" w:cs="Times New Roman"/>
            <w:color w:val="0000FF"/>
            <w:sz w:val="18"/>
            <w:szCs w:val="18"/>
          </w:rPr>
          <w:t>частью 2</w:t>
        </w:r>
      </w:hyperlink>
      <w:r w:rsidR="0077517E" w:rsidRPr="00177AF8">
        <w:rPr>
          <w:rFonts w:ascii="Times New Roman" w:hAnsi="Times New Roman" w:cs="Times New Roman"/>
          <w:sz w:val="18"/>
          <w:szCs w:val="18"/>
        </w:rPr>
        <w:t xml:space="preserve"> или </w:t>
      </w:r>
      <w:hyperlink w:anchor="P801" w:history="1">
        <w:r w:rsidR="0077517E" w:rsidRPr="00177AF8">
          <w:rPr>
            <w:rFonts w:ascii="Times New Roman" w:hAnsi="Times New Roman" w:cs="Times New Roman"/>
            <w:color w:val="0000FF"/>
            <w:sz w:val="18"/>
            <w:szCs w:val="18"/>
          </w:rPr>
          <w:t>2.1</w:t>
        </w:r>
      </w:hyperlink>
      <w:r w:rsidR="0077517E" w:rsidRPr="00177AF8">
        <w:rPr>
          <w:rFonts w:ascii="Times New Roman" w:hAnsi="Times New Roman" w:cs="Times New Roman"/>
          <w:sz w:val="18"/>
          <w:szCs w:val="18"/>
        </w:rPr>
        <w:t xml:space="preserve"> (при наличии таких требований) статьи 31 Федерального закона</w:t>
      </w:r>
      <w:r w:rsidRPr="00177AF8">
        <w:rPr>
          <w:rFonts w:ascii="Times New Roman" w:hAnsi="Times New Roman" w:cs="Times New Roman"/>
          <w:sz w:val="18"/>
          <w:szCs w:val="18"/>
        </w:rPr>
        <w:t xml:space="preserve"> №44-ФЗ</w:t>
      </w:r>
      <w:r w:rsidR="0077517E" w:rsidRPr="00177AF8">
        <w:rPr>
          <w:rFonts w:ascii="Times New Roman" w:hAnsi="Times New Roman" w:cs="Times New Roman"/>
          <w:sz w:val="18"/>
          <w:szCs w:val="18"/>
        </w:rPr>
        <w:t xml:space="preserve">, и предусмотренные </w:t>
      </w:r>
      <w:hyperlink w:anchor="P1149" w:history="1">
        <w:r w:rsidR="0077517E" w:rsidRPr="00177AF8">
          <w:rPr>
            <w:rFonts w:ascii="Times New Roman" w:hAnsi="Times New Roman" w:cs="Times New Roman"/>
            <w:color w:val="0000FF"/>
            <w:sz w:val="18"/>
            <w:szCs w:val="18"/>
          </w:rPr>
          <w:t>подпунктом "н" пункта 1 части 1</w:t>
        </w:r>
      </w:hyperlink>
      <w:r w:rsidR="0077517E" w:rsidRPr="00177AF8">
        <w:rPr>
          <w:rFonts w:ascii="Times New Roman" w:hAnsi="Times New Roman" w:cs="Times New Roman"/>
          <w:sz w:val="18"/>
          <w:szCs w:val="18"/>
        </w:rPr>
        <w:t xml:space="preserve"> статьи</w:t>
      </w:r>
      <w:r w:rsidRPr="00177AF8">
        <w:rPr>
          <w:rFonts w:ascii="Times New Roman" w:hAnsi="Times New Roman" w:cs="Times New Roman"/>
          <w:sz w:val="18"/>
          <w:szCs w:val="18"/>
        </w:rPr>
        <w:t xml:space="preserve"> 43 Федерального закона</w:t>
      </w:r>
      <w:r w:rsidR="0077517E" w:rsidRPr="00177AF8">
        <w:rPr>
          <w:rFonts w:ascii="Times New Roman" w:hAnsi="Times New Roman" w:cs="Times New Roman"/>
          <w:sz w:val="18"/>
          <w:szCs w:val="18"/>
        </w:rPr>
        <w:t>, не включаются участником закупки в заявку на участие в закупке. Такие документы в случаях, предусмотренных Федеральным законом</w:t>
      </w:r>
      <w:r w:rsidRPr="00177AF8">
        <w:rPr>
          <w:rFonts w:ascii="Times New Roman" w:hAnsi="Times New Roman" w:cs="Times New Roman"/>
          <w:sz w:val="18"/>
          <w:szCs w:val="18"/>
        </w:rPr>
        <w:t xml:space="preserve"> № 44-ФЗ</w:t>
      </w:r>
      <w:r w:rsidR="0077517E" w:rsidRPr="00177AF8">
        <w:rPr>
          <w:rFonts w:ascii="Times New Roman" w:hAnsi="Times New Roman" w:cs="Times New Roman"/>
          <w:sz w:val="18"/>
          <w:szCs w:val="18"/>
        </w:rPr>
        <w:t>, направляются (по состоянию на дату и время их на</w:t>
      </w:r>
      <w:r w:rsidRPr="00177AF8">
        <w:rPr>
          <w:rFonts w:ascii="Times New Roman" w:hAnsi="Times New Roman" w:cs="Times New Roman"/>
          <w:sz w:val="18"/>
          <w:szCs w:val="18"/>
        </w:rPr>
        <w:t>правления)</w:t>
      </w:r>
      <w:r w:rsidR="0077517E" w:rsidRPr="00177AF8">
        <w:rPr>
          <w:rFonts w:ascii="Times New Roman" w:hAnsi="Times New Roman" w:cs="Times New Roman"/>
          <w:sz w:val="18"/>
          <w:szCs w:val="18"/>
        </w:rPr>
        <w:t xml:space="preserve"> оператором электронной площадки из реестра участников закупок, аккредитованных на электронной площадке;</w:t>
      </w:r>
    </w:p>
    <w:p w14:paraId="2FB92464" w14:textId="77777777" w:rsidR="0077517E" w:rsidRPr="00F758D9" w:rsidRDefault="0077517E">
      <w:pPr>
        <w:spacing w:after="0" w:line="240" w:lineRule="auto"/>
        <w:ind w:firstLine="708"/>
        <w:jc w:val="both"/>
        <w:rPr>
          <w:rFonts w:ascii="Times New Roman" w:eastAsia="Times New Roman" w:hAnsi="Times New Roman" w:cs="Times New Roman"/>
        </w:rPr>
      </w:pPr>
    </w:p>
    <w:p w14:paraId="6CB5E345" w14:textId="77777777" w:rsidR="00177AF8" w:rsidRDefault="00177AF8">
      <w:pPr>
        <w:rPr>
          <w:rFonts w:ascii="Times New Roman" w:eastAsia="Times New Roman" w:hAnsi="Times New Roman" w:cs="Times New Roman"/>
        </w:rPr>
      </w:pPr>
      <w:r>
        <w:rPr>
          <w:rFonts w:ascii="Times New Roman" w:eastAsia="Times New Roman" w:hAnsi="Times New Roman" w:cs="Times New Roman"/>
        </w:rPr>
        <w:br w:type="page"/>
      </w:r>
    </w:p>
    <w:p w14:paraId="18DCD132" w14:textId="77777777" w:rsidR="0077517E" w:rsidRDefault="0077517E">
      <w:pPr>
        <w:spacing w:after="0" w:line="240" w:lineRule="auto"/>
        <w:ind w:firstLine="708"/>
        <w:jc w:val="both"/>
        <w:rPr>
          <w:rFonts w:ascii="Times New Roman" w:eastAsia="Times New Roman" w:hAnsi="Times New Roman" w:cs="Times New Roman"/>
        </w:rPr>
      </w:pPr>
    </w:p>
    <w:p w14:paraId="0B7F56E5" w14:textId="77777777" w:rsidR="0013302F" w:rsidRPr="0013302F" w:rsidRDefault="0013302F" w:rsidP="0013302F">
      <w:pPr>
        <w:autoSpaceDE w:val="0"/>
        <w:autoSpaceDN w:val="0"/>
        <w:adjustRightInd w:val="0"/>
        <w:spacing w:after="0" w:line="240" w:lineRule="auto"/>
        <w:jc w:val="center"/>
        <w:rPr>
          <w:rFonts w:ascii="Times New Roman" w:eastAsia="Times New Roman" w:hAnsi="Times New Roman" w:cs="Times New Roman"/>
          <w:b/>
          <w:vanish/>
        </w:rPr>
      </w:pPr>
      <w:r w:rsidRPr="0013302F">
        <w:rPr>
          <w:rFonts w:ascii="Times New Roman" w:eastAsia="Times New Roman" w:hAnsi="Times New Roman" w:cs="Times New Roman"/>
          <w:b/>
        </w:rPr>
        <w:t>Инструкция по заполнению заявки на участие в закупке</w:t>
      </w:r>
    </w:p>
    <w:p w14:paraId="2F353508" w14:textId="77777777" w:rsidR="0013302F" w:rsidRPr="0013302F" w:rsidRDefault="0013302F" w:rsidP="0013302F">
      <w:pPr>
        <w:spacing w:after="0" w:line="240" w:lineRule="auto"/>
        <w:ind w:firstLine="851"/>
        <w:jc w:val="both"/>
        <w:rPr>
          <w:rFonts w:ascii="Times New Roman" w:eastAsia="Times New Roman" w:hAnsi="Times New Roman" w:cs="Times New Roman"/>
          <w:b/>
          <w:i/>
        </w:rPr>
      </w:pPr>
      <w:r w:rsidRPr="0013302F">
        <w:rPr>
          <w:rFonts w:ascii="Times New Roman" w:eastAsia="Times New Roman" w:hAnsi="Times New Roman" w:cs="Times New Roman"/>
          <w:b/>
          <w:i/>
        </w:rPr>
        <w:t xml:space="preserve"> </w:t>
      </w:r>
    </w:p>
    <w:p w14:paraId="27404355" w14:textId="77777777" w:rsidR="0013302F" w:rsidRPr="0013302F" w:rsidRDefault="0013302F" w:rsidP="0013302F">
      <w:pPr>
        <w:spacing w:after="0" w:line="240" w:lineRule="auto"/>
        <w:ind w:firstLine="851"/>
        <w:jc w:val="both"/>
        <w:rPr>
          <w:rFonts w:ascii="Times New Roman" w:eastAsia="Times New Roman" w:hAnsi="Times New Roman" w:cs="Times New Roman"/>
        </w:rPr>
      </w:pPr>
      <w:r w:rsidRPr="0013302F">
        <w:rPr>
          <w:rFonts w:ascii="Times New Roman" w:eastAsia="Times New Roman" w:hAnsi="Times New Roman" w:cs="Times New Roman"/>
        </w:rPr>
        <w:t>В соответствии с п. 31 постановления Правительства РФ от 8 июня 2018 г. № 656 «О требованиях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подтверждении соответствия таким требованиям, об утрате юридическим лицом статуса оператора электронной площадки, оператора специализированной электронной площадки» при формировании предложения участника закупки в отношении объекта закупки, предусмотренного п. 2 ч. 1 ст. 43 Федерального закона № 44-ФЗ, с использованием электронной площадки, специализированной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в соответствии с п. 5 ч. 1 ст. 42 Федерального закона № 44-ФЗ. Такие характеристики размещаются оператором электронной площадки, оператором специализированной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w:t>
      </w:r>
    </w:p>
    <w:p w14:paraId="6763DC08" w14:textId="77777777" w:rsidR="0013302F" w:rsidRPr="0013302F" w:rsidRDefault="0013302F" w:rsidP="0013302F">
      <w:pPr>
        <w:spacing w:after="0" w:line="240" w:lineRule="auto"/>
        <w:ind w:firstLine="851"/>
        <w:jc w:val="both"/>
        <w:rPr>
          <w:rFonts w:ascii="Times New Roman" w:eastAsia="Times New Roman" w:hAnsi="Times New Roman" w:cs="Times New Roman"/>
        </w:rPr>
      </w:pPr>
      <w:r w:rsidRPr="0013302F">
        <w:rPr>
          <w:rFonts w:ascii="Times New Roman" w:eastAsia="Times New Roman" w:hAnsi="Times New Roman" w:cs="Times New Roman"/>
        </w:rPr>
        <w:t xml:space="preserve">На </w:t>
      </w:r>
      <w:proofErr w:type="gramStart"/>
      <w:r w:rsidRPr="0013302F">
        <w:rPr>
          <w:rFonts w:ascii="Times New Roman" w:eastAsia="Times New Roman" w:hAnsi="Times New Roman" w:cs="Times New Roman"/>
        </w:rPr>
        <w:t>основании  ч.</w:t>
      </w:r>
      <w:proofErr w:type="gramEnd"/>
      <w:r w:rsidRPr="0013302F">
        <w:rPr>
          <w:rFonts w:ascii="Times New Roman" w:eastAsia="Times New Roman" w:hAnsi="Times New Roman" w:cs="Times New Roman"/>
        </w:rPr>
        <w:t xml:space="preserve"> 4 ст. 5 Федерального закона № 44-ФЗ в случае наличия противоречий между данными, содержащимися в единой информационной системе, и данными, содержащимися в информации и документах, направляемых участниками контрактной системы, приоритет имеет информация, содержащаяся в единой информационной системе.</w:t>
      </w:r>
    </w:p>
    <w:p w14:paraId="7CFD1C08"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rPr>
      </w:pPr>
      <w:r w:rsidRPr="0013302F">
        <w:rPr>
          <w:rFonts w:ascii="Times New Roman" w:eastAsia="Times New Roman" w:hAnsi="Times New Roman" w:cs="Times New Roman"/>
        </w:rPr>
        <w:t xml:space="preserve">Предложение участника закупки в отношении объекта закупки должно содержать сведения, предусмотренные описанием объекта закупки в соответствии со ст. 33 Федерального закона № 44-ФЗ. </w:t>
      </w:r>
    </w:p>
    <w:p w14:paraId="15296C26"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rPr>
      </w:pPr>
      <w:r w:rsidRPr="0013302F">
        <w:rPr>
          <w:rFonts w:ascii="Times New Roman" w:eastAsia="Times New Roman" w:hAnsi="Times New Roman" w:cs="Times New Roman"/>
        </w:rPr>
        <w:t>Информация о товаре, предусмотренная подп. «а» и «б» п. 2 ч. 1 ст. 43 Федерального закона №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 «а» п. 2 ч. 1 ст. 43 Федерального закона №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7126B06A"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rPr>
      </w:pPr>
      <w:r w:rsidRPr="0013302F">
        <w:rPr>
          <w:rFonts w:ascii="Times New Roman" w:eastAsia="Times New Roman" w:hAnsi="Times New Roman" w:cs="Times New Roman"/>
        </w:rPr>
        <w:t xml:space="preserve">В случае установления требований к товарам, в том числе поставляемых заказчику при выполнении закупаемых работ, оказании закупаемых услуг, </w:t>
      </w:r>
      <w:r w:rsidRPr="0013302F">
        <w:rPr>
          <w:rFonts w:ascii="Times New Roman" w:eastAsia="Times New Roman" w:hAnsi="Times New Roman" w:cs="Times New Roman"/>
          <w:i/>
        </w:rPr>
        <w:t xml:space="preserve">конкретные показатели товаров, товаров, предлагаемых к поставке при выполнении работ, оказании услуг, должны быть указаны участником закупки в полном соответствии с требованиями, установленными заказчиком, в </w:t>
      </w:r>
      <w:proofErr w:type="gramStart"/>
      <w:r w:rsidRPr="0013302F">
        <w:rPr>
          <w:rFonts w:ascii="Times New Roman" w:eastAsia="Times New Roman" w:hAnsi="Times New Roman" w:cs="Times New Roman"/>
          <w:i/>
        </w:rPr>
        <w:t>приложении  к</w:t>
      </w:r>
      <w:proofErr w:type="gramEnd"/>
      <w:r w:rsidRPr="0013302F">
        <w:rPr>
          <w:rFonts w:ascii="Times New Roman" w:eastAsia="Times New Roman" w:hAnsi="Times New Roman" w:cs="Times New Roman"/>
          <w:i/>
        </w:rPr>
        <w:t xml:space="preserve"> извещению об осуществлении закупки</w:t>
      </w:r>
      <w:r w:rsidRPr="0013302F">
        <w:rPr>
          <w:rFonts w:ascii="Times New Roman" w:eastAsia="Times New Roman" w:hAnsi="Times New Roman" w:cs="Times New Roman"/>
        </w:rPr>
        <w:t xml:space="preserve">. </w:t>
      </w:r>
    </w:p>
    <w:p w14:paraId="744ABEB4"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rPr>
        <w:t xml:space="preserve">Все документы, входящие в состав предложения участника </w:t>
      </w:r>
      <w:proofErr w:type="gramStart"/>
      <w:r w:rsidRPr="0013302F">
        <w:rPr>
          <w:rFonts w:ascii="Times New Roman" w:eastAsia="Times New Roman" w:hAnsi="Times New Roman" w:cs="Times New Roman"/>
        </w:rPr>
        <w:t>закупки</w:t>
      </w:r>
      <w:r w:rsidRPr="0013302F">
        <w:rPr>
          <w:rFonts w:ascii="Times New Roman" w:eastAsia="Times New Roman" w:hAnsi="Times New Roman" w:cs="Times New Roman"/>
          <w:color w:val="000000"/>
        </w:rPr>
        <w:t xml:space="preserve">  должны</w:t>
      </w:r>
      <w:proofErr w:type="gramEnd"/>
      <w:r w:rsidRPr="0013302F">
        <w:rPr>
          <w:rFonts w:ascii="Times New Roman" w:eastAsia="Times New Roman" w:hAnsi="Times New Roman" w:cs="Times New Roman"/>
          <w:color w:val="000000"/>
        </w:rPr>
        <w:t xml:space="preserve"> иметь четко читаемый текст.</w:t>
      </w:r>
    </w:p>
    <w:p w14:paraId="7282E451"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rPr>
      </w:pPr>
      <w:r w:rsidRPr="0013302F">
        <w:rPr>
          <w:rFonts w:ascii="Times New Roman" w:eastAsia="Times New Roman" w:hAnsi="Times New Roman" w:cs="Times New Roman"/>
        </w:rPr>
        <w:t xml:space="preserve">Все документы, входящие в состав </w:t>
      </w:r>
      <w:r w:rsidRPr="0013302F">
        <w:rPr>
          <w:rFonts w:ascii="Times New Roman" w:eastAsia="Times New Roman" w:hAnsi="Times New Roman" w:cs="Times New Roman"/>
          <w:color w:val="000000"/>
        </w:rPr>
        <w:t>предложения участника закупки</w:t>
      </w:r>
      <w:r w:rsidRPr="0013302F">
        <w:rPr>
          <w:rFonts w:ascii="Times New Roman" w:eastAsia="Times New Roman" w:hAnsi="Times New Roman" w:cs="Times New Roman"/>
        </w:rPr>
        <w:t xml:space="preserve">, должны быть составлены на русском языке. Подача документов, входящих в состав </w:t>
      </w:r>
      <w:r w:rsidRPr="0013302F">
        <w:rPr>
          <w:rFonts w:ascii="Times New Roman" w:eastAsia="Times New Roman" w:hAnsi="Times New Roman" w:cs="Times New Roman"/>
          <w:color w:val="000000"/>
        </w:rPr>
        <w:t>предложения участника закупки</w:t>
      </w:r>
      <w:r w:rsidRPr="0013302F">
        <w:rPr>
          <w:rFonts w:ascii="Times New Roman" w:eastAsia="Times New Roman" w:hAnsi="Times New Roman" w:cs="Times New Roman"/>
        </w:rPr>
        <w:t xml:space="preserve"> на иностранном языке, должны сопровождаться заверенным в соответствии с законодательством Российской Федерации переводом соответствующих документов на русский язык.</w:t>
      </w:r>
    </w:p>
    <w:p w14:paraId="227DEB0B"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rPr>
      </w:pPr>
      <w:r w:rsidRPr="0013302F">
        <w:rPr>
          <w:rFonts w:ascii="Times New Roman" w:eastAsia="Times New Roman" w:hAnsi="Times New Roman" w:cs="Times New Roman"/>
        </w:rPr>
        <w:t>Не применять в электронных документах скрытых листов, столбцов, строк, текста.</w:t>
      </w:r>
    </w:p>
    <w:p w14:paraId="53AEC2F6"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color w:val="000000"/>
        </w:rPr>
        <w:t xml:space="preserve">Предложение участника закупки не должно содержать двусмысленных, противоречивых, а также взаимоисключающих толкований и предложений, </w:t>
      </w:r>
      <w:r w:rsidRPr="0013302F">
        <w:rPr>
          <w:rFonts w:ascii="Times New Roman" w:eastAsia="Times New Roman" w:hAnsi="Times New Roman" w:cs="Times New Roman"/>
          <w:spacing w:val="2"/>
        </w:rPr>
        <w:t xml:space="preserve">не допускается наличие неопределенности, множественности в значениях. </w:t>
      </w:r>
      <w:r w:rsidRPr="0013302F">
        <w:rPr>
          <w:rFonts w:ascii="Times New Roman" w:eastAsia="Times New Roman" w:hAnsi="Times New Roman" w:cs="Times New Roman"/>
          <w:color w:val="000000"/>
        </w:rPr>
        <w:t>Предложение участника закупки должно содержать только достоверные сведения.</w:t>
      </w:r>
    </w:p>
    <w:p w14:paraId="727A3985"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color w:val="000000"/>
        </w:rPr>
        <w:t xml:space="preserve">Предложение участника закупки в отношении </w:t>
      </w:r>
      <w:r w:rsidRPr="0013302F">
        <w:rPr>
          <w:rFonts w:ascii="Times New Roman" w:eastAsia="Times New Roman" w:hAnsi="Times New Roman" w:cs="Times New Roman"/>
        </w:rPr>
        <w:t>товаров, в том числе поставляемых заказчику при выполнении закупаемых работ, оказании закупаемых услуг,</w:t>
      </w:r>
      <w:r w:rsidRPr="0013302F">
        <w:rPr>
          <w:rFonts w:ascii="Times New Roman" w:eastAsia="Times New Roman" w:hAnsi="Times New Roman" w:cs="Times New Roman"/>
          <w:color w:val="000000"/>
        </w:rPr>
        <w:t xml:space="preserve"> не должны сопровождаться словами: «аналог» «или эквивалент» и т.п.</w:t>
      </w:r>
    </w:p>
    <w:p w14:paraId="55FDA192"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color w:val="000000"/>
        </w:rPr>
        <w:t xml:space="preserve">Участник закупки указывает наименование показателей характеристик товара и единицы измерения показателей характеристик товара, в подаваемом предложении в отношении </w:t>
      </w:r>
      <w:r w:rsidRPr="0013302F">
        <w:rPr>
          <w:rFonts w:ascii="Times New Roman" w:eastAsia="Times New Roman" w:hAnsi="Times New Roman" w:cs="Times New Roman"/>
        </w:rPr>
        <w:t xml:space="preserve">товаров, в </w:t>
      </w:r>
      <w:r w:rsidRPr="0013302F">
        <w:rPr>
          <w:rFonts w:ascii="Times New Roman" w:eastAsia="Times New Roman" w:hAnsi="Times New Roman" w:cs="Times New Roman"/>
        </w:rPr>
        <w:lastRenderedPageBreak/>
        <w:t>том числе поставляемых заказчику при выполнении закупаемых работ, оказании закупаемых услуг</w:t>
      </w:r>
      <w:r w:rsidRPr="0013302F">
        <w:rPr>
          <w:rFonts w:ascii="Times New Roman" w:eastAsia="Times New Roman" w:hAnsi="Times New Roman" w:cs="Times New Roman"/>
          <w:color w:val="000000"/>
        </w:rPr>
        <w:t xml:space="preserve"> в полном </w:t>
      </w:r>
      <w:proofErr w:type="gramStart"/>
      <w:r w:rsidRPr="0013302F">
        <w:rPr>
          <w:rFonts w:ascii="Times New Roman" w:eastAsia="Times New Roman" w:hAnsi="Times New Roman" w:cs="Times New Roman"/>
          <w:color w:val="000000"/>
        </w:rPr>
        <w:t>соответствии  с</w:t>
      </w:r>
      <w:proofErr w:type="gramEnd"/>
      <w:r w:rsidRPr="0013302F">
        <w:rPr>
          <w:rFonts w:ascii="Times New Roman" w:eastAsia="Times New Roman" w:hAnsi="Times New Roman" w:cs="Times New Roman"/>
          <w:color w:val="000000"/>
        </w:rPr>
        <w:t xml:space="preserve"> «Описание объекта закупки», без изменений. </w:t>
      </w:r>
    </w:p>
    <w:p w14:paraId="7E2C3A6C"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b/>
        </w:rPr>
      </w:pPr>
      <w:r w:rsidRPr="0013302F">
        <w:rPr>
          <w:rFonts w:ascii="Times New Roman" w:eastAsia="Times New Roman" w:hAnsi="Times New Roman" w:cs="Times New Roman"/>
          <w:b/>
        </w:rPr>
        <w:t>Конкретные значения:</w:t>
      </w:r>
    </w:p>
    <w:p w14:paraId="01CA4004"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При формировании заявки, при наличии в «Описание объекта закупки» показателей, сопровождающихся словами (знаками):</w:t>
      </w:r>
    </w:p>
    <w:p w14:paraId="470699D1"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«более», «&gt;», «выше», «свыше», «превышать», «шире» участник должен предложить показатель, превышающий такое значение;</w:t>
      </w:r>
    </w:p>
    <w:p w14:paraId="6347C1E4"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«менее», «&lt;», «ниже», «уже» участник должен предложить показатель, имеющий значение меньше заявленного заказчиком;</w:t>
      </w:r>
    </w:p>
    <w:p w14:paraId="52E625F0"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«от», «не менее», «≥», «не ниже», «не уже» указанное заказчиком значение является минимальным, участник должен указать конкретный показатель равный или превышающий заявленное заказчиком значение;</w:t>
      </w:r>
    </w:p>
    <w:p w14:paraId="624A476B"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«до», «не более», «≤», «не выше», «не должен превышать», «не превышать», «не выше», «не шире» указанное заказчиком значение является максимальным, участник должен указать конкретный показатель равный или не превышающий заявленного заказчиком значения. Исключением является указание на значения температуры товара.</w:t>
      </w:r>
    </w:p>
    <w:p w14:paraId="56A2CEE7"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w:t>
      </w:r>
      <w:proofErr w:type="spellStart"/>
      <w:r w:rsidRPr="0013302F">
        <w:rPr>
          <w:rFonts w:ascii="Times New Roman" w:eastAsia="Times New Roman" w:hAnsi="Times New Roman" w:cs="Times New Roman"/>
          <w:i/>
        </w:rPr>
        <w:t>max</w:t>
      </w:r>
      <w:proofErr w:type="spellEnd"/>
      <w:r w:rsidRPr="0013302F">
        <w:rPr>
          <w:rFonts w:ascii="Times New Roman" w:eastAsia="Times New Roman" w:hAnsi="Times New Roman" w:cs="Times New Roman"/>
          <w:i/>
        </w:rPr>
        <w:t>) максимальная величина показателя товара, участник должен указать конкретный показатель равный или не превышающий заявленное заказчиком значение;</w:t>
      </w:r>
    </w:p>
    <w:p w14:paraId="3EE85780"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w:t>
      </w:r>
      <w:proofErr w:type="spellStart"/>
      <w:r w:rsidRPr="0013302F">
        <w:rPr>
          <w:rFonts w:ascii="Times New Roman" w:eastAsia="Times New Roman" w:hAnsi="Times New Roman" w:cs="Times New Roman"/>
          <w:i/>
        </w:rPr>
        <w:t>min</w:t>
      </w:r>
      <w:proofErr w:type="spellEnd"/>
      <w:r w:rsidRPr="0013302F">
        <w:rPr>
          <w:rFonts w:ascii="Times New Roman" w:eastAsia="Times New Roman" w:hAnsi="Times New Roman" w:cs="Times New Roman"/>
          <w:i/>
        </w:rPr>
        <w:t>) минимальная величина показателя товара, участник должен указать конкретный показатель равный или превышающий заявленное заказчиком значение;</w:t>
      </w:r>
    </w:p>
    <w:p w14:paraId="72718C55"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xml:space="preserve">- </w:t>
      </w:r>
      <w:proofErr w:type="gramStart"/>
      <w:r w:rsidRPr="0013302F">
        <w:rPr>
          <w:rFonts w:ascii="Times New Roman" w:eastAsia="Times New Roman" w:hAnsi="Times New Roman" w:cs="Times New Roman"/>
          <w:i/>
        </w:rPr>
        <w:t>если  установлены</w:t>
      </w:r>
      <w:proofErr w:type="gramEnd"/>
      <w:r w:rsidRPr="0013302F">
        <w:rPr>
          <w:rFonts w:ascii="Times New Roman" w:eastAsia="Times New Roman" w:hAnsi="Times New Roman" w:cs="Times New Roman"/>
          <w:i/>
        </w:rPr>
        <w:t xml:space="preserve"> одновременно максимальная (</w:t>
      </w:r>
      <w:proofErr w:type="spellStart"/>
      <w:r w:rsidRPr="0013302F">
        <w:rPr>
          <w:rFonts w:ascii="Times New Roman" w:eastAsia="Times New Roman" w:hAnsi="Times New Roman" w:cs="Times New Roman"/>
          <w:i/>
        </w:rPr>
        <w:t>max</w:t>
      </w:r>
      <w:proofErr w:type="spellEnd"/>
      <w:r w:rsidRPr="0013302F">
        <w:rPr>
          <w:rFonts w:ascii="Times New Roman" w:eastAsia="Times New Roman" w:hAnsi="Times New Roman" w:cs="Times New Roman"/>
          <w:i/>
        </w:rPr>
        <w:t>) и минимальная (</w:t>
      </w:r>
      <w:proofErr w:type="spellStart"/>
      <w:r w:rsidRPr="0013302F">
        <w:rPr>
          <w:rFonts w:ascii="Times New Roman" w:eastAsia="Times New Roman" w:hAnsi="Times New Roman" w:cs="Times New Roman"/>
          <w:i/>
        </w:rPr>
        <w:t>min</w:t>
      </w:r>
      <w:proofErr w:type="spellEnd"/>
      <w:r w:rsidRPr="0013302F">
        <w:rPr>
          <w:rFonts w:ascii="Times New Roman" w:eastAsia="Times New Roman" w:hAnsi="Times New Roman" w:cs="Times New Roman"/>
          <w:i/>
        </w:rPr>
        <w:t>) величины одного и того же показателя, участник  должен указать конкретный показатель равный либо находящийся в диапазоне данных величин, при этом исключается возможность участника указывать одновременно несколько показателей;</w:t>
      </w:r>
    </w:p>
    <w:p w14:paraId="092199FC"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color w:val="000000"/>
        </w:rPr>
      </w:pPr>
      <w:r w:rsidRPr="0013302F">
        <w:rPr>
          <w:rFonts w:ascii="Times New Roman" w:eastAsia="Times New Roman" w:hAnsi="Times New Roman" w:cs="Times New Roman"/>
          <w:i/>
          <w:color w:val="000000"/>
        </w:rPr>
        <w:t>- при совместном упоминании предлогов «от» и «до» без сопровождения словом «диапазон» необходимо указать конкретный показатель равный либо находящийся в диапазоне данных величин, при этом исключается возможность участника указывать одновременно несколько показателей.</w:t>
      </w:r>
    </w:p>
    <w:p w14:paraId="691D0AD2"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Если в «Описание объекта закупки» значение позиции установлено по коду позиции каталога товаров, работ, услуг (далее - КТРУ) и сопровождается знаками «</w:t>
      </w:r>
      <w:proofErr w:type="spellStart"/>
      <w:r w:rsidRPr="0013302F">
        <w:rPr>
          <w:rFonts w:ascii="Times New Roman" w:eastAsia="Times New Roman" w:hAnsi="Times New Roman" w:cs="Times New Roman"/>
          <w:i/>
        </w:rPr>
        <w:t>min</w:t>
      </w:r>
      <w:proofErr w:type="spellEnd"/>
      <w:r w:rsidRPr="0013302F">
        <w:rPr>
          <w:rFonts w:ascii="Times New Roman" w:eastAsia="Times New Roman" w:hAnsi="Times New Roman" w:cs="Times New Roman"/>
          <w:i/>
        </w:rPr>
        <w:t xml:space="preserve"> - </w:t>
      </w:r>
      <w:proofErr w:type="gramStart"/>
      <w:r w:rsidRPr="0013302F">
        <w:rPr>
          <w:rFonts w:ascii="Times New Roman" w:eastAsia="Times New Roman" w:hAnsi="Times New Roman" w:cs="Times New Roman"/>
          <w:i/>
        </w:rPr>
        <w:t>≥»  «</w:t>
      </w:r>
      <w:proofErr w:type="spellStart"/>
      <w:proofErr w:type="gramEnd"/>
      <w:r w:rsidRPr="0013302F">
        <w:rPr>
          <w:rFonts w:ascii="Times New Roman" w:eastAsia="Times New Roman" w:hAnsi="Times New Roman" w:cs="Times New Roman"/>
          <w:i/>
        </w:rPr>
        <w:t>max</w:t>
      </w:r>
      <w:proofErr w:type="spellEnd"/>
      <w:r w:rsidRPr="0013302F">
        <w:rPr>
          <w:rFonts w:ascii="Times New Roman" w:eastAsia="Times New Roman" w:hAnsi="Times New Roman" w:cs="Times New Roman"/>
          <w:i/>
        </w:rPr>
        <w:t xml:space="preserve"> - ≤» (в различных комбинациях), «максимальное» «минимальное»,  участником закупки в заявке устанавливается одно конкретное значение.</w:t>
      </w:r>
    </w:p>
    <w:p w14:paraId="1A3515EC"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rPr>
      </w:pPr>
      <w:r w:rsidRPr="0013302F">
        <w:rPr>
          <w:rFonts w:ascii="Times New Roman" w:eastAsia="Times New Roman" w:hAnsi="Times New Roman" w:cs="Times New Roman"/>
        </w:rPr>
        <w:t>Значение показателя товара, указанного в заявке на участие в закупке, в том числе товара, используемого для выполнения работ, оказания услуг:</w:t>
      </w:r>
    </w:p>
    <w:p w14:paraId="0196CD57"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rPr>
      </w:pPr>
      <w:r w:rsidRPr="0013302F">
        <w:rPr>
          <w:rFonts w:ascii="Times New Roman" w:eastAsia="Times New Roman" w:hAnsi="Times New Roman" w:cs="Times New Roman"/>
        </w:rPr>
        <w:t>- не должно сопровождаться словами «должен быть», «должна быть», «должны быть», «должен», «не должен», «должна», «не должна», «должны», «не должны», «не должен быть», «не должна быть», «не должны быть», «возможно» и т.п.</w:t>
      </w:r>
      <w:r w:rsidRPr="0013302F">
        <w:rPr>
          <w:rFonts w:ascii="Calibri" w:eastAsia="Times New Roman" w:hAnsi="Calibri" w:cs="Times New Roman"/>
        </w:rPr>
        <w:t xml:space="preserve"> </w:t>
      </w:r>
      <w:r w:rsidRPr="0013302F">
        <w:rPr>
          <w:rFonts w:ascii="Times New Roman" w:eastAsia="Times New Roman" w:hAnsi="Times New Roman" w:cs="Times New Roman"/>
        </w:rPr>
        <w:t>за исключением случаев, когда в инструкции по заполнению характеристики в заявке указано «Значение характеристики не может изменяться участником закупки», либо предложение с описанием характеристик товара сопровождается термином «значение (</w:t>
      </w:r>
      <w:proofErr w:type="spellStart"/>
      <w:r w:rsidRPr="0013302F">
        <w:rPr>
          <w:rFonts w:ascii="Times New Roman" w:eastAsia="Times New Roman" w:hAnsi="Times New Roman" w:cs="Times New Roman"/>
        </w:rPr>
        <w:t>ия</w:t>
      </w:r>
      <w:proofErr w:type="spellEnd"/>
      <w:r w:rsidRPr="0013302F">
        <w:rPr>
          <w:rFonts w:ascii="Times New Roman" w:eastAsia="Times New Roman" w:hAnsi="Times New Roman" w:cs="Times New Roman"/>
        </w:rPr>
        <w:t>) неизменяемое (</w:t>
      </w:r>
      <w:proofErr w:type="spellStart"/>
      <w:r w:rsidRPr="0013302F">
        <w:rPr>
          <w:rFonts w:ascii="Times New Roman" w:eastAsia="Times New Roman" w:hAnsi="Times New Roman" w:cs="Times New Roman"/>
        </w:rPr>
        <w:t>ые</w:t>
      </w:r>
      <w:proofErr w:type="spellEnd"/>
      <w:r w:rsidRPr="0013302F">
        <w:rPr>
          <w:rFonts w:ascii="Times New Roman" w:eastAsia="Times New Roman" w:hAnsi="Times New Roman" w:cs="Times New Roman"/>
        </w:rPr>
        <w:t>)», «неизменяемое (</w:t>
      </w:r>
      <w:proofErr w:type="spellStart"/>
      <w:r w:rsidRPr="0013302F">
        <w:rPr>
          <w:rFonts w:ascii="Times New Roman" w:eastAsia="Times New Roman" w:hAnsi="Times New Roman" w:cs="Times New Roman"/>
        </w:rPr>
        <w:t>ые</w:t>
      </w:r>
      <w:proofErr w:type="spellEnd"/>
      <w:r w:rsidRPr="0013302F">
        <w:rPr>
          <w:rFonts w:ascii="Times New Roman" w:eastAsia="Times New Roman" w:hAnsi="Times New Roman" w:cs="Times New Roman"/>
        </w:rPr>
        <w:t>)».</w:t>
      </w:r>
    </w:p>
    <w:p w14:paraId="1150247A"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xml:space="preserve"> «Описание объекта закупки» может содержать показатели, значения которых не могут быть определены однозначным образом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«от» или «до», или иным аналогичным образом. Участником в заявке указывается их предельная величина (максимальная или минимальная), при этом слова «не менее» или «не более», «от» или «до», или аналогичные им не исключаются.</w:t>
      </w:r>
    </w:p>
    <w:p w14:paraId="4A9413B1"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b/>
          <w:color w:val="000000"/>
        </w:rPr>
      </w:pPr>
      <w:r w:rsidRPr="0013302F">
        <w:rPr>
          <w:rFonts w:ascii="Times New Roman" w:eastAsia="Times New Roman" w:hAnsi="Times New Roman" w:cs="Times New Roman"/>
          <w:b/>
          <w:color w:val="000000"/>
        </w:rPr>
        <w:t>Диапазонные значения:</w:t>
      </w:r>
    </w:p>
    <w:p w14:paraId="2DC45B8F"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color w:val="000000"/>
        </w:rPr>
        <w:t>В случае указания значения показателя сопровождается «диапазон», «в диапазоне», необходимом указать диапазонное значение в указанных границах.</w:t>
      </w:r>
    </w:p>
    <w:p w14:paraId="60F94E78"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color w:val="000000"/>
        </w:rPr>
        <w:t>В случае применения при описании диапазона:</w:t>
      </w:r>
    </w:p>
    <w:p w14:paraId="57444369" w14:textId="77777777" w:rsidR="0013302F" w:rsidRPr="0013302F" w:rsidRDefault="0013302F" w:rsidP="0013302F">
      <w:pPr>
        <w:autoSpaceDE w:val="0"/>
        <w:autoSpaceDN w:val="0"/>
        <w:adjustRightInd w:val="0"/>
        <w:spacing w:after="0" w:line="240" w:lineRule="auto"/>
        <w:ind w:firstLine="851"/>
        <w:jc w:val="both"/>
        <w:rPr>
          <w:rFonts w:ascii="Times New Roman" w:eastAsia="Calibri" w:hAnsi="Times New Roman" w:cs="Times New Roman"/>
          <w:color w:val="000000"/>
        </w:rPr>
      </w:pPr>
      <w:r w:rsidRPr="0013302F">
        <w:rPr>
          <w:rFonts w:ascii="Times New Roman" w:eastAsia="Times New Roman" w:hAnsi="Times New Roman" w:cs="Times New Roman"/>
          <w:color w:val="000000"/>
        </w:rPr>
        <w:t xml:space="preserve">- </w:t>
      </w:r>
      <w:r w:rsidRPr="0013302F">
        <w:rPr>
          <w:rFonts w:ascii="Times New Roman" w:eastAsia="Calibri" w:hAnsi="Times New Roman" w:cs="Times New Roman"/>
          <w:color w:val="000000"/>
        </w:rPr>
        <w:t xml:space="preserve">«не менее», «не </w:t>
      </w:r>
      <w:proofErr w:type="gramStart"/>
      <w:r w:rsidRPr="0013302F">
        <w:rPr>
          <w:rFonts w:ascii="Times New Roman" w:eastAsia="Calibri" w:hAnsi="Times New Roman" w:cs="Times New Roman"/>
          <w:color w:val="000000"/>
        </w:rPr>
        <w:t>уже»  необходимо</w:t>
      </w:r>
      <w:proofErr w:type="gramEnd"/>
      <w:r w:rsidRPr="0013302F">
        <w:rPr>
          <w:rFonts w:ascii="Times New Roman" w:eastAsia="Calibri" w:hAnsi="Times New Roman" w:cs="Times New Roman"/>
          <w:color w:val="000000"/>
        </w:rPr>
        <w:t xml:space="preserve"> указать значение диапазона, равного или поглощающего установленный, но без сопровождения фразой «не менее», «не уже»;</w:t>
      </w:r>
    </w:p>
    <w:p w14:paraId="70DAE99C" w14:textId="77777777" w:rsidR="0013302F" w:rsidRPr="0013302F" w:rsidRDefault="0013302F" w:rsidP="0013302F">
      <w:pPr>
        <w:autoSpaceDE w:val="0"/>
        <w:autoSpaceDN w:val="0"/>
        <w:adjustRightInd w:val="0"/>
        <w:spacing w:after="0" w:line="240" w:lineRule="auto"/>
        <w:ind w:firstLine="851"/>
        <w:jc w:val="both"/>
        <w:rPr>
          <w:rFonts w:ascii="Times New Roman" w:eastAsia="Calibri" w:hAnsi="Times New Roman" w:cs="Times New Roman"/>
          <w:color w:val="000000"/>
        </w:rPr>
      </w:pPr>
      <w:r w:rsidRPr="0013302F">
        <w:rPr>
          <w:rFonts w:ascii="Times New Roman" w:eastAsia="Calibri" w:hAnsi="Times New Roman" w:cs="Times New Roman"/>
          <w:color w:val="000000"/>
        </w:rPr>
        <w:t xml:space="preserve">- «не более», «не шире» необходимо </w:t>
      </w:r>
      <w:proofErr w:type="gramStart"/>
      <w:r w:rsidRPr="0013302F">
        <w:rPr>
          <w:rFonts w:ascii="Times New Roman" w:eastAsia="Calibri" w:hAnsi="Times New Roman" w:cs="Times New Roman"/>
          <w:color w:val="000000"/>
        </w:rPr>
        <w:t>указать  значение</w:t>
      </w:r>
      <w:proofErr w:type="gramEnd"/>
      <w:r w:rsidRPr="0013302F">
        <w:rPr>
          <w:rFonts w:ascii="Times New Roman" w:eastAsia="Calibri" w:hAnsi="Times New Roman" w:cs="Times New Roman"/>
          <w:color w:val="000000"/>
        </w:rPr>
        <w:t xml:space="preserve"> диапазона, равного или входящего в установленный, но без сопровождения фразой «не более», «не шире»;</w:t>
      </w:r>
    </w:p>
    <w:p w14:paraId="1940F70B" w14:textId="77777777" w:rsidR="0013302F" w:rsidRPr="0013302F" w:rsidRDefault="0013302F" w:rsidP="0013302F">
      <w:pPr>
        <w:autoSpaceDE w:val="0"/>
        <w:autoSpaceDN w:val="0"/>
        <w:adjustRightInd w:val="0"/>
        <w:spacing w:after="0" w:line="240" w:lineRule="auto"/>
        <w:ind w:firstLine="851"/>
        <w:jc w:val="both"/>
        <w:rPr>
          <w:rFonts w:ascii="Times New Roman" w:eastAsia="Calibri" w:hAnsi="Times New Roman" w:cs="Times New Roman"/>
          <w:color w:val="000000"/>
        </w:rPr>
      </w:pPr>
      <w:r w:rsidRPr="0013302F">
        <w:rPr>
          <w:rFonts w:ascii="Times New Roman" w:eastAsia="Calibri" w:hAnsi="Times New Roman" w:cs="Times New Roman"/>
          <w:color w:val="000000"/>
        </w:rPr>
        <w:lastRenderedPageBreak/>
        <w:t xml:space="preserve">- «более» необходимо указать значение диапазона, поглощающего (шире) установленный, но без сопровождения фразой «более»; </w:t>
      </w:r>
    </w:p>
    <w:p w14:paraId="6C520DBA" w14:textId="77777777" w:rsidR="0013302F" w:rsidRPr="0013302F" w:rsidRDefault="0013302F" w:rsidP="0013302F">
      <w:pPr>
        <w:autoSpaceDE w:val="0"/>
        <w:autoSpaceDN w:val="0"/>
        <w:adjustRightInd w:val="0"/>
        <w:spacing w:after="0" w:line="240" w:lineRule="auto"/>
        <w:ind w:firstLine="851"/>
        <w:jc w:val="both"/>
        <w:rPr>
          <w:rFonts w:ascii="Times New Roman" w:eastAsia="Calibri" w:hAnsi="Times New Roman" w:cs="Times New Roman"/>
          <w:color w:val="000000"/>
        </w:rPr>
      </w:pPr>
      <w:proofErr w:type="gramStart"/>
      <w:r w:rsidRPr="0013302F">
        <w:rPr>
          <w:rFonts w:ascii="Times New Roman" w:eastAsia="Calibri" w:hAnsi="Times New Roman" w:cs="Times New Roman"/>
          <w:color w:val="000000"/>
        </w:rPr>
        <w:t>-  «</w:t>
      </w:r>
      <w:proofErr w:type="gramEnd"/>
      <w:r w:rsidRPr="0013302F">
        <w:rPr>
          <w:rFonts w:ascii="Times New Roman" w:eastAsia="Calibri" w:hAnsi="Times New Roman" w:cs="Times New Roman"/>
          <w:color w:val="000000"/>
        </w:rPr>
        <w:t>менее» необходимо  указать значение диапазона, входящего (уже) в установленный, но без сопровождения фразой «менее»;</w:t>
      </w:r>
    </w:p>
    <w:p w14:paraId="22E58345"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color w:val="000000"/>
        </w:rPr>
        <w:t xml:space="preserve">- диапазонное значение, сопровождаемое словами «не менее от…- до», или «не более от…- до…» </w:t>
      </w:r>
      <w:proofErr w:type="gramStart"/>
      <w:r w:rsidRPr="0013302F">
        <w:rPr>
          <w:rFonts w:ascii="Times New Roman" w:eastAsia="Times New Roman" w:hAnsi="Times New Roman" w:cs="Times New Roman"/>
          <w:color w:val="000000"/>
        </w:rPr>
        <w:t>необходимо  указать</w:t>
      </w:r>
      <w:proofErr w:type="gramEnd"/>
      <w:r w:rsidRPr="0013302F">
        <w:rPr>
          <w:rFonts w:ascii="Times New Roman" w:eastAsia="Times New Roman" w:hAnsi="Times New Roman" w:cs="Times New Roman"/>
          <w:color w:val="000000"/>
        </w:rPr>
        <w:t xml:space="preserve"> значения верхней и нижней границ диапазона показателя, соответствующие заявленным требованиям, но без сопровождения словами «не менее», «не более», допускается использование знака «-»;</w:t>
      </w:r>
    </w:p>
    <w:p w14:paraId="59E9BAB7"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color w:val="000000"/>
        </w:rPr>
        <w:t>- при использовании в описании диапазона предлогов «от» и «до» предельные значения входят в диапазон, допускается использование знака «-»;</w:t>
      </w:r>
    </w:p>
    <w:p w14:paraId="76ACF7B6"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color w:val="000000"/>
        </w:rPr>
        <w:t xml:space="preserve">- диапазонное значение, сопровождаемое знаками «≤… и ≥…» (не уже), </w:t>
      </w:r>
      <w:proofErr w:type="gramStart"/>
      <w:r w:rsidRPr="0013302F">
        <w:rPr>
          <w:rFonts w:ascii="Times New Roman" w:eastAsia="Times New Roman" w:hAnsi="Times New Roman" w:cs="Times New Roman"/>
          <w:color w:val="000000"/>
        </w:rPr>
        <w:t>необходимо  указать</w:t>
      </w:r>
      <w:proofErr w:type="gramEnd"/>
      <w:r w:rsidRPr="0013302F">
        <w:rPr>
          <w:rFonts w:ascii="Times New Roman" w:eastAsia="Times New Roman" w:hAnsi="Times New Roman" w:cs="Times New Roman"/>
          <w:color w:val="000000"/>
        </w:rPr>
        <w:t xml:space="preserve"> значения диапазона, равного или поглощающего установленного, но без сопровождения знаками «≤» «≥»;</w:t>
      </w:r>
    </w:p>
    <w:p w14:paraId="64A7FD45"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color w:val="000000"/>
        </w:rPr>
      </w:pPr>
      <w:r w:rsidRPr="0013302F">
        <w:rPr>
          <w:rFonts w:ascii="Times New Roman" w:eastAsia="Times New Roman" w:hAnsi="Times New Roman" w:cs="Times New Roman"/>
          <w:color w:val="000000"/>
        </w:rPr>
        <w:t xml:space="preserve">- диапазонное значение, сопровождаемое знаками «≥… и ≤…» (не шире), </w:t>
      </w:r>
      <w:proofErr w:type="gramStart"/>
      <w:r w:rsidRPr="0013302F">
        <w:rPr>
          <w:rFonts w:ascii="Times New Roman" w:eastAsia="Times New Roman" w:hAnsi="Times New Roman" w:cs="Times New Roman"/>
          <w:color w:val="000000"/>
        </w:rPr>
        <w:t>необходимо  указать</w:t>
      </w:r>
      <w:proofErr w:type="gramEnd"/>
      <w:r w:rsidRPr="0013302F">
        <w:rPr>
          <w:rFonts w:ascii="Times New Roman" w:eastAsia="Times New Roman" w:hAnsi="Times New Roman" w:cs="Times New Roman"/>
          <w:color w:val="000000"/>
        </w:rPr>
        <w:t xml:space="preserve"> значения диапазона, равного или входящего в установленное, но без сопровождения знаками «≥» «≤».</w:t>
      </w:r>
    </w:p>
    <w:p w14:paraId="1BAC3F86"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Если в «Описании объекта закупки» устанавливается диапазонный показатель, значение которого не может изменяться в ту или иную сторону, участником должен быть предложен товар именно с таким значением показателя.</w:t>
      </w:r>
    </w:p>
    <w:p w14:paraId="3A0DAA08"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Если показатели товара в «Описании объекта закупки» указаны через знак «-», участник указывает конкретные показатели или диапазон согласно техническим регламентам, государственным стандартам, принятым в соответствии с законодательством Российской Федерации, либо согласно технической документации производителя товара.</w:t>
      </w:r>
    </w:p>
    <w:p w14:paraId="3940D125"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Символ «±», применяемый при указании размеров товаров означает пределы допуска по размерам и должен трактоваться как указание на диапазонное значение, подлежащее конкретизации. Данный символ, сопровождающий любой параметр кроме размера, должен трактоваться как установленный Заказчиком предел допуска по показателю и изменению не подлежит.</w:t>
      </w:r>
    </w:p>
    <w:p w14:paraId="06A442ED"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xml:space="preserve">Знаки </w:t>
      </w:r>
      <w:proofErr w:type="gramStart"/>
      <w:r w:rsidRPr="0013302F">
        <w:rPr>
          <w:rFonts w:ascii="Times New Roman" w:eastAsia="Times New Roman" w:hAnsi="Times New Roman" w:cs="Times New Roman"/>
          <w:i/>
        </w:rPr>
        <w:t>«( )</w:t>
      </w:r>
      <w:proofErr w:type="gramEnd"/>
      <w:r w:rsidRPr="0013302F">
        <w:rPr>
          <w:rFonts w:ascii="Times New Roman" w:eastAsia="Times New Roman" w:hAnsi="Times New Roman" w:cs="Times New Roman"/>
          <w:i/>
        </w:rPr>
        <w:t>» означают уточнение или дополнение, за исключением случаев, когда значения (характеристики) товара (материала), указанные в скобках, являются альтернативными значениям (характеристикам) товара (материала), указанным перед скобками.</w:t>
      </w:r>
    </w:p>
    <w:p w14:paraId="66A82056"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При наличии нескольких показателей, относящихся к товару, и значения которых перечисляются и сопровождаются буквой «и» или знаками «,», «;» участником должен быть предложен товар, с точно таким же значениями, сопровождаемые буквой «и» и (или) знаками «,» и (или) «;». Показатели, заданные перечислением, должны быть отражены в заявке в полном объеме.</w:t>
      </w:r>
    </w:p>
    <w:p w14:paraId="5AED83D1"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Если в «Описании объекта закупки» значение позиции установлено по КТРУ либо без применения КТРУ и сопровождается знаками «≤», «≥</w:t>
      </w:r>
      <w:proofErr w:type="gramStart"/>
      <w:r w:rsidRPr="0013302F">
        <w:rPr>
          <w:rFonts w:ascii="Times New Roman" w:eastAsia="Times New Roman" w:hAnsi="Times New Roman" w:cs="Times New Roman"/>
          <w:i/>
        </w:rPr>
        <w:t>»,«</w:t>
      </w:r>
      <w:proofErr w:type="gramEnd"/>
      <w:r w:rsidRPr="0013302F">
        <w:rPr>
          <w:rFonts w:ascii="Times New Roman" w:eastAsia="Times New Roman" w:hAnsi="Times New Roman" w:cs="Times New Roman"/>
          <w:i/>
        </w:rPr>
        <w:t>&lt;», «&gt;», словами «не менее … не более…» (в различных комбинациях), а также одновременно союзом «и», то участником закупки в заявке устанавливается одно конкретное значение.</w:t>
      </w:r>
    </w:p>
    <w:p w14:paraId="64E6DD70"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Если в «Описании объекта закупки» указывается перечисление значений характеристики (показателя) товара с использованием слов «и/или», участник закупки указывает все или одно из установленных значений характеристики (показателя) товара.</w:t>
      </w:r>
    </w:p>
    <w:p w14:paraId="07C9FCD7"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Если в «</w:t>
      </w:r>
      <w:proofErr w:type="gramStart"/>
      <w:r w:rsidRPr="0013302F">
        <w:rPr>
          <w:rFonts w:ascii="Times New Roman" w:eastAsia="Times New Roman" w:hAnsi="Times New Roman" w:cs="Times New Roman"/>
          <w:i/>
        </w:rPr>
        <w:t>Описании  объекта</w:t>
      </w:r>
      <w:proofErr w:type="gramEnd"/>
      <w:r w:rsidRPr="0013302F">
        <w:rPr>
          <w:rFonts w:ascii="Times New Roman" w:eastAsia="Times New Roman" w:hAnsi="Times New Roman" w:cs="Times New Roman"/>
          <w:i/>
        </w:rPr>
        <w:t xml:space="preserve"> закупки» указывается перечисление значений характеристики (показателя) товара с использованием значка «/», участник закупки указывает все установленные значения характеристики (показателя) товара.</w:t>
      </w:r>
    </w:p>
    <w:p w14:paraId="6AF56DD7"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xml:space="preserve">При наличии </w:t>
      </w:r>
      <w:proofErr w:type="gramStart"/>
      <w:r w:rsidRPr="0013302F">
        <w:rPr>
          <w:rFonts w:ascii="Times New Roman" w:eastAsia="Times New Roman" w:hAnsi="Times New Roman" w:cs="Times New Roman"/>
          <w:i/>
        </w:rPr>
        <w:t>показателей  товара</w:t>
      </w:r>
      <w:proofErr w:type="gramEnd"/>
      <w:r w:rsidRPr="0013302F">
        <w:rPr>
          <w:rFonts w:ascii="Times New Roman" w:eastAsia="Times New Roman" w:hAnsi="Times New Roman" w:cs="Times New Roman"/>
          <w:i/>
        </w:rPr>
        <w:t xml:space="preserve"> со словами «или», «либо», в заявке на участие должно быть предложено только одно из перечисленных значений, при этом исключается возможность участника указывать одновременно несколько показателей.</w:t>
      </w:r>
    </w:p>
    <w:p w14:paraId="6483B19C"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При указании значений показателей, для которых требуемое значение сопровождается ссылкой на ГОСТ, участник также должен указать требуемый ГОСТ.</w:t>
      </w:r>
    </w:p>
    <w:p w14:paraId="2B41AC14"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В случае указания на ГОСТ, СНиП и другой нормативный документ, утративший силу, необходимо пользоваться актуализированной редакцией данного документа или документом, заменяющим не актуальный документ.</w:t>
      </w:r>
      <w:bookmarkStart w:id="8" w:name="Par0"/>
      <w:bookmarkEnd w:id="8"/>
    </w:p>
    <w:p w14:paraId="11733F27" w14:textId="77777777" w:rsidR="0013302F"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xml:space="preserve">Если в извещении и приложениях к нему присутствуют указания на товарные знаки, участникам закупки следует читать их в сопровождении словами «или эквивалент», за исключением случаев несовместимости товаров, на которых размещаются другие товарные </w:t>
      </w:r>
      <w:r w:rsidRPr="0013302F">
        <w:rPr>
          <w:rFonts w:ascii="Times New Roman" w:eastAsia="Times New Roman" w:hAnsi="Times New Roman" w:cs="Times New Roman"/>
          <w:i/>
        </w:rPr>
        <w:lastRenderedPageBreak/>
        <w:t>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 Эквивалентность определяется согласно техническим характеристикам указанного изделия, материала, оборудования.</w:t>
      </w:r>
    </w:p>
    <w:p w14:paraId="364A67E6" w14:textId="7EC51C1B" w:rsidR="00361906" w:rsidRPr="0013302F" w:rsidRDefault="0013302F" w:rsidP="0013302F">
      <w:pPr>
        <w:autoSpaceDE w:val="0"/>
        <w:autoSpaceDN w:val="0"/>
        <w:adjustRightInd w:val="0"/>
        <w:spacing w:after="0" w:line="240" w:lineRule="auto"/>
        <w:ind w:firstLine="851"/>
        <w:jc w:val="both"/>
        <w:rPr>
          <w:rFonts w:ascii="Times New Roman" w:eastAsia="Times New Roman" w:hAnsi="Times New Roman" w:cs="Times New Roman"/>
          <w:i/>
        </w:rPr>
      </w:pPr>
      <w:r w:rsidRPr="0013302F">
        <w:rPr>
          <w:rFonts w:ascii="Times New Roman" w:eastAsia="Times New Roman" w:hAnsi="Times New Roman" w:cs="Times New Roman"/>
          <w:i/>
        </w:rPr>
        <w:t xml:space="preserve">В случае, если не </w:t>
      </w:r>
      <w:proofErr w:type="gramStart"/>
      <w:r w:rsidRPr="0013302F">
        <w:rPr>
          <w:rFonts w:ascii="Times New Roman" w:eastAsia="Times New Roman" w:hAnsi="Times New Roman" w:cs="Times New Roman"/>
          <w:i/>
        </w:rPr>
        <w:t>указаны  единицы</w:t>
      </w:r>
      <w:proofErr w:type="gramEnd"/>
      <w:r w:rsidRPr="0013302F">
        <w:rPr>
          <w:rFonts w:ascii="Times New Roman" w:eastAsia="Times New Roman" w:hAnsi="Times New Roman" w:cs="Times New Roman"/>
          <w:i/>
        </w:rPr>
        <w:t xml:space="preserve"> измерения размеров считать, что они указаны в миллиметрах, если не указаны единицы измерения температуры, считать, что они установлены в градусах Цельсия, если не указаны единицы измерения веса (массы), считать, что они установлены в килограммах. В случае указания габаритных размеров в виде: «Ш/В/Г/Т», «Ш х В х Г х Т», «Ш/В/Г», «Ш х В х Г», «Ш/В/Д», «Ш х В х Д», и т.п. где «Ш», «В», «Г», «Т», «Д» - числовые значения, считать, что данные обозначения означают: Ш - Ширину, В - Высоту, Г - Глубину, Т- толщину, Д обозначает длину. При заполнении заявки просим учесть, что при форматировании текстовой части документа цифры и буквы, прописанные надстрочно, могут перейти в строку, в связи с чем просим читать м2 как м², м3 как м³, </w:t>
      </w:r>
      <w:proofErr w:type="spellStart"/>
      <w:r w:rsidRPr="0013302F">
        <w:rPr>
          <w:rFonts w:ascii="Times New Roman" w:eastAsia="Times New Roman" w:hAnsi="Times New Roman" w:cs="Times New Roman"/>
          <w:i/>
        </w:rPr>
        <w:t>оС</w:t>
      </w:r>
      <w:proofErr w:type="spellEnd"/>
      <w:r w:rsidRPr="0013302F">
        <w:rPr>
          <w:rFonts w:ascii="Times New Roman" w:eastAsia="Times New Roman" w:hAnsi="Times New Roman" w:cs="Times New Roman"/>
          <w:i/>
        </w:rPr>
        <w:t xml:space="preserve"> как °С, см2 как см², см3 как см³, мм2 как мм², мм3 как мм³.</w:t>
      </w:r>
    </w:p>
    <w:sectPr w:rsidR="00361906" w:rsidRPr="001330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906"/>
    <w:rsid w:val="00052AEB"/>
    <w:rsid w:val="00075725"/>
    <w:rsid w:val="000A558C"/>
    <w:rsid w:val="0013302F"/>
    <w:rsid w:val="00156074"/>
    <w:rsid w:val="00164921"/>
    <w:rsid w:val="00177AF8"/>
    <w:rsid w:val="0019751E"/>
    <w:rsid w:val="001C3531"/>
    <w:rsid w:val="001E57E9"/>
    <w:rsid w:val="002117A6"/>
    <w:rsid w:val="0029334A"/>
    <w:rsid w:val="00294692"/>
    <w:rsid w:val="002E5571"/>
    <w:rsid w:val="00361906"/>
    <w:rsid w:val="0039172D"/>
    <w:rsid w:val="003F65D5"/>
    <w:rsid w:val="00440952"/>
    <w:rsid w:val="0044636D"/>
    <w:rsid w:val="004832BA"/>
    <w:rsid w:val="00495D60"/>
    <w:rsid w:val="004D3A69"/>
    <w:rsid w:val="004F1563"/>
    <w:rsid w:val="0056559B"/>
    <w:rsid w:val="00593F78"/>
    <w:rsid w:val="005B15D0"/>
    <w:rsid w:val="005E375C"/>
    <w:rsid w:val="006A3AAE"/>
    <w:rsid w:val="006B7748"/>
    <w:rsid w:val="006C2F5B"/>
    <w:rsid w:val="006C328B"/>
    <w:rsid w:val="007203F0"/>
    <w:rsid w:val="0076288F"/>
    <w:rsid w:val="00770EE1"/>
    <w:rsid w:val="0077517E"/>
    <w:rsid w:val="008530B4"/>
    <w:rsid w:val="00910EA3"/>
    <w:rsid w:val="00945B54"/>
    <w:rsid w:val="009F6D7C"/>
    <w:rsid w:val="00A04E0B"/>
    <w:rsid w:val="00A512B7"/>
    <w:rsid w:val="00A807C9"/>
    <w:rsid w:val="00AC3B4A"/>
    <w:rsid w:val="00AD5A8B"/>
    <w:rsid w:val="00B11863"/>
    <w:rsid w:val="00B54788"/>
    <w:rsid w:val="00BA2CB5"/>
    <w:rsid w:val="00BD097F"/>
    <w:rsid w:val="00BD657A"/>
    <w:rsid w:val="00C15372"/>
    <w:rsid w:val="00C47B33"/>
    <w:rsid w:val="00C70CC7"/>
    <w:rsid w:val="00CE0C01"/>
    <w:rsid w:val="00D9422E"/>
    <w:rsid w:val="00DA7DA1"/>
    <w:rsid w:val="00DE0423"/>
    <w:rsid w:val="00DF052D"/>
    <w:rsid w:val="00E21B12"/>
    <w:rsid w:val="00E76104"/>
    <w:rsid w:val="00E9354A"/>
    <w:rsid w:val="00F758D9"/>
    <w:rsid w:val="00F93EAF"/>
    <w:rsid w:val="00FE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05931"/>
  <w15:docId w15:val="{FE2643FC-88B2-4EC6-9D72-C0C3EE980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422E"/>
    <w:pPr>
      <w:widowControl w:val="0"/>
      <w:autoSpaceDE w:val="0"/>
      <w:autoSpaceDN w:val="0"/>
      <w:spacing w:after="0" w:line="240" w:lineRule="auto"/>
    </w:pPr>
    <w:rPr>
      <w:rFonts w:ascii="Calibri" w:eastAsia="Times New Roman" w:hAnsi="Calibri" w:cs="Calibri"/>
      <w:szCs w:val="20"/>
    </w:rPr>
  </w:style>
  <w:style w:type="paragraph" w:styleId="a3">
    <w:name w:val="List Paragraph"/>
    <w:aliases w:val="Use Case List Paragraph,Маркер,ТЗ список,Абзац списка литеральный,Bullet List,FooterText,numbered,Paragraphe de liste1,Bulletr List Paragraph,it_List1,lp1,Bullet 1,Абзац основного текста,Bullet Number,Индексы,Num Bullet 1,Таблицы"/>
    <w:basedOn w:val="a"/>
    <w:uiPriority w:val="34"/>
    <w:qFormat/>
    <w:rsid w:val="00C15372"/>
    <w:pPr>
      <w:widowControl w:val="0"/>
      <w:suppressAutoHyphens/>
      <w:spacing w:after="0" w:line="240" w:lineRule="auto"/>
      <w:ind w:left="720"/>
      <w:contextualSpacing/>
    </w:pPr>
    <w:rPr>
      <w:rFonts w:ascii="Arial" w:eastAsia="Arial Unicode MS" w:hAnsi="Arial" w:cs="Times New Roman"/>
      <w:kern w:val="1"/>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2559">
      <w:bodyDiv w:val="1"/>
      <w:marLeft w:val="0"/>
      <w:marRight w:val="0"/>
      <w:marTop w:val="0"/>
      <w:marBottom w:val="0"/>
      <w:divBdr>
        <w:top w:val="none" w:sz="0" w:space="0" w:color="auto"/>
        <w:left w:val="none" w:sz="0" w:space="0" w:color="auto"/>
        <w:bottom w:val="none" w:sz="0" w:space="0" w:color="auto"/>
        <w:right w:val="none" w:sz="0" w:space="0" w:color="auto"/>
      </w:divBdr>
    </w:div>
    <w:div w:id="360713981">
      <w:bodyDiv w:val="1"/>
      <w:marLeft w:val="0"/>
      <w:marRight w:val="0"/>
      <w:marTop w:val="0"/>
      <w:marBottom w:val="0"/>
      <w:divBdr>
        <w:top w:val="none" w:sz="0" w:space="0" w:color="auto"/>
        <w:left w:val="none" w:sz="0" w:space="0" w:color="auto"/>
        <w:bottom w:val="none" w:sz="0" w:space="0" w:color="auto"/>
        <w:right w:val="none" w:sz="0" w:space="0" w:color="auto"/>
      </w:divBdr>
    </w:div>
    <w:div w:id="1099721177">
      <w:bodyDiv w:val="1"/>
      <w:marLeft w:val="0"/>
      <w:marRight w:val="0"/>
      <w:marTop w:val="0"/>
      <w:marBottom w:val="0"/>
      <w:divBdr>
        <w:top w:val="none" w:sz="0" w:space="0" w:color="auto"/>
        <w:left w:val="none" w:sz="0" w:space="0" w:color="auto"/>
        <w:bottom w:val="none" w:sz="0" w:space="0" w:color="auto"/>
        <w:right w:val="none" w:sz="0" w:space="0" w:color="auto"/>
      </w:divBdr>
    </w:div>
    <w:div w:id="1607494978">
      <w:bodyDiv w:val="1"/>
      <w:marLeft w:val="0"/>
      <w:marRight w:val="0"/>
      <w:marTop w:val="0"/>
      <w:marBottom w:val="0"/>
      <w:divBdr>
        <w:top w:val="none" w:sz="0" w:space="0" w:color="auto"/>
        <w:left w:val="none" w:sz="0" w:space="0" w:color="auto"/>
        <w:bottom w:val="none" w:sz="0" w:space="0" w:color="auto"/>
        <w:right w:val="none" w:sz="0" w:space="0" w:color="auto"/>
      </w:divBdr>
    </w:div>
    <w:div w:id="1692948127">
      <w:bodyDiv w:val="1"/>
      <w:marLeft w:val="0"/>
      <w:marRight w:val="0"/>
      <w:marTop w:val="0"/>
      <w:marBottom w:val="0"/>
      <w:divBdr>
        <w:top w:val="none" w:sz="0" w:space="0" w:color="auto"/>
        <w:left w:val="none" w:sz="0" w:space="0" w:color="auto"/>
        <w:bottom w:val="none" w:sz="0" w:space="0" w:color="auto"/>
        <w:right w:val="none" w:sz="0" w:space="0" w:color="auto"/>
      </w:divBdr>
    </w:div>
    <w:div w:id="1721317937">
      <w:bodyDiv w:val="1"/>
      <w:marLeft w:val="0"/>
      <w:marRight w:val="0"/>
      <w:marTop w:val="0"/>
      <w:marBottom w:val="0"/>
      <w:divBdr>
        <w:top w:val="none" w:sz="0" w:space="0" w:color="auto"/>
        <w:left w:val="none" w:sz="0" w:space="0" w:color="auto"/>
        <w:bottom w:val="none" w:sz="0" w:space="0" w:color="auto"/>
        <w:right w:val="none" w:sz="0" w:space="0" w:color="auto"/>
      </w:divBdr>
    </w:div>
    <w:div w:id="1737707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LAW&amp;n=388926&amp;dst=100344&amp;field=134&amp;date=26.11.2021" TargetMode="External"/><Relationship Id="rId4" Type="http://schemas.openxmlformats.org/officeDocument/2006/relationships/hyperlink" Target="https://login.consultant.ru/link/?req=doc&amp;base=LAW&amp;n=388926&amp;dst=100344&amp;field=134&amp;date=26.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5144</Words>
  <Characters>29323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Бельская Елена Васильевна</dc:creator>
  <cp:lastModifiedBy>rcz33</cp:lastModifiedBy>
  <cp:revision>5</cp:revision>
  <dcterms:created xsi:type="dcterms:W3CDTF">2024-02-26T08:51:00Z</dcterms:created>
  <dcterms:modified xsi:type="dcterms:W3CDTF">2024-03-04T06:52:00Z</dcterms:modified>
</cp:coreProperties>
</file>