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37" w:rsidRPr="00AB7537" w:rsidRDefault="00AB7537" w:rsidP="00AB7537">
      <w:pPr>
        <w:spacing w:after="0"/>
        <w:ind w:firstLine="709"/>
        <w:jc w:val="center"/>
        <w:rPr>
          <w:b/>
          <w:sz w:val="32"/>
        </w:rPr>
      </w:pPr>
      <w:r w:rsidRPr="00AB7537">
        <w:rPr>
          <w:b/>
          <w:sz w:val="32"/>
        </w:rPr>
        <w:t>Общество с ограниченной ответственностью «Ppt.ru»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>ИНН 1234567890 КПП 121001001 ОГРН 2323454567001</w:t>
      </w:r>
    </w:p>
    <w:p w:rsidR="00F12C76" w:rsidRDefault="00AB7537" w:rsidP="00AB7537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>Юридический адрес: 456789, Россия, Субъект РФ, просп. Замечательный, д.1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3B53D6" w:rsidP="00AB7537">
      <w:pPr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29</w:t>
      </w:r>
      <w:r w:rsidR="00B51749">
        <w:rPr>
          <w:b/>
          <w:sz w:val="24"/>
        </w:rPr>
        <w:t xml:space="preserve"> </w:t>
      </w:r>
      <w:r w:rsidR="00CE3784">
        <w:rPr>
          <w:b/>
          <w:sz w:val="24"/>
        </w:rPr>
        <w:t>декабря</w:t>
      </w:r>
      <w:r w:rsidR="00AB7537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="00AB7537">
        <w:rPr>
          <w:b/>
          <w:sz w:val="24"/>
        </w:rPr>
        <w:t xml:space="preserve"> г.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AB7537" w:rsidRDefault="00CE3784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950354">
        <w:rPr>
          <w:b/>
          <w:sz w:val="24"/>
        </w:rPr>
        <w:t>продлении действия положений учетной политики для целей налогового учета</w:t>
      </w:r>
      <w:r>
        <w:rPr>
          <w:b/>
          <w:sz w:val="24"/>
        </w:rPr>
        <w:t xml:space="preserve"> </w:t>
      </w:r>
      <w:r w:rsidR="00AB7537">
        <w:rPr>
          <w:b/>
          <w:sz w:val="24"/>
        </w:rPr>
        <w:t>ООО «</w:t>
      </w:r>
      <w:r w:rsidR="00AB7537">
        <w:rPr>
          <w:b/>
          <w:sz w:val="24"/>
          <w:lang w:val="en-US"/>
        </w:rPr>
        <w:t>PPT</w:t>
      </w:r>
      <w:r w:rsidR="00AB7537" w:rsidRPr="00AB7537">
        <w:rPr>
          <w:b/>
          <w:sz w:val="24"/>
        </w:rPr>
        <w:t>.</w:t>
      </w:r>
      <w:r w:rsidR="00AB7537">
        <w:rPr>
          <w:b/>
          <w:sz w:val="24"/>
          <w:lang w:val="en-US"/>
        </w:rPr>
        <w:t>ru</w:t>
      </w:r>
      <w:r w:rsidR="00AB7537">
        <w:rPr>
          <w:b/>
          <w:sz w:val="24"/>
        </w:rPr>
        <w:t>»</w:t>
      </w:r>
      <w:r w:rsidR="00950354">
        <w:rPr>
          <w:b/>
          <w:sz w:val="24"/>
        </w:rPr>
        <w:t xml:space="preserve"> на 202</w:t>
      </w:r>
      <w:r w:rsidR="003B53D6">
        <w:rPr>
          <w:b/>
          <w:sz w:val="24"/>
        </w:rPr>
        <w:t>4</w:t>
      </w:r>
      <w:r w:rsidR="00950354">
        <w:rPr>
          <w:b/>
          <w:sz w:val="24"/>
        </w:rPr>
        <w:t xml:space="preserve"> год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  <w:r>
        <w:rPr>
          <w:sz w:val="24"/>
        </w:rPr>
        <w:t>ПРИКАЗЫВАЮ:</w:t>
      </w: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</w:p>
    <w:p w:rsidR="00950354" w:rsidRDefault="00950354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Продлить на 202</w:t>
      </w:r>
      <w:r w:rsidR="003B53D6">
        <w:rPr>
          <w:sz w:val="24"/>
        </w:rPr>
        <w:t>4</w:t>
      </w:r>
      <w:r>
        <w:rPr>
          <w:sz w:val="24"/>
        </w:rPr>
        <w:t xml:space="preserve"> год действие учетной политики для целей налогового учета, утвержденной приказом №3 от 30.12.202</w:t>
      </w:r>
      <w:r w:rsidR="003B53D6">
        <w:rPr>
          <w:sz w:val="24"/>
        </w:rPr>
        <w:t>2</w:t>
      </w:r>
      <w:r>
        <w:rPr>
          <w:sz w:val="24"/>
        </w:rPr>
        <w:t xml:space="preserve"> г.</w:t>
      </w:r>
    </w:p>
    <w:p w:rsidR="00950354" w:rsidRDefault="00950354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Положения учетной политики являются обязательными для исполнения всеми работниками ООО «</w:t>
      </w:r>
      <w:r>
        <w:rPr>
          <w:sz w:val="24"/>
          <w:lang w:val="en-US"/>
        </w:rPr>
        <w:t>PPT</w:t>
      </w:r>
      <w:r w:rsidRPr="00950354">
        <w:rPr>
          <w:sz w:val="24"/>
        </w:rPr>
        <w:t>.</w:t>
      </w:r>
      <w:r>
        <w:rPr>
          <w:sz w:val="24"/>
          <w:lang w:val="en-US"/>
        </w:rPr>
        <w:t>ru</w:t>
      </w:r>
      <w:r w:rsidR="00BC3C61">
        <w:rPr>
          <w:sz w:val="24"/>
        </w:rPr>
        <w:t>»</w:t>
      </w:r>
      <w:bookmarkStart w:id="0" w:name="_GoBack"/>
      <w:bookmarkEnd w:id="0"/>
      <w:r>
        <w:rPr>
          <w:sz w:val="24"/>
        </w:rPr>
        <w:t>, ведущими налоговый учет.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Специалисту отдела кадров ознакомить с настоящим приказом сотрудников предприятия, имеющих отношение к учетному процессу в ООО «</w:t>
      </w:r>
      <w:r>
        <w:rPr>
          <w:sz w:val="24"/>
          <w:lang w:val="en-US"/>
        </w:rPr>
        <w:t>PPT</w:t>
      </w:r>
      <w:r w:rsidRPr="00AB7537"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».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Контроль за исполнением данного приказа оставляю за собой.</w:t>
      </w: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Pr="00AB7537" w:rsidRDefault="00AB7537" w:rsidP="00AB7537">
      <w:pPr>
        <w:spacing w:after="0"/>
        <w:jc w:val="both"/>
        <w:rPr>
          <w:sz w:val="24"/>
        </w:rPr>
      </w:pPr>
      <w:r>
        <w:rPr>
          <w:sz w:val="24"/>
        </w:rPr>
        <w:t>Генеральный директор Петров Порфирий Петрович  _______________________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3B53D6" w:rsidRDefault="003B53D6" w:rsidP="00AB7537">
      <w:pPr>
        <w:spacing w:after="0"/>
        <w:ind w:firstLine="709"/>
        <w:jc w:val="center"/>
        <w:rPr>
          <w:b/>
          <w:sz w:val="24"/>
        </w:rPr>
      </w:pPr>
    </w:p>
    <w:p w:rsidR="003B53D6" w:rsidRPr="003B53D6" w:rsidRDefault="003B53D6" w:rsidP="003B53D6">
      <w:pPr>
        <w:rPr>
          <w:sz w:val="24"/>
        </w:rPr>
      </w:pPr>
    </w:p>
    <w:p w:rsidR="003B53D6" w:rsidRPr="003B53D6" w:rsidRDefault="003B53D6" w:rsidP="003B53D6">
      <w:pPr>
        <w:rPr>
          <w:sz w:val="24"/>
        </w:rPr>
      </w:pPr>
    </w:p>
    <w:p w:rsidR="003B53D6" w:rsidRPr="003B53D6" w:rsidRDefault="003B53D6" w:rsidP="003B53D6">
      <w:pPr>
        <w:rPr>
          <w:sz w:val="24"/>
        </w:rPr>
      </w:pPr>
    </w:p>
    <w:p w:rsidR="003B53D6" w:rsidRPr="003B53D6" w:rsidRDefault="003B53D6" w:rsidP="003B53D6">
      <w:pPr>
        <w:rPr>
          <w:sz w:val="24"/>
        </w:rPr>
      </w:pPr>
    </w:p>
    <w:p w:rsidR="003B53D6" w:rsidRPr="003B53D6" w:rsidRDefault="003B53D6" w:rsidP="003B53D6">
      <w:pPr>
        <w:rPr>
          <w:sz w:val="24"/>
        </w:rPr>
      </w:pPr>
    </w:p>
    <w:p w:rsidR="003B53D6" w:rsidRPr="003B53D6" w:rsidRDefault="003B53D6" w:rsidP="003B53D6">
      <w:pPr>
        <w:rPr>
          <w:sz w:val="24"/>
        </w:rPr>
      </w:pPr>
    </w:p>
    <w:p w:rsidR="003B53D6" w:rsidRPr="003B53D6" w:rsidRDefault="003B53D6" w:rsidP="003B53D6">
      <w:pPr>
        <w:rPr>
          <w:sz w:val="24"/>
        </w:rPr>
      </w:pPr>
    </w:p>
    <w:p w:rsidR="003B53D6" w:rsidRDefault="003B53D6" w:rsidP="003B53D6">
      <w:pPr>
        <w:rPr>
          <w:sz w:val="24"/>
        </w:rPr>
      </w:pPr>
    </w:p>
    <w:p w:rsidR="003B53D6" w:rsidRDefault="003B53D6" w:rsidP="003B53D6">
      <w:pPr>
        <w:rPr>
          <w:sz w:val="24"/>
        </w:rPr>
      </w:pPr>
    </w:p>
    <w:p w:rsidR="00AB7537" w:rsidRPr="003B53D6" w:rsidRDefault="003B53D6" w:rsidP="003B53D6">
      <w:pPr>
        <w:tabs>
          <w:tab w:val="left" w:pos="1547"/>
        </w:tabs>
        <w:rPr>
          <w:sz w:val="24"/>
        </w:rPr>
      </w:pPr>
      <w:r>
        <w:rPr>
          <w:sz w:val="24"/>
        </w:rPr>
        <w:tab/>
      </w:r>
    </w:p>
    <w:sectPr w:rsidR="00AB7537" w:rsidRPr="003B53D6" w:rsidSect="00AB753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946"/>
    <w:multiLevelType w:val="hybridMultilevel"/>
    <w:tmpl w:val="C7AA5C00"/>
    <w:lvl w:ilvl="0" w:tplc="F8DC9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F"/>
    <w:rsid w:val="00141487"/>
    <w:rsid w:val="001D15AB"/>
    <w:rsid w:val="00263EFB"/>
    <w:rsid w:val="00334495"/>
    <w:rsid w:val="003B53D6"/>
    <w:rsid w:val="004A3D26"/>
    <w:rsid w:val="005A779F"/>
    <w:rsid w:val="006C0B77"/>
    <w:rsid w:val="008242FF"/>
    <w:rsid w:val="008378FD"/>
    <w:rsid w:val="00870751"/>
    <w:rsid w:val="00922C48"/>
    <w:rsid w:val="00950354"/>
    <w:rsid w:val="00AA6BB3"/>
    <w:rsid w:val="00AB7537"/>
    <w:rsid w:val="00AC1D19"/>
    <w:rsid w:val="00B055D9"/>
    <w:rsid w:val="00B51749"/>
    <w:rsid w:val="00B915B7"/>
    <w:rsid w:val="00BC3C61"/>
    <w:rsid w:val="00CE3784"/>
    <w:rsid w:val="00E1637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D8B3"/>
  <w15:chartTrackingRefBased/>
  <w15:docId w15:val="{FD2672D1-6F5A-4D55-8748-3F78457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Emanova</cp:lastModifiedBy>
  <cp:revision>5</cp:revision>
  <cp:lastPrinted>2022-08-28T14:39:00Z</cp:lastPrinted>
  <dcterms:created xsi:type="dcterms:W3CDTF">2023-12-11T04:49:00Z</dcterms:created>
  <dcterms:modified xsi:type="dcterms:W3CDTF">2023-12-11T04:59:00Z</dcterms:modified>
</cp:coreProperties>
</file>