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Наименование организации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ОГРН / ИНН / КПП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ПРИКАЗ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7067F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067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3706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Место составления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О продлении срока действия учетной политики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В соответствии с частью 2 статьи 8 Федерального закона от 06.12.2011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№ 402-ФЗ «О бухгалтерском учете», Положением по бухгалтерскому учету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«Учетная политика организации» (ПБУ 1/2008), утвержденным приказом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Минфина России от 06.10.2008 № 106н, статьей 313 Налогового кодекса РФ,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а также в связи с отсутствием изменений в законодательстве РФ о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 xml:space="preserve">бухгалтерском учете и </w:t>
      </w:r>
      <w:proofErr w:type="gramStart"/>
      <w:r w:rsidRPr="0037067F">
        <w:rPr>
          <w:rFonts w:ascii="Times New Roman" w:hAnsi="Times New Roman" w:cs="Times New Roman"/>
          <w:sz w:val="24"/>
          <w:szCs w:val="24"/>
        </w:rPr>
        <w:t>налогах</w:t>
      </w:r>
      <w:proofErr w:type="gramEnd"/>
      <w:r w:rsidRPr="0037067F">
        <w:rPr>
          <w:rFonts w:ascii="Times New Roman" w:hAnsi="Times New Roman" w:cs="Times New Roman"/>
          <w:sz w:val="24"/>
          <w:szCs w:val="24"/>
        </w:rPr>
        <w:t xml:space="preserve"> и сборах и отсутствием изменений условий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 xml:space="preserve">хозяйствования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наименование организации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ПРИКАЗЫВАЮ: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 xml:space="preserve">1. Продлить срок применения учетной политики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наименование организации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 xml:space="preserve">для целей бухгалтерского учета, утвержденной приказом от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067F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номер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067F">
        <w:rPr>
          <w:rFonts w:ascii="Times New Roman" w:hAnsi="Times New Roman" w:cs="Times New Roman"/>
          <w:sz w:val="24"/>
          <w:szCs w:val="24"/>
        </w:rPr>
        <w:t>,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указать период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067F">
        <w:rPr>
          <w:rFonts w:ascii="Times New Roman" w:hAnsi="Times New Roman" w:cs="Times New Roman"/>
          <w:sz w:val="24"/>
          <w:szCs w:val="24"/>
        </w:rPr>
        <w:t>.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 xml:space="preserve">2. Продлить срок применения учетной политики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наименование организации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 xml:space="preserve">для целей налогообложения, утвержденной приказом от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067F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номер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067F">
        <w:rPr>
          <w:rFonts w:ascii="Times New Roman" w:hAnsi="Times New Roman" w:cs="Times New Roman"/>
          <w:sz w:val="24"/>
          <w:szCs w:val="24"/>
        </w:rPr>
        <w:t>,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указать период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06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Если учетная политика утверждена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одним документом с двумя разделами, пункты 1 и 2 можно объединить.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3. Положения учетной политики, указанной в пунктах 1 и 2 настоящего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 xml:space="preserve">приказа, обязательны для соблюдения всеми работниками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наименование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067F">
        <w:rPr>
          <w:rFonts w:ascii="Times New Roman" w:hAnsi="Times New Roman" w:cs="Times New Roman"/>
          <w:sz w:val="24"/>
          <w:szCs w:val="24"/>
        </w:rPr>
        <w:t>, оформляющими первичные документы и (или) осуществляющими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ведение бухгалтерского и налогового учета.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4. Ответственность за организацию исполнения настоящего приказа возложить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должность, ФИО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067F">
        <w:rPr>
          <w:rFonts w:ascii="Times New Roman" w:hAnsi="Times New Roman" w:cs="Times New Roman"/>
          <w:sz w:val="24"/>
          <w:szCs w:val="24"/>
        </w:rPr>
        <w:t>.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5. Контроль за исполнением настоящего приказа оставляю за собой.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Либо: Контроль за исполнением настоящего приказа возложить на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должность, ФИО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067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наименование организации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067F">
        <w:rPr>
          <w:rFonts w:ascii="Times New Roman" w:hAnsi="Times New Roman" w:cs="Times New Roman"/>
          <w:sz w:val="24"/>
          <w:szCs w:val="24"/>
        </w:rPr>
        <w:t xml:space="preserve"> ______________ / Фамилия</w:t>
      </w:r>
      <w:r w:rsidRPr="0037067F">
        <w:rPr>
          <w:rFonts w:ascii="Times New Roman" w:hAnsi="Times New Roman" w:cs="Times New Roman"/>
          <w:sz w:val="24"/>
          <w:szCs w:val="24"/>
        </w:rPr>
        <w:t xml:space="preserve"> </w:t>
      </w:r>
      <w:r w:rsidRPr="0037067F">
        <w:rPr>
          <w:rFonts w:ascii="Times New Roman" w:hAnsi="Times New Roman" w:cs="Times New Roman"/>
          <w:sz w:val="24"/>
          <w:szCs w:val="24"/>
        </w:rPr>
        <w:t>И.О.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 w:rsidRPr="0037067F">
        <w:rPr>
          <w:rFonts w:ascii="Times New Roman" w:hAnsi="Times New Roman" w:cs="Times New Roman"/>
          <w:sz w:val="24"/>
          <w:szCs w:val="24"/>
        </w:rPr>
        <w:t>С приказом ознакомлены:</w:t>
      </w: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67F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067F">
        <w:rPr>
          <w:rFonts w:ascii="Times New Roman" w:hAnsi="Times New Roman" w:cs="Times New Roman"/>
          <w:sz w:val="24"/>
          <w:szCs w:val="24"/>
        </w:rPr>
        <w:t xml:space="preserve"> ______________ / Фамилия</w:t>
      </w:r>
      <w:r w:rsidRPr="0037067F">
        <w:rPr>
          <w:rFonts w:ascii="Times New Roman" w:hAnsi="Times New Roman" w:cs="Times New Roman"/>
          <w:sz w:val="24"/>
          <w:szCs w:val="24"/>
        </w:rPr>
        <w:t xml:space="preserve"> </w:t>
      </w:r>
      <w:r w:rsidRPr="0037067F">
        <w:rPr>
          <w:rFonts w:ascii="Times New Roman" w:hAnsi="Times New Roman" w:cs="Times New Roman"/>
          <w:sz w:val="24"/>
          <w:szCs w:val="24"/>
        </w:rPr>
        <w:t>И.О.</w:t>
      </w:r>
    </w:p>
    <w:p w:rsidR="00291FA4" w:rsidRPr="0037067F" w:rsidRDefault="0037067F" w:rsidP="003706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37067F"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067F">
        <w:rPr>
          <w:rFonts w:ascii="Times New Roman" w:hAnsi="Times New Roman" w:cs="Times New Roman"/>
          <w:sz w:val="24"/>
          <w:szCs w:val="24"/>
        </w:rPr>
        <w:t xml:space="preserve"> ______________ / Фамилия</w:t>
      </w:r>
      <w:r w:rsidRPr="0037067F">
        <w:rPr>
          <w:rFonts w:ascii="Times New Roman" w:hAnsi="Times New Roman" w:cs="Times New Roman"/>
          <w:sz w:val="24"/>
          <w:szCs w:val="24"/>
        </w:rPr>
        <w:t xml:space="preserve"> </w:t>
      </w:r>
      <w:r w:rsidRPr="0037067F">
        <w:rPr>
          <w:rFonts w:ascii="Times New Roman" w:hAnsi="Times New Roman" w:cs="Times New Roman"/>
          <w:sz w:val="24"/>
          <w:szCs w:val="24"/>
        </w:rPr>
        <w:t>И.О.</w:t>
      </w:r>
      <w:bookmarkStart w:id="0" w:name="_GoBack"/>
      <w:bookmarkEnd w:id="0"/>
    </w:p>
    <w:sectPr w:rsidR="00291FA4" w:rsidRPr="00370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67F"/>
    <w:rsid w:val="00291FA4"/>
    <w:rsid w:val="0037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A8B50"/>
  <w15:chartTrackingRefBased/>
  <w15:docId w15:val="{223387C8-44DC-4751-A435-DAC1CD89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6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Одайная</dc:creator>
  <cp:keywords/>
  <dc:description/>
  <cp:lastModifiedBy>Александра Одайная</cp:lastModifiedBy>
  <cp:revision>1</cp:revision>
  <dcterms:created xsi:type="dcterms:W3CDTF">2026-10-07T12:09:00Z</dcterms:created>
  <dcterms:modified xsi:type="dcterms:W3CDTF">2026-10-07T12:11:00Z</dcterms:modified>
</cp:coreProperties>
</file>