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ЖУРНАЛ</w:t>
      </w:r>
    </w:p>
    <w:p>
      <w:pPr>
        <w:pStyle w:val="3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фиксации использования средств в момент оказания помощи</w:t>
      </w: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5"/>
        <w:tblW w:w="12630" w:type="dxa"/>
        <w:tblInd w:w="5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2890"/>
        <w:gridCol w:w="1535"/>
        <w:gridCol w:w="1699"/>
        <w:gridCol w:w="2019"/>
        <w:gridCol w:w="1948"/>
        <w:gridCol w:w="19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28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Наименование использованного изделия медицинского назначения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Форма выпуска (размеры)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Количество (штуки, упаковки)</w:t>
            </w:r>
          </w:p>
        </w:tc>
        <w:tc>
          <w:tcPr>
            <w:tcW w:w="201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использования</w:t>
            </w:r>
          </w:p>
        </w:tc>
        <w:tc>
          <w:tcPr>
            <w:tcW w:w="194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Ф.И.О. ответственного лица</w:t>
            </w:r>
          </w:p>
        </w:tc>
        <w:tc>
          <w:tcPr>
            <w:tcW w:w="193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одпись ответственного лица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Лейкопластырь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актерицидны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х 10 см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шт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20.10.2022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 П.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Петров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Маска медицинская нестерильная одноразовая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 шт.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15.11.2022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С. С.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  <w:lang w:val="ru-RU"/>
              </w:rPr>
              <w:t>Сидоров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Бинт марлевый медицинский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 м х 10 см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30.11.2022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Иванов И. И.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4"/>
                <w:szCs w:val="24"/>
                <w:lang w:val="ru-RU"/>
              </w:rPr>
              <w:t>Иванов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100" w:beforeAutospacing="0" w:after="100" w:afterAutospacing="0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Script">
    <w:panose1 w:val="030B0504020000000003"/>
    <w:charset w:val="CC"/>
    <w:family w:val="script"/>
    <w:pitch w:val="default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63FA6"/>
    <w:rsid w:val="00026765"/>
    <w:rsid w:val="0017224F"/>
    <w:rsid w:val="00203A26"/>
    <w:rsid w:val="00245873"/>
    <w:rsid w:val="002F2FA0"/>
    <w:rsid w:val="0032579F"/>
    <w:rsid w:val="003F53F3"/>
    <w:rsid w:val="00830B3F"/>
    <w:rsid w:val="00BE64D3"/>
    <w:rsid w:val="05935B4C"/>
    <w:rsid w:val="611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3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hint="eastAsia" w:ascii="SimSun" w:hAnsi="SimSu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77</Words>
  <Characters>442</Characters>
  <Lines>3</Lines>
  <Paragraphs>1</Paragraphs>
  <TotalTime>7</TotalTime>
  <ScaleCrop>false</ScaleCrop>
  <LinksUpToDate>false</LinksUpToDate>
  <CharactersWithSpaces>518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2019-03-07T10:37:00Z</dcterms:created>
  <dc:creator>Редактор</dc:creator>
  <cp:lastModifiedBy>odayn</cp:lastModifiedBy>
  <dcterms:modified xsi:type="dcterms:W3CDTF">2022-10-30T10:25:52Z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