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51F" w:rsidRPr="00705114" w:rsidRDefault="0094451F" w:rsidP="0094451F">
      <w:pPr>
        <w:spacing w:after="360" w:line="240" w:lineRule="auto"/>
        <w:jc w:val="right"/>
        <w:rPr>
          <w:sz w:val="22"/>
          <w:u w:val="single"/>
        </w:rPr>
      </w:pPr>
      <w:bookmarkStart w:id="0" w:name="_GoBack"/>
      <w:bookmarkEnd w:id="0"/>
      <w:r w:rsidRPr="00705114">
        <w:rPr>
          <w:sz w:val="22"/>
          <w:u w:val="single"/>
        </w:rPr>
        <w:t>ФОРМА к вариантам 9 – 12</w:t>
      </w:r>
    </w:p>
    <w:p w:rsidR="0094451F" w:rsidRPr="00705114" w:rsidRDefault="0094451F" w:rsidP="0094451F">
      <w:pPr>
        <w:spacing w:after="360" w:line="240" w:lineRule="auto"/>
        <w:jc w:val="center"/>
        <w:rPr>
          <w:szCs w:val="24"/>
        </w:rPr>
      </w:pPr>
      <w:r w:rsidRPr="00705114">
        <w:rPr>
          <w:szCs w:val="24"/>
        </w:rPr>
        <w:t>Заявление 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w:t>
      </w:r>
    </w:p>
    <w:p w:rsidR="0094451F" w:rsidRPr="00705114" w:rsidRDefault="0094451F" w:rsidP="0094451F">
      <w:pPr>
        <w:spacing w:after="60" w:line="240" w:lineRule="auto"/>
        <w:rPr>
          <w:szCs w:val="24"/>
        </w:rPr>
      </w:pPr>
      <w:r w:rsidRPr="00705114">
        <w:rPr>
          <w:szCs w:val="24"/>
        </w:rPr>
        <w:t>Сведения о страхователе:</w:t>
      </w:r>
    </w:p>
    <w:p w:rsidR="0094451F" w:rsidRPr="00705114" w:rsidRDefault="0094451F" w:rsidP="0094451F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705114">
        <w:rPr>
          <w:szCs w:val="24"/>
        </w:rPr>
        <w:t>полное или сокращенное (при наличии) наименование организации (обособленного подразделения), индивидуального предпринимателя или физического лица, не признаваемого индивидуальным предпринимателем:</w:t>
      </w:r>
      <w:r w:rsidR="009225A1" w:rsidRPr="009225A1">
        <w:t xml:space="preserve"> </w:t>
      </w:r>
      <w:r w:rsidR="009225A1" w:rsidRPr="009225A1">
        <w:rPr>
          <w:color w:val="FF0000"/>
          <w:szCs w:val="24"/>
        </w:rPr>
        <w:t>Общество с ограниченной ответственностью «Ppt.ru»</w:t>
      </w:r>
      <w:r w:rsidRPr="009225A1">
        <w:rPr>
          <w:color w:val="FF0000"/>
          <w:szCs w:val="24"/>
        </w:rPr>
        <w:tab/>
      </w:r>
      <w:r w:rsidRPr="00705114">
        <w:rPr>
          <w:szCs w:val="24"/>
        </w:rPr>
        <w:t>;</w:t>
      </w:r>
    </w:p>
    <w:p w:rsidR="0094451F" w:rsidRPr="00705114" w:rsidRDefault="0094451F" w:rsidP="0094451F">
      <w:pPr>
        <w:pBdr>
          <w:top w:val="single" w:sz="4" w:space="1" w:color="auto"/>
        </w:pBdr>
        <w:spacing w:after="0" w:line="240" w:lineRule="auto"/>
        <w:ind w:left="3969" w:right="113"/>
        <w:rPr>
          <w:sz w:val="2"/>
          <w:szCs w:val="2"/>
        </w:rPr>
      </w:pPr>
    </w:p>
    <w:p w:rsidR="0094451F" w:rsidRPr="00705114" w:rsidRDefault="0094451F" w:rsidP="0094451F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705114">
        <w:rPr>
          <w:szCs w:val="24"/>
        </w:rPr>
        <w:t xml:space="preserve">регистрационный номер страхователя, зарегистрированного в территориальном органе Фонда пенсионного и социального страхования Российской Федерации (далее – территориальный </w:t>
      </w:r>
      <w:r w:rsidRPr="00705114">
        <w:rPr>
          <w:szCs w:val="24"/>
        </w:rPr>
        <w:br/>
        <w:t>орган Фонда):</w:t>
      </w:r>
      <w:r w:rsidR="009225A1" w:rsidRPr="009225A1">
        <w:rPr>
          <w:color w:val="FF0000"/>
          <w:szCs w:val="24"/>
        </w:rPr>
        <w:t xml:space="preserve"> 1234567890</w:t>
      </w:r>
      <w:r w:rsidRPr="00705114">
        <w:rPr>
          <w:szCs w:val="24"/>
        </w:rPr>
        <w:tab/>
        <w:t>;</w:t>
      </w:r>
    </w:p>
    <w:p w:rsidR="0094451F" w:rsidRPr="00705114" w:rsidRDefault="0094451F" w:rsidP="0094451F">
      <w:pPr>
        <w:pBdr>
          <w:top w:val="single" w:sz="4" w:space="1" w:color="auto"/>
        </w:pBdr>
        <w:spacing w:after="0" w:line="240" w:lineRule="auto"/>
        <w:ind w:left="1559" w:right="113"/>
        <w:rPr>
          <w:sz w:val="2"/>
          <w:szCs w:val="2"/>
        </w:rPr>
      </w:pPr>
    </w:p>
    <w:p w:rsidR="0094451F" w:rsidRPr="00705114" w:rsidRDefault="0094451F" w:rsidP="0094451F">
      <w:pPr>
        <w:tabs>
          <w:tab w:val="right" w:pos="9921"/>
        </w:tabs>
        <w:spacing w:after="0" w:line="240" w:lineRule="auto"/>
        <w:rPr>
          <w:szCs w:val="24"/>
        </w:rPr>
      </w:pPr>
      <w:r w:rsidRPr="00705114">
        <w:rPr>
          <w:szCs w:val="24"/>
        </w:rPr>
        <w:t>код подчиненности:</w:t>
      </w:r>
      <w:r w:rsidR="009225A1">
        <w:rPr>
          <w:szCs w:val="24"/>
        </w:rPr>
        <w:t xml:space="preserve"> </w:t>
      </w:r>
      <w:r w:rsidR="009225A1" w:rsidRPr="009225A1">
        <w:rPr>
          <w:color w:val="FF0000"/>
          <w:szCs w:val="24"/>
        </w:rPr>
        <w:t>121001001</w:t>
      </w:r>
      <w:r w:rsidRPr="00705114">
        <w:rPr>
          <w:szCs w:val="24"/>
        </w:rPr>
        <w:tab/>
        <w:t>.</w:t>
      </w:r>
    </w:p>
    <w:p w:rsidR="0094451F" w:rsidRPr="00705114" w:rsidRDefault="0094451F" w:rsidP="0094451F">
      <w:pPr>
        <w:pBdr>
          <w:top w:val="single" w:sz="4" w:space="1" w:color="auto"/>
        </w:pBdr>
        <w:spacing w:after="360" w:line="240" w:lineRule="auto"/>
        <w:ind w:left="2170" w:right="113"/>
        <w:rPr>
          <w:sz w:val="2"/>
          <w:szCs w:val="2"/>
        </w:rPr>
      </w:pPr>
    </w:p>
    <w:p w:rsidR="0094451F" w:rsidRPr="00705114" w:rsidRDefault="0094451F" w:rsidP="0094451F">
      <w:pPr>
        <w:spacing w:after="0" w:line="240" w:lineRule="auto"/>
        <w:jc w:val="both"/>
        <w:rPr>
          <w:sz w:val="2"/>
          <w:szCs w:val="2"/>
        </w:rPr>
      </w:pPr>
      <w:r w:rsidRPr="00705114">
        <w:rPr>
          <w:szCs w:val="24"/>
        </w:rPr>
        <w:t xml:space="preserve">В соответствии со статьей 18 Федерального закона от 24 июля 1998 года № 125-ФЗ </w:t>
      </w:r>
      <w:r w:rsidRPr="00705114">
        <w:rPr>
          <w:szCs w:val="24"/>
        </w:rPr>
        <w:br/>
        <w:t xml:space="preserve">«Об обязательном социальном страховании от несчастных случаев на производстве </w:t>
      </w:r>
      <w:r w:rsidRPr="00705114">
        <w:rPr>
          <w:szCs w:val="24"/>
        </w:rPr>
        <w:br/>
      </w:r>
    </w:p>
    <w:tbl>
      <w:tblPr>
        <w:tblStyle w:val="a7"/>
        <w:tblW w:w="10035" w:type="dxa"/>
        <w:tblLayout w:type="fixed"/>
        <w:tblLook w:val="04A0" w:firstRow="1" w:lastRow="0" w:firstColumn="1" w:lastColumn="0" w:noHBand="0" w:noVBand="1"/>
      </w:tblPr>
      <w:tblGrid>
        <w:gridCol w:w="7795"/>
        <w:gridCol w:w="369"/>
        <w:gridCol w:w="1871"/>
      </w:tblGrid>
      <w:tr w:rsidR="0094451F" w:rsidRPr="00705114" w:rsidTr="00D7711F">
        <w:tc>
          <w:tcPr>
            <w:tcW w:w="7795" w:type="dxa"/>
            <w:tcMar>
              <w:left w:w="0" w:type="dxa"/>
            </w:tcMar>
            <w:vAlign w:val="bottom"/>
          </w:tcPr>
          <w:p w:rsidR="0094451F" w:rsidRPr="00705114" w:rsidRDefault="0094451F" w:rsidP="00D7711F">
            <w:pPr>
              <w:spacing w:line="216" w:lineRule="auto"/>
              <w:jc w:val="both"/>
              <w:rPr>
                <w:sz w:val="2"/>
                <w:szCs w:val="2"/>
              </w:rPr>
            </w:pPr>
            <w:r w:rsidRPr="00705114">
              <w:rPr>
                <w:szCs w:val="24"/>
              </w:rPr>
              <w:t>и профессиональных заболеваний» прошу возместить произведенные в 20</w:t>
            </w:r>
            <w:r w:rsidRPr="00705114">
              <w:rPr>
                <w:szCs w:val="24"/>
              </w:rPr>
              <w:br/>
            </w:r>
          </w:p>
        </w:tc>
        <w:tc>
          <w:tcPr>
            <w:tcW w:w="369" w:type="dxa"/>
            <w:tcBorders>
              <w:bottom w:val="single" w:sz="4" w:space="0" w:color="auto"/>
            </w:tcBorders>
            <w:vAlign w:val="bottom"/>
          </w:tcPr>
          <w:p w:rsidR="0094451F" w:rsidRPr="009225A1" w:rsidRDefault="009225A1" w:rsidP="00BA4401">
            <w:pPr>
              <w:rPr>
                <w:color w:val="FF0000"/>
                <w:szCs w:val="24"/>
              </w:rPr>
            </w:pPr>
            <w:r w:rsidRPr="009225A1">
              <w:rPr>
                <w:color w:val="FF0000"/>
                <w:szCs w:val="24"/>
              </w:rPr>
              <w:t>2</w:t>
            </w:r>
            <w:r w:rsidR="00BA4401">
              <w:rPr>
                <w:color w:val="FF0000"/>
                <w:szCs w:val="24"/>
              </w:rPr>
              <w:t>6</w:t>
            </w:r>
          </w:p>
        </w:tc>
        <w:tc>
          <w:tcPr>
            <w:tcW w:w="1871" w:type="dxa"/>
            <w:vAlign w:val="bottom"/>
          </w:tcPr>
          <w:p w:rsidR="0094451F" w:rsidRPr="00705114" w:rsidRDefault="0094451F" w:rsidP="00D7711F">
            <w:pPr>
              <w:spacing w:line="216" w:lineRule="auto"/>
              <w:ind w:left="57"/>
              <w:rPr>
                <w:sz w:val="2"/>
                <w:szCs w:val="2"/>
                <w:lang w:val="en-US"/>
              </w:rPr>
            </w:pPr>
            <w:r w:rsidRPr="00705114">
              <w:rPr>
                <w:szCs w:val="24"/>
              </w:rPr>
              <w:t>году расходы на</w:t>
            </w:r>
            <w:r w:rsidRPr="00705114">
              <w:rPr>
                <w:szCs w:val="24"/>
              </w:rPr>
              <w:br/>
            </w:r>
          </w:p>
        </w:tc>
      </w:tr>
    </w:tbl>
    <w:p w:rsidR="0094451F" w:rsidRPr="00705114" w:rsidRDefault="0094451F" w:rsidP="0094451F">
      <w:pPr>
        <w:spacing w:after="0" w:line="240" w:lineRule="auto"/>
        <w:jc w:val="both"/>
        <w:rPr>
          <w:szCs w:val="24"/>
        </w:rPr>
      </w:pPr>
      <w:r w:rsidRPr="00705114">
        <w:rPr>
          <w:szCs w:val="24"/>
        </w:rPr>
        <w:t xml:space="preserve">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</w:t>
      </w:r>
      <w:r w:rsidRPr="00705114">
        <w:rPr>
          <w:szCs w:val="24"/>
        </w:rPr>
        <w:br/>
        <w:t>с вредными и (или) опасными производственными факторами,</w:t>
      </w:r>
    </w:p>
    <w:tbl>
      <w:tblPr>
        <w:tblStyle w:val="a7"/>
        <w:tblW w:w="10063" w:type="dxa"/>
        <w:tblLayout w:type="fixed"/>
        <w:tblLook w:val="04A0" w:firstRow="1" w:lastRow="0" w:firstColumn="1" w:lastColumn="0" w:noHBand="0" w:noVBand="1"/>
      </w:tblPr>
      <w:tblGrid>
        <w:gridCol w:w="964"/>
        <w:gridCol w:w="2608"/>
        <w:gridCol w:w="624"/>
        <w:gridCol w:w="2636"/>
        <w:gridCol w:w="3231"/>
      </w:tblGrid>
      <w:tr w:rsidR="0094451F" w:rsidRPr="00705114" w:rsidTr="00D7711F">
        <w:tc>
          <w:tcPr>
            <w:tcW w:w="964" w:type="dxa"/>
            <w:tcMar>
              <w:left w:w="0" w:type="dxa"/>
            </w:tcMar>
            <w:vAlign w:val="bottom"/>
          </w:tcPr>
          <w:p w:rsidR="0094451F" w:rsidRPr="00705114" w:rsidRDefault="0094451F" w:rsidP="00D7711F">
            <w:pPr>
              <w:rPr>
                <w:szCs w:val="24"/>
              </w:rPr>
            </w:pPr>
            <w:r w:rsidRPr="00705114">
              <w:rPr>
                <w:szCs w:val="24"/>
              </w:rPr>
              <w:t>в сумме: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94451F" w:rsidRPr="009225A1" w:rsidRDefault="009225A1" w:rsidP="00D7711F">
            <w:pPr>
              <w:jc w:val="center"/>
              <w:rPr>
                <w:color w:val="FF0000"/>
                <w:szCs w:val="24"/>
              </w:rPr>
            </w:pPr>
            <w:r w:rsidRPr="009225A1">
              <w:rPr>
                <w:color w:val="FF0000"/>
                <w:szCs w:val="24"/>
              </w:rPr>
              <w:t>125 000</w:t>
            </w:r>
          </w:p>
        </w:tc>
        <w:tc>
          <w:tcPr>
            <w:tcW w:w="624" w:type="dxa"/>
            <w:vAlign w:val="bottom"/>
          </w:tcPr>
          <w:p w:rsidR="0094451F" w:rsidRPr="00705114" w:rsidRDefault="0094451F" w:rsidP="00D7711F">
            <w:pPr>
              <w:jc w:val="center"/>
              <w:rPr>
                <w:szCs w:val="24"/>
              </w:rPr>
            </w:pPr>
            <w:r w:rsidRPr="00705114">
              <w:rPr>
                <w:szCs w:val="24"/>
              </w:rPr>
              <w:t>руб.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vAlign w:val="bottom"/>
          </w:tcPr>
          <w:p w:rsidR="0094451F" w:rsidRPr="009225A1" w:rsidRDefault="009225A1" w:rsidP="00D7711F">
            <w:pPr>
              <w:jc w:val="center"/>
              <w:rPr>
                <w:color w:val="FF0000"/>
                <w:szCs w:val="24"/>
              </w:rPr>
            </w:pPr>
            <w:r w:rsidRPr="009225A1">
              <w:rPr>
                <w:color w:val="FF0000"/>
                <w:szCs w:val="24"/>
              </w:rPr>
              <w:t>00</w:t>
            </w:r>
          </w:p>
        </w:tc>
        <w:tc>
          <w:tcPr>
            <w:tcW w:w="3231" w:type="dxa"/>
            <w:vAlign w:val="bottom"/>
          </w:tcPr>
          <w:p w:rsidR="0094451F" w:rsidRPr="00705114" w:rsidRDefault="0094451F" w:rsidP="00D7711F">
            <w:pPr>
              <w:ind w:left="57"/>
              <w:rPr>
                <w:szCs w:val="24"/>
              </w:rPr>
            </w:pPr>
            <w:r w:rsidRPr="00705114">
              <w:rPr>
                <w:szCs w:val="24"/>
              </w:rPr>
              <w:t>коп. в пределах разрешенной</w:t>
            </w:r>
          </w:p>
        </w:tc>
      </w:tr>
    </w:tbl>
    <w:p w:rsidR="0094451F" w:rsidRPr="00705114" w:rsidRDefault="0094451F" w:rsidP="0094451F">
      <w:pPr>
        <w:spacing w:after="360" w:line="240" w:lineRule="auto"/>
        <w:rPr>
          <w:szCs w:val="24"/>
        </w:rPr>
      </w:pPr>
      <w:r w:rsidRPr="00705114">
        <w:rPr>
          <w:szCs w:val="24"/>
        </w:rPr>
        <w:t>суммы согласно приказу.</w:t>
      </w:r>
    </w:p>
    <w:p w:rsidR="0094451F" w:rsidRPr="00705114" w:rsidRDefault="0094451F" w:rsidP="0094451F">
      <w:pPr>
        <w:tabs>
          <w:tab w:val="right" w:pos="9921"/>
        </w:tabs>
        <w:spacing w:after="0" w:line="240" w:lineRule="auto"/>
        <w:rPr>
          <w:szCs w:val="24"/>
        </w:rPr>
      </w:pPr>
      <w:r w:rsidRPr="00705114">
        <w:rPr>
          <w:szCs w:val="24"/>
        </w:rPr>
        <w:t xml:space="preserve">Наименование территориального органа Фонда  </w:t>
      </w:r>
      <w:r w:rsidR="00BA4401">
        <w:rPr>
          <w:color w:val="FF0000"/>
          <w:szCs w:val="24"/>
        </w:rPr>
        <w:t>Отделение СФР № 15</w:t>
      </w:r>
      <w:r w:rsidRPr="00705114">
        <w:rPr>
          <w:szCs w:val="24"/>
        </w:rPr>
        <w:tab/>
        <w:t>;</w:t>
      </w:r>
    </w:p>
    <w:p w:rsidR="0094451F" w:rsidRPr="00705114" w:rsidRDefault="0094451F" w:rsidP="0094451F">
      <w:pPr>
        <w:pBdr>
          <w:top w:val="single" w:sz="4" w:space="1" w:color="auto"/>
        </w:pBdr>
        <w:spacing w:after="0" w:line="240" w:lineRule="auto"/>
        <w:ind w:left="4990" w:right="113"/>
        <w:rPr>
          <w:sz w:val="2"/>
          <w:szCs w:val="2"/>
        </w:rPr>
      </w:pPr>
    </w:p>
    <w:p w:rsidR="0094451F" w:rsidRPr="00705114" w:rsidRDefault="0094451F" w:rsidP="0094451F">
      <w:pPr>
        <w:tabs>
          <w:tab w:val="right" w:pos="9921"/>
        </w:tabs>
        <w:spacing w:after="0" w:line="240" w:lineRule="auto"/>
        <w:rPr>
          <w:szCs w:val="24"/>
        </w:rPr>
      </w:pPr>
      <w:r w:rsidRPr="00705114">
        <w:rPr>
          <w:szCs w:val="24"/>
        </w:rPr>
        <w:t xml:space="preserve">дата приказа:  </w:t>
      </w:r>
      <w:r w:rsidR="009225A1" w:rsidRPr="009225A1">
        <w:rPr>
          <w:color w:val="FF0000"/>
          <w:szCs w:val="24"/>
        </w:rPr>
        <w:t>10 августа 202</w:t>
      </w:r>
      <w:r w:rsidR="00BA4401">
        <w:rPr>
          <w:color w:val="FF0000"/>
          <w:szCs w:val="24"/>
        </w:rPr>
        <w:t>6</w:t>
      </w:r>
      <w:r w:rsidRPr="00705114">
        <w:rPr>
          <w:szCs w:val="24"/>
        </w:rPr>
        <w:tab/>
        <w:t>;</w:t>
      </w:r>
    </w:p>
    <w:p w:rsidR="0094451F" w:rsidRPr="00705114" w:rsidRDefault="0094451F" w:rsidP="0094451F">
      <w:pPr>
        <w:pBdr>
          <w:top w:val="single" w:sz="4" w:space="1" w:color="auto"/>
        </w:pBdr>
        <w:spacing w:after="0" w:line="240" w:lineRule="auto"/>
        <w:ind w:left="1486" w:right="113"/>
        <w:rPr>
          <w:sz w:val="2"/>
          <w:szCs w:val="2"/>
        </w:rPr>
      </w:pPr>
    </w:p>
    <w:p w:rsidR="0094451F" w:rsidRPr="00705114" w:rsidRDefault="0094451F" w:rsidP="0094451F">
      <w:pPr>
        <w:tabs>
          <w:tab w:val="right" w:pos="9921"/>
        </w:tabs>
        <w:spacing w:after="0" w:line="240" w:lineRule="auto"/>
        <w:rPr>
          <w:szCs w:val="24"/>
        </w:rPr>
      </w:pPr>
      <w:r w:rsidRPr="00705114">
        <w:rPr>
          <w:szCs w:val="24"/>
        </w:rPr>
        <w:t xml:space="preserve">номер приказа:  </w:t>
      </w:r>
      <w:r w:rsidR="009225A1" w:rsidRPr="009225A1">
        <w:rPr>
          <w:color w:val="FF0000"/>
          <w:szCs w:val="24"/>
        </w:rPr>
        <w:t>245-п</w:t>
      </w:r>
      <w:r w:rsidRPr="00705114">
        <w:rPr>
          <w:szCs w:val="24"/>
        </w:rPr>
        <w:tab/>
        <w:t>;</w:t>
      </w:r>
    </w:p>
    <w:p w:rsidR="0094451F" w:rsidRPr="00705114" w:rsidRDefault="0094451F" w:rsidP="0094451F">
      <w:pPr>
        <w:pBdr>
          <w:top w:val="single" w:sz="4" w:space="1" w:color="auto"/>
        </w:pBdr>
        <w:spacing w:after="0" w:line="240" w:lineRule="auto"/>
        <w:ind w:left="1673" w:right="113"/>
        <w:rPr>
          <w:sz w:val="2"/>
          <w:szCs w:val="2"/>
        </w:rPr>
      </w:pPr>
    </w:p>
    <w:p w:rsidR="0094451F" w:rsidRPr="00705114" w:rsidRDefault="0094451F" w:rsidP="0094451F">
      <w:pPr>
        <w:spacing w:after="60" w:line="240" w:lineRule="auto"/>
        <w:rPr>
          <w:szCs w:val="24"/>
        </w:rPr>
      </w:pPr>
      <w:r w:rsidRPr="00705114">
        <w:rPr>
          <w:szCs w:val="24"/>
        </w:rPr>
        <w:t>путем перечисления в кредитную организацию:</w:t>
      </w:r>
    </w:p>
    <w:p w:rsidR="0094451F" w:rsidRPr="00705114" w:rsidRDefault="0094451F" w:rsidP="0094451F">
      <w:pPr>
        <w:tabs>
          <w:tab w:val="right" w:pos="9921"/>
        </w:tabs>
        <w:spacing w:after="0" w:line="240" w:lineRule="auto"/>
        <w:rPr>
          <w:szCs w:val="24"/>
        </w:rPr>
      </w:pPr>
      <w:r w:rsidRPr="00705114">
        <w:rPr>
          <w:szCs w:val="24"/>
        </w:rPr>
        <w:t xml:space="preserve">наименование </w:t>
      </w:r>
      <w:r w:rsidRPr="009225A1">
        <w:rPr>
          <w:color w:val="FF0000"/>
          <w:szCs w:val="24"/>
        </w:rPr>
        <w:t xml:space="preserve">банка:  </w:t>
      </w:r>
      <w:r w:rsidR="009225A1" w:rsidRPr="009225A1">
        <w:rPr>
          <w:color w:val="FF0000"/>
          <w:szCs w:val="24"/>
        </w:rPr>
        <w:t>ПАО «Банк»</w:t>
      </w:r>
      <w:r w:rsidRPr="00705114">
        <w:rPr>
          <w:szCs w:val="24"/>
        </w:rPr>
        <w:tab/>
        <w:t>;</w:t>
      </w:r>
    </w:p>
    <w:p w:rsidR="0094451F" w:rsidRPr="00705114" w:rsidRDefault="0094451F" w:rsidP="0094451F">
      <w:pPr>
        <w:pBdr>
          <w:top w:val="single" w:sz="4" w:space="1" w:color="auto"/>
        </w:pBdr>
        <w:spacing w:after="0" w:line="240" w:lineRule="auto"/>
        <w:ind w:left="2274" w:right="113"/>
        <w:rPr>
          <w:sz w:val="2"/>
          <w:szCs w:val="2"/>
        </w:rPr>
      </w:pPr>
    </w:p>
    <w:p w:rsidR="0094451F" w:rsidRPr="00705114" w:rsidRDefault="0094451F" w:rsidP="0094451F">
      <w:pPr>
        <w:tabs>
          <w:tab w:val="right" w:pos="9921"/>
        </w:tabs>
        <w:spacing w:after="0" w:line="240" w:lineRule="auto"/>
        <w:rPr>
          <w:szCs w:val="24"/>
        </w:rPr>
      </w:pPr>
      <w:r w:rsidRPr="00705114">
        <w:rPr>
          <w:szCs w:val="24"/>
        </w:rPr>
        <w:t xml:space="preserve">счет №:  </w:t>
      </w:r>
      <w:r w:rsidR="009225A1" w:rsidRPr="00BA4401">
        <w:rPr>
          <w:color w:val="FF0000"/>
          <w:szCs w:val="24"/>
        </w:rPr>
        <w:t>40702810500000001234</w:t>
      </w:r>
      <w:r w:rsidRPr="00705114">
        <w:rPr>
          <w:szCs w:val="24"/>
        </w:rPr>
        <w:tab/>
        <w:t>;</w:t>
      </w:r>
    </w:p>
    <w:p w:rsidR="0094451F" w:rsidRPr="00705114" w:rsidRDefault="0094451F" w:rsidP="0094451F">
      <w:pPr>
        <w:pBdr>
          <w:top w:val="single" w:sz="4" w:space="1" w:color="auto"/>
        </w:pBdr>
        <w:spacing w:after="0" w:line="240" w:lineRule="auto"/>
        <w:ind w:left="919" w:right="113"/>
        <w:rPr>
          <w:sz w:val="2"/>
          <w:szCs w:val="2"/>
        </w:rPr>
      </w:pPr>
    </w:p>
    <w:p w:rsidR="0094451F" w:rsidRPr="00705114" w:rsidRDefault="0094451F" w:rsidP="0094451F">
      <w:pPr>
        <w:tabs>
          <w:tab w:val="right" w:pos="9921"/>
        </w:tabs>
        <w:spacing w:after="0" w:line="240" w:lineRule="auto"/>
        <w:rPr>
          <w:szCs w:val="24"/>
        </w:rPr>
      </w:pPr>
      <w:r w:rsidRPr="00705114">
        <w:rPr>
          <w:szCs w:val="24"/>
        </w:rPr>
        <w:t xml:space="preserve">БИК:  </w:t>
      </w:r>
      <w:r w:rsidR="009225A1" w:rsidRPr="009225A1">
        <w:rPr>
          <w:color w:val="FF0000"/>
          <w:szCs w:val="24"/>
        </w:rPr>
        <w:t>044525225</w:t>
      </w:r>
      <w:r w:rsidRPr="00705114">
        <w:rPr>
          <w:szCs w:val="24"/>
        </w:rPr>
        <w:tab/>
        <w:t>;</w:t>
      </w:r>
    </w:p>
    <w:p w:rsidR="0094451F" w:rsidRPr="00705114" w:rsidRDefault="0094451F" w:rsidP="0094451F">
      <w:pPr>
        <w:pBdr>
          <w:top w:val="single" w:sz="4" w:space="1" w:color="auto"/>
        </w:pBdr>
        <w:spacing w:after="0" w:line="240" w:lineRule="auto"/>
        <w:ind w:left="658" w:right="113"/>
        <w:rPr>
          <w:sz w:val="2"/>
          <w:szCs w:val="2"/>
        </w:rPr>
      </w:pPr>
    </w:p>
    <w:p w:rsidR="0094451F" w:rsidRPr="00705114" w:rsidRDefault="0094451F" w:rsidP="0094451F">
      <w:pPr>
        <w:tabs>
          <w:tab w:val="right" w:pos="9921"/>
        </w:tabs>
        <w:spacing w:after="0" w:line="240" w:lineRule="auto"/>
        <w:rPr>
          <w:szCs w:val="24"/>
        </w:rPr>
      </w:pPr>
      <w:r w:rsidRPr="00705114">
        <w:rPr>
          <w:szCs w:val="24"/>
        </w:rPr>
        <w:t xml:space="preserve">лицевой счет организации, который открыт в органах Федерального казначейства в </w:t>
      </w:r>
      <w:r w:rsidRPr="00705114">
        <w:rPr>
          <w:szCs w:val="24"/>
        </w:rPr>
        <w:br/>
        <w:t xml:space="preserve">соответствии с законодательством Российской Федерации:  </w:t>
      </w:r>
      <w:r w:rsidR="009225A1">
        <w:rPr>
          <w:szCs w:val="24"/>
        </w:rPr>
        <w:t xml:space="preserve"> </w:t>
      </w:r>
      <w:r w:rsidR="009225A1" w:rsidRPr="009225A1">
        <w:rPr>
          <w:color w:val="FF0000"/>
          <w:szCs w:val="24"/>
        </w:rPr>
        <w:t xml:space="preserve">- </w:t>
      </w:r>
      <w:r w:rsidRPr="00705114">
        <w:rPr>
          <w:szCs w:val="24"/>
        </w:rPr>
        <w:tab/>
        <w:t>;</w:t>
      </w:r>
    </w:p>
    <w:p w:rsidR="0094451F" w:rsidRPr="00705114" w:rsidRDefault="0094451F" w:rsidP="0094451F">
      <w:pPr>
        <w:pBdr>
          <w:top w:val="single" w:sz="4" w:space="1" w:color="auto"/>
        </w:pBdr>
        <w:spacing w:after="0" w:line="240" w:lineRule="auto"/>
        <w:ind w:left="6180" w:right="113"/>
        <w:rPr>
          <w:sz w:val="2"/>
          <w:szCs w:val="2"/>
        </w:rPr>
      </w:pPr>
    </w:p>
    <w:p w:rsidR="0094451F" w:rsidRPr="00705114" w:rsidRDefault="0094451F" w:rsidP="0094451F">
      <w:pPr>
        <w:tabs>
          <w:tab w:val="right" w:pos="9921"/>
        </w:tabs>
        <w:spacing w:after="0" w:line="240" w:lineRule="auto"/>
        <w:rPr>
          <w:szCs w:val="24"/>
        </w:rPr>
      </w:pPr>
      <w:r w:rsidRPr="00705114">
        <w:rPr>
          <w:szCs w:val="24"/>
        </w:rPr>
        <w:t xml:space="preserve">код бюджетной классификации:  </w:t>
      </w:r>
      <w:r w:rsidR="009225A1" w:rsidRPr="009225A1">
        <w:rPr>
          <w:color w:val="FF0000"/>
          <w:szCs w:val="24"/>
        </w:rPr>
        <w:t>-</w:t>
      </w:r>
      <w:r w:rsidRPr="00705114">
        <w:rPr>
          <w:szCs w:val="24"/>
        </w:rPr>
        <w:tab/>
        <w:t>;</w:t>
      </w:r>
    </w:p>
    <w:p w:rsidR="0094451F" w:rsidRPr="00705114" w:rsidRDefault="0094451F" w:rsidP="0094451F">
      <w:pPr>
        <w:pBdr>
          <w:top w:val="single" w:sz="4" w:space="1" w:color="auto"/>
        </w:pBdr>
        <w:spacing w:after="0" w:line="240" w:lineRule="auto"/>
        <w:ind w:left="3419" w:right="113"/>
        <w:rPr>
          <w:sz w:val="2"/>
          <w:szCs w:val="2"/>
        </w:rPr>
      </w:pPr>
    </w:p>
    <w:p w:rsidR="0094451F" w:rsidRPr="00705114" w:rsidRDefault="0094451F" w:rsidP="0094451F">
      <w:pPr>
        <w:tabs>
          <w:tab w:val="right" w:pos="9921"/>
        </w:tabs>
        <w:spacing w:after="0" w:line="240" w:lineRule="auto"/>
        <w:rPr>
          <w:szCs w:val="24"/>
        </w:rPr>
      </w:pPr>
      <w:r w:rsidRPr="00705114">
        <w:rPr>
          <w:szCs w:val="24"/>
        </w:rPr>
        <w:t>ОКТМО:</w:t>
      </w:r>
      <w:r w:rsidR="009225A1" w:rsidRPr="009225A1">
        <w:t xml:space="preserve"> </w:t>
      </w:r>
      <w:r w:rsidR="009225A1" w:rsidRPr="009225A1">
        <w:rPr>
          <w:color w:val="FF0000"/>
          <w:szCs w:val="24"/>
        </w:rPr>
        <w:t>45345000</w:t>
      </w:r>
      <w:r w:rsidRPr="00705114">
        <w:rPr>
          <w:szCs w:val="24"/>
        </w:rPr>
        <w:tab/>
        <w:t>.</w:t>
      </w:r>
    </w:p>
    <w:p w:rsidR="0094451F" w:rsidRPr="00705114" w:rsidRDefault="0094451F" w:rsidP="0094451F">
      <w:pPr>
        <w:pBdr>
          <w:top w:val="single" w:sz="4" w:space="1" w:color="auto"/>
        </w:pBdr>
        <w:spacing w:after="360" w:line="240" w:lineRule="auto"/>
        <w:ind w:left="1049" w:right="113"/>
        <w:rPr>
          <w:sz w:val="2"/>
          <w:szCs w:val="2"/>
        </w:rPr>
      </w:pPr>
    </w:p>
    <w:p w:rsidR="00021F1A" w:rsidRDefault="00021F1A" w:rsidP="0094451F">
      <w:pPr>
        <w:spacing w:after="60" w:line="240" w:lineRule="auto"/>
        <w:rPr>
          <w:szCs w:val="24"/>
        </w:rPr>
      </w:pPr>
    </w:p>
    <w:p w:rsidR="00021F1A" w:rsidRDefault="00021F1A" w:rsidP="0094451F">
      <w:pPr>
        <w:spacing w:after="60" w:line="240" w:lineRule="auto"/>
        <w:rPr>
          <w:szCs w:val="24"/>
        </w:rPr>
      </w:pPr>
    </w:p>
    <w:p w:rsidR="00021F1A" w:rsidRDefault="00021F1A" w:rsidP="0094451F">
      <w:pPr>
        <w:spacing w:after="60" w:line="240" w:lineRule="auto"/>
        <w:rPr>
          <w:szCs w:val="24"/>
        </w:rPr>
      </w:pPr>
    </w:p>
    <w:p w:rsidR="00021F1A" w:rsidRDefault="00021F1A" w:rsidP="0094451F">
      <w:pPr>
        <w:spacing w:after="60" w:line="240" w:lineRule="auto"/>
        <w:rPr>
          <w:szCs w:val="24"/>
        </w:rPr>
      </w:pPr>
    </w:p>
    <w:p w:rsidR="00021F1A" w:rsidRDefault="00021F1A" w:rsidP="0094451F">
      <w:pPr>
        <w:spacing w:after="60" w:line="240" w:lineRule="auto"/>
        <w:rPr>
          <w:szCs w:val="24"/>
        </w:rPr>
      </w:pPr>
    </w:p>
    <w:p w:rsidR="00021F1A" w:rsidRDefault="00021F1A" w:rsidP="0094451F">
      <w:pPr>
        <w:spacing w:after="60" w:line="240" w:lineRule="auto"/>
        <w:rPr>
          <w:szCs w:val="24"/>
        </w:rPr>
      </w:pPr>
    </w:p>
    <w:p w:rsidR="00021F1A" w:rsidRDefault="00021F1A" w:rsidP="0094451F">
      <w:pPr>
        <w:spacing w:after="60" w:line="240" w:lineRule="auto"/>
        <w:rPr>
          <w:szCs w:val="24"/>
        </w:rPr>
      </w:pPr>
    </w:p>
    <w:p w:rsidR="00021F1A" w:rsidRDefault="00021F1A" w:rsidP="0094451F">
      <w:pPr>
        <w:spacing w:after="60" w:line="240" w:lineRule="auto"/>
        <w:rPr>
          <w:szCs w:val="24"/>
        </w:rPr>
      </w:pPr>
    </w:p>
    <w:p w:rsidR="00021F1A" w:rsidRDefault="00021F1A" w:rsidP="0094451F">
      <w:pPr>
        <w:spacing w:after="60" w:line="240" w:lineRule="auto"/>
        <w:rPr>
          <w:szCs w:val="24"/>
        </w:rPr>
      </w:pPr>
    </w:p>
    <w:p w:rsidR="0094451F" w:rsidRPr="00705114" w:rsidRDefault="0094451F" w:rsidP="0094451F">
      <w:pPr>
        <w:spacing w:after="60" w:line="240" w:lineRule="auto"/>
        <w:rPr>
          <w:szCs w:val="24"/>
        </w:rPr>
      </w:pPr>
      <w:r w:rsidRPr="00705114">
        <w:rPr>
          <w:szCs w:val="24"/>
        </w:rPr>
        <w:lastRenderedPageBreak/>
        <w:t>К заявлению прилагаю документы, подтверждающие фактически произведенные расходы:</w:t>
      </w:r>
    </w:p>
    <w:p w:rsidR="0094451F" w:rsidRPr="00705114" w:rsidRDefault="0094451F" w:rsidP="0094451F">
      <w:pPr>
        <w:tabs>
          <w:tab w:val="right" w:pos="9921"/>
        </w:tabs>
        <w:spacing w:after="0" w:line="240" w:lineRule="auto"/>
        <w:rPr>
          <w:szCs w:val="24"/>
        </w:rPr>
      </w:pPr>
      <w:r w:rsidRPr="00705114">
        <w:rPr>
          <w:szCs w:val="24"/>
        </w:rPr>
        <w:t xml:space="preserve">1)  </w:t>
      </w:r>
      <w:r w:rsidR="009225A1" w:rsidRPr="009225A1">
        <w:rPr>
          <w:color w:val="FF0000"/>
          <w:szCs w:val="24"/>
        </w:rPr>
        <w:t>Отчет о произведенных расходах на финансовое обеспечение предупредительных мер в 202</w:t>
      </w:r>
      <w:r w:rsidR="00BA4401">
        <w:rPr>
          <w:color w:val="FF0000"/>
          <w:szCs w:val="24"/>
        </w:rPr>
        <w:t>6</w:t>
      </w:r>
      <w:r w:rsidR="009225A1" w:rsidRPr="009225A1">
        <w:rPr>
          <w:color w:val="FF0000"/>
          <w:szCs w:val="24"/>
        </w:rPr>
        <w:t xml:space="preserve"> году на 3 (трех) листах</w:t>
      </w:r>
      <w:r w:rsidRPr="00705114">
        <w:rPr>
          <w:szCs w:val="24"/>
        </w:rPr>
        <w:tab/>
        <w:t>;</w:t>
      </w:r>
    </w:p>
    <w:p w:rsidR="0094451F" w:rsidRPr="00705114" w:rsidRDefault="0094451F" w:rsidP="0094451F">
      <w:pPr>
        <w:pBdr>
          <w:top w:val="single" w:sz="4" w:space="1" w:color="auto"/>
        </w:pBdr>
        <w:spacing w:after="0" w:line="240" w:lineRule="auto"/>
        <w:ind w:left="308" w:right="113"/>
        <w:rPr>
          <w:sz w:val="2"/>
          <w:szCs w:val="2"/>
        </w:rPr>
      </w:pPr>
    </w:p>
    <w:p w:rsidR="0094451F" w:rsidRPr="00705114" w:rsidRDefault="0094451F" w:rsidP="0094451F">
      <w:pPr>
        <w:tabs>
          <w:tab w:val="right" w:pos="9921"/>
        </w:tabs>
        <w:spacing w:after="0" w:line="240" w:lineRule="auto"/>
        <w:rPr>
          <w:szCs w:val="24"/>
        </w:rPr>
      </w:pPr>
      <w:r w:rsidRPr="00705114">
        <w:rPr>
          <w:szCs w:val="24"/>
        </w:rPr>
        <w:t>2)</w:t>
      </w:r>
      <w:r w:rsidR="009225A1" w:rsidRPr="009225A1">
        <w:t xml:space="preserve"> </w:t>
      </w:r>
      <w:r w:rsidR="009225A1" w:rsidRPr="009225A1">
        <w:rPr>
          <w:color w:val="FF0000"/>
          <w:szCs w:val="24"/>
        </w:rPr>
        <w:t>Комплект подтверждающих документов на 45 (сорока пяти) листах (копии локальных актов, договоров, платежных поручений, актов выполненных работ, иные обосновывающие документы).</w:t>
      </w:r>
      <w:r w:rsidRPr="00705114">
        <w:rPr>
          <w:szCs w:val="24"/>
        </w:rPr>
        <w:tab/>
        <w:t>.</w:t>
      </w:r>
    </w:p>
    <w:p w:rsidR="0094451F" w:rsidRPr="00705114" w:rsidRDefault="0094451F" w:rsidP="0094451F">
      <w:pPr>
        <w:pBdr>
          <w:top w:val="single" w:sz="4" w:space="1" w:color="auto"/>
        </w:pBdr>
        <w:spacing w:after="360" w:line="240" w:lineRule="auto"/>
        <w:ind w:left="312" w:right="113"/>
        <w:rPr>
          <w:sz w:val="2"/>
          <w:szCs w:val="2"/>
        </w:rPr>
      </w:pPr>
    </w:p>
    <w:p w:rsidR="0094451F" w:rsidRPr="00705114" w:rsidRDefault="0094451F" w:rsidP="0094451F">
      <w:pPr>
        <w:keepNext/>
        <w:spacing w:after="60" w:line="240" w:lineRule="auto"/>
        <w:rPr>
          <w:szCs w:val="24"/>
        </w:rPr>
      </w:pPr>
      <w:r w:rsidRPr="00705114">
        <w:rPr>
          <w:szCs w:val="24"/>
        </w:rPr>
        <w:t>Решение о возмещении расходов (либо об отказе в возмещении расходов) прошу вручить (направить) (нужное отметить):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2041"/>
        <w:gridCol w:w="284"/>
        <w:gridCol w:w="482"/>
        <w:gridCol w:w="284"/>
        <w:gridCol w:w="624"/>
      </w:tblGrid>
      <w:tr w:rsidR="0094451F" w:rsidRPr="00705114" w:rsidTr="00D7711F">
        <w:trPr>
          <w:cantSplit/>
        </w:trPr>
        <w:tc>
          <w:tcPr>
            <w:tcW w:w="2041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94451F" w:rsidRPr="00705114" w:rsidRDefault="0094451F" w:rsidP="00D7711F">
            <w:pPr>
              <w:keepNext/>
              <w:rPr>
                <w:szCs w:val="24"/>
              </w:rPr>
            </w:pPr>
            <w:r w:rsidRPr="00705114">
              <w:rPr>
                <w:szCs w:val="24"/>
              </w:rPr>
              <w:t>на личном приеме: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1F" w:rsidRPr="00705114" w:rsidRDefault="0094451F" w:rsidP="00D7711F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4451F" w:rsidRPr="00705114" w:rsidRDefault="0094451F" w:rsidP="00D7711F">
            <w:pPr>
              <w:keepNext/>
              <w:ind w:left="57"/>
              <w:rPr>
                <w:szCs w:val="24"/>
              </w:rPr>
            </w:pPr>
            <w:r w:rsidRPr="00705114"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1F" w:rsidRPr="009225A1" w:rsidRDefault="009225A1" w:rsidP="00D7711F">
            <w:pPr>
              <w:keepNext/>
              <w:jc w:val="center"/>
              <w:rPr>
                <w:color w:val="FF0000"/>
                <w:szCs w:val="24"/>
              </w:rPr>
            </w:pPr>
            <w:r w:rsidRPr="009225A1">
              <w:rPr>
                <w:color w:val="FF0000"/>
                <w:szCs w:val="24"/>
              </w:rPr>
              <w:t>х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94451F" w:rsidRPr="00705114" w:rsidRDefault="0094451F" w:rsidP="00D7711F">
            <w:pPr>
              <w:keepNext/>
              <w:ind w:left="57"/>
              <w:rPr>
                <w:szCs w:val="24"/>
                <w:lang w:val="en-US"/>
              </w:rPr>
            </w:pPr>
            <w:r w:rsidRPr="00705114">
              <w:rPr>
                <w:szCs w:val="24"/>
              </w:rPr>
              <w:t>нет</w:t>
            </w:r>
            <w:r w:rsidRPr="00705114">
              <w:rPr>
                <w:szCs w:val="24"/>
                <w:lang w:val="en-US"/>
              </w:rPr>
              <w:t>;</w:t>
            </w:r>
          </w:p>
        </w:tc>
      </w:tr>
    </w:tbl>
    <w:p w:rsidR="0094451F" w:rsidRPr="00705114" w:rsidRDefault="0094451F" w:rsidP="0094451F">
      <w:pPr>
        <w:keepNext/>
        <w:spacing w:after="4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4467"/>
        <w:gridCol w:w="284"/>
        <w:gridCol w:w="482"/>
        <w:gridCol w:w="284"/>
        <w:gridCol w:w="624"/>
      </w:tblGrid>
      <w:tr w:rsidR="0094451F" w:rsidRPr="00705114" w:rsidTr="00D7711F">
        <w:trPr>
          <w:cantSplit/>
        </w:trPr>
        <w:tc>
          <w:tcPr>
            <w:tcW w:w="446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94451F" w:rsidRPr="00705114" w:rsidRDefault="0094451F" w:rsidP="00D7711F">
            <w:pPr>
              <w:keepNext/>
              <w:rPr>
                <w:szCs w:val="24"/>
              </w:rPr>
            </w:pPr>
            <w:r w:rsidRPr="00705114">
              <w:rPr>
                <w:szCs w:val="24"/>
              </w:rPr>
              <w:t>с использованием средств почтовой связи: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1F" w:rsidRPr="00705114" w:rsidRDefault="0094451F" w:rsidP="00D7711F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4451F" w:rsidRPr="00705114" w:rsidRDefault="0094451F" w:rsidP="00D7711F">
            <w:pPr>
              <w:keepNext/>
              <w:ind w:left="57"/>
              <w:rPr>
                <w:szCs w:val="24"/>
              </w:rPr>
            </w:pPr>
            <w:r w:rsidRPr="00705114"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1F" w:rsidRPr="009225A1" w:rsidRDefault="009225A1" w:rsidP="00D7711F">
            <w:pPr>
              <w:keepNext/>
              <w:jc w:val="center"/>
              <w:rPr>
                <w:color w:val="FF0000"/>
                <w:szCs w:val="24"/>
              </w:rPr>
            </w:pPr>
            <w:r w:rsidRPr="009225A1">
              <w:rPr>
                <w:color w:val="FF0000"/>
                <w:szCs w:val="24"/>
              </w:rPr>
              <w:t>х</w:t>
            </w: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94451F" w:rsidRPr="00705114" w:rsidRDefault="0094451F" w:rsidP="00D7711F">
            <w:pPr>
              <w:keepNext/>
              <w:ind w:left="57"/>
              <w:rPr>
                <w:szCs w:val="24"/>
              </w:rPr>
            </w:pPr>
            <w:r w:rsidRPr="00705114">
              <w:rPr>
                <w:szCs w:val="24"/>
              </w:rPr>
              <w:t>нет</w:t>
            </w:r>
            <w:r w:rsidRPr="00705114">
              <w:rPr>
                <w:szCs w:val="24"/>
                <w:lang w:val="en-US"/>
              </w:rPr>
              <w:t>;</w:t>
            </w:r>
          </w:p>
        </w:tc>
      </w:tr>
    </w:tbl>
    <w:p w:rsidR="0094451F" w:rsidRPr="00705114" w:rsidRDefault="0094451F" w:rsidP="0094451F">
      <w:pPr>
        <w:keepLines/>
        <w:spacing w:before="40" w:after="40" w:line="240" w:lineRule="auto"/>
        <w:jc w:val="both"/>
        <w:rPr>
          <w:sz w:val="2"/>
          <w:szCs w:val="2"/>
        </w:rPr>
      </w:pPr>
      <w:r w:rsidRPr="00705114">
        <w:rPr>
          <w:szCs w:val="24"/>
        </w:rPr>
        <w:t xml:space="preserve">в электронной форме с использованием федеральной государственной информационной </w:t>
      </w:r>
      <w:r w:rsidRPr="00705114">
        <w:rPr>
          <w:szCs w:val="24"/>
        </w:rPr>
        <w:br/>
        <w:t xml:space="preserve">системы «Единый портал государственных и муниципальных услуг» (при условии подачи </w:t>
      </w:r>
      <w:r w:rsidRPr="00705114">
        <w:rPr>
          <w:szCs w:val="24"/>
        </w:rPr>
        <w:br/>
        <w:t>заявления в электронной форме посредством федеральной государственной информационной</w:t>
      </w:r>
      <w:r w:rsidRPr="00705114"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353"/>
        <w:gridCol w:w="284"/>
        <w:gridCol w:w="482"/>
        <w:gridCol w:w="284"/>
        <w:gridCol w:w="624"/>
      </w:tblGrid>
      <w:tr w:rsidR="0094451F" w:rsidRPr="00705114" w:rsidTr="00D7711F">
        <w:trPr>
          <w:cantSplit/>
        </w:trPr>
        <w:tc>
          <w:tcPr>
            <w:tcW w:w="7353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:rsidR="0094451F" w:rsidRPr="00705114" w:rsidRDefault="0094451F" w:rsidP="00D7711F">
            <w:pPr>
              <w:rPr>
                <w:szCs w:val="24"/>
              </w:rPr>
            </w:pPr>
            <w:r w:rsidRPr="00705114">
              <w:rPr>
                <w:szCs w:val="24"/>
              </w:rPr>
              <w:t>системы «Единый портал государственных и муниципальных услуг»):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1F" w:rsidRPr="009225A1" w:rsidRDefault="009225A1" w:rsidP="00D7711F">
            <w:pPr>
              <w:jc w:val="center"/>
              <w:rPr>
                <w:color w:val="FF0000"/>
                <w:szCs w:val="24"/>
              </w:rPr>
            </w:pPr>
            <w:r w:rsidRPr="009225A1">
              <w:rPr>
                <w:color w:val="FF0000"/>
                <w:szCs w:val="24"/>
              </w:rPr>
              <w:t>х</w:t>
            </w: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94451F" w:rsidRPr="00705114" w:rsidRDefault="0094451F" w:rsidP="00D7711F">
            <w:pPr>
              <w:ind w:left="57"/>
              <w:rPr>
                <w:szCs w:val="24"/>
              </w:rPr>
            </w:pPr>
            <w:r w:rsidRPr="00705114"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451F" w:rsidRPr="00705114" w:rsidRDefault="0094451F" w:rsidP="00D7711F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:rsidR="0094451F" w:rsidRPr="00705114" w:rsidRDefault="0094451F" w:rsidP="00D7711F">
            <w:pPr>
              <w:ind w:left="57"/>
              <w:rPr>
                <w:szCs w:val="24"/>
              </w:rPr>
            </w:pPr>
            <w:r w:rsidRPr="00705114">
              <w:rPr>
                <w:szCs w:val="24"/>
              </w:rPr>
              <w:t>нет.</w:t>
            </w:r>
          </w:p>
        </w:tc>
      </w:tr>
    </w:tbl>
    <w:p w:rsidR="0094451F" w:rsidRPr="00705114" w:rsidRDefault="0094451F" w:rsidP="0094451F">
      <w:pPr>
        <w:spacing w:before="360" w:after="60" w:line="240" w:lineRule="auto"/>
        <w:rPr>
          <w:szCs w:val="24"/>
        </w:rPr>
      </w:pPr>
      <w:r w:rsidRPr="00705114">
        <w:rPr>
          <w:szCs w:val="24"/>
        </w:rPr>
        <w:t>Руководитель страхователя:</w:t>
      </w:r>
    </w:p>
    <w:p w:rsidR="0094451F" w:rsidRPr="00705114" w:rsidRDefault="0094451F" w:rsidP="0094451F">
      <w:pPr>
        <w:tabs>
          <w:tab w:val="right" w:pos="9921"/>
        </w:tabs>
        <w:spacing w:after="0" w:line="240" w:lineRule="auto"/>
        <w:rPr>
          <w:szCs w:val="24"/>
          <w:lang w:val="en-US"/>
        </w:rPr>
      </w:pPr>
      <w:r w:rsidRPr="00705114">
        <w:rPr>
          <w:szCs w:val="24"/>
        </w:rPr>
        <w:t xml:space="preserve">подпись:  </w:t>
      </w:r>
      <w:r w:rsidR="009225A1" w:rsidRPr="009225A1">
        <w:rPr>
          <w:color w:val="FF0000"/>
          <w:szCs w:val="24"/>
        </w:rPr>
        <w:t>Петров</w:t>
      </w:r>
      <w:r w:rsidRPr="00705114">
        <w:rPr>
          <w:szCs w:val="24"/>
        </w:rPr>
        <w:tab/>
      </w:r>
      <w:r w:rsidRPr="00705114">
        <w:rPr>
          <w:szCs w:val="24"/>
          <w:lang w:val="en-US"/>
        </w:rPr>
        <w:t>;</w:t>
      </w:r>
    </w:p>
    <w:p w:rsidR="0094451F" w:rsidRPr="00705114" w:rsidRDefault="0094451F" w:rsidP="0094451F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:rsidR="0094451F" w:rsidRPr="00705114" w:rsidRDefault="0094451F" w:rsidP="0094451F">
      <w:pPr>
        <w:tabs>
          <w:tab w:val="right" w:pos="9921"/>
        </w:tabs>
        <w:spacing w:after="0" w:line="240" w:lineRule="auto"/>
        <w:rPr>
          <w:szCs w:val="24"/>
        </w:rPr>
      </w:pPr>
      <w:r w:rsidRPr="00705114">
        <w:rPr>
          <w:szCs w:val="24"/>
        </w:rPr>
        <w:t>фамилия, имя, отчество (при наличии):</w:t>
      </w:r>
      <w:r w:rsidR="009225A1">
        <w:rPr>
          <w:szCs w:val="24"/>
        </w:rPr>
        <w:t xml:space="preserve"> </w:t>
      </w:r>
      <w:r w:rsidR="009225A1" w:rsidRPr="009225A1">
        <w:rPr>
          <w:color w:val="FF0000"/>
          <w:szCs w:val="24"/>
        </w:rPr>
        <w:t>Петров Порфирий Петрович</w:t>
      </w:r>
      <w:r w:rsidRPr="00705114">
        <w:rPr>
          <w:szCs w:val="24"/>
        </w:rPr>
        <w:tab/>
        <w:t>;</w:t>
      </w:r>
    </w:p>
    <w:p w:rsidR="0094451F" w:rsidRPr="00705114" w:rsidRDefault="0094451F" w:rsidP="009445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:rsidR="0094451F" w:rsidRPr="00705114" w:rsidRDefault="0094451F" w:rsidP="0094451F">
      <w:pPr>
        <w:spacing w:after="60" w:line="240" w:lineRule="auto"/>
        <w:rPr>
          <w:szCs w:val="24"/>
        </w:rPr>
      </w:pPr>
      <w:r w:rsidRPr="00705114">
        <w:rPr>
          <w:szCs w:val="24"/>
        </w:rPr>
        <w:t>главный бухгалтер (при наличии):</w:t>
      </w:r>
    </w:p>
    <w:p w:rsidR="0094451F" w:rsidRPr="00705114" w:rsidRDefault="0094451F" w:rsidP="0094451F">
      <w:pPr>
        <w:tabs>
          <w:tab w:val="right" w:pos="9921"/>
        </w:tabs>
        <w:spacing w:after="0" w:line="240" w:lineRule="auto"/>
        <w:rPr>
          <w:szCs w:val="24"/>
        </w:rPr>
      </w:pPr>
      <w:r w:rsidRPr="00705114">
        <w:rPr>
          <w:szCs w:val="24"/>
        </w:rPr>
        <w:t xml:space="preserve">подпись:  </w:t>
      </w:r>
      <w:r w:rsidR="009225A1">
        <w:rPr>
          <w:szCs w:val="24"/>
        </w:rPr>
        <w:t xml:space="preserve"> </w:t>
      </w:r>
      <w:r w:rsidR="009225A1" w:rsidRPr="009225A1">
        <w:rPr>
          <w:color w:val="FF0000"/>
          <w:szCs w:val="24"/>
        </w:rPr>
        <w:t>С</w:t>
      </w:r>
      <w:r w:rsidR="00BA4401">
        <w:rPr>
          <w:color w:val="FF0000"/>
          <w:szCs w:val="24"/>
        </w:rPr>
        <w:t>ергеева</w:t>
      </w:r>
      <w:r w:rsidRPr="00705114">
        <w:rPr>
          <w:szCs w:val="24"/>
        </w:rPr>
        <w:tab/>
        <w:t>;</w:t>
      </w:r>
    </w:p>
    <w:p w:rsidR="0094451F" w:rsidRPr="00705114" w:rsidRDefault="0094451F" w:rsidP="0094451F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:rsidR="0094451F" w:rsidRPr="00705114" w:rsidRDefault="0094451F" w:rsidP="0094451F">
      <w:pPr>
        <w:tabs>
          <w:tab w:val="right" w:pos="9921"/>
        </w:tabs>
        <w:spacing w:after="0" w:line="240" w:lineRule="auto"/>
        <w:rPr>
          <w:szCs w:val="24"/>
        </w:rPr>
      </w:pPr>
      <w:r w:rsidRPr="00705114">
        <w:rPr>
          <w:szCs w:val="24"/>
        </w:rPr>
        <w:t>фамилия, имя, отчество (при наличии):</w:t>
      </w:r>
      <w:r w:rsidR="009225A1">
        <w:rPr>
          <w:szCs w:val="24"/>
        </w:rPr>
        <w:t xml:space="preserve">  </w:t>
      </w:r>
      <w:r w:rsidR="00BA4401">
        <w:rPr>
          <w:color w:val="FF0000"/>
          <w:szCs w:val="24"/>
        </w:rPr>
        <w:t>Сергеева Светлана Сергеевна</w:t>
      </w:r>
      <w:r w:rsidRPr="00705114">
        <w:rPr>
          <w:szCs w:val="24"/>
        </w:rPr>
        <w:tab/>
        <w:t>.</w:t>
      </w:r>
    </w:p>
    <w:p w:rsidR="0094451F" w:rsidRPr="00705114" w:rsidRDefault="0094451F" w:rsidP="0094451F">
      <w:pPr>
        <w:pBdr>
          <w:top w:val="single" w:sz="4" w:space="1" w:color="auto"/>
        </w:pBdr>
        <w:spacing w:after="360" w:line="240" w:lineRule="auto"/>
        <w:ind w:left="4139" w:right="113"/>
        <w:rPr>
          <w:sz w:val="2"/>
          <w:szCs w:val="2"/>
        </w:rPr>
      </w:pPr>
    </w:p>
    <w:p w:rsidR="0094451F" w:rsidRPr="00705114" w:rsidRDefault="0094451F" w:rsidP="0094451F">
      <w:pPr>
        <w:tabs>
          <w:tab w:val="right" w:pos="9921"/>
        </w:tabs>
        <w:spacing w:after="0" w:line="240" w:lineRule="auto"/>
        <w:rPr>
          <w:szCs w:val="24"/>
        </w:rPr>
      </w:pPr>
      <w:r w:rsidRPr="00705114">
        <w:rPr>
          <w:szCs w:val="24"/>
        </w:rPr>
        <w:t>Уполномоченный представитель страхователя:</w:t>
      </w:r>
      <w:r w:rsidR="009225A1">
        <w:rPr>
          <w:szCs w:val="24"/>
        </w:rPr>
        <w:t xml:space="preserve"> </w:t>
      </w:r>
      <w:r w:rsidR="009225A1" w:rsidRPr="009225A1">
        <w:rPr>
          <w:color w:val="FF0000"/>
          <w:szCs w:val="24"/>
        </w:rPr>
        <w:t>-</w:t>
      </w:r>
      <w:r w:rsidRPr="00705114">
        <w:rPr>
          <w:szCs w:val="24"/>
        </w:rPr>
        <w:tab/>
        <w:t>;</w:t>
      </w:r>
    </w:p>
    <w:p w:rsidR="0094451F" w:rsidRPr="00705114" w:rsidRDefault="0094451F" w:rsidP="0094451F">
      <w:pPr>
        <w:pBdr>
          <w:top w:val="single" w:sz="4" w:space="1" w:color="auto"/>
        </w:pBdr>
        <w:spacing w:after="0" w:line="240" w:lineRule="auto"/>
        <w:ind w:left="4944" w:right="113"/>
        <w:rPr>
          <w:sz w:val="2"/>
          <w:szCs w:val="2"/>
        </w:rPr>
      </w:pPr>
    </w:p>
    <w:p w:rsidR="0094451F" w:rsidRPr="00705114" w:rsidRDefault="0094451F" w:rsidP="0094451F">
      <w:pPr>
        <w:tabs>
          <w:tab w:val="right" w:pos="9921"/>
        </w:tabs>
        <w:spacing w:after="0" w:line="240" w:lineRule="auto"/>
        <w:rPr>
          <w:szCs w:val="24"/>
        </w:rPr>
      </w:pPr>
      <w:r w:rsidRPr="00705114">
        <w:rPr>
          <w:szCs w:val="24"/>
        </w:rPr>
        <w:t xml:space="preserve">подпись:  </w:t>
      </w:r>
      <w:r w:rsidR="009225A1">
        <w:rPr>
          <w:szCs w:val="24"/>
        </w:rPr>
        <w:t xml:space="preserve"> </w:t>
      </w:r>
      <w:r w:rsidR="009225A1" w:rsidRPr="009225A1">
        <w:rPr>
          <w:color w:val="FF0000"/>
          <w:szCs w:val="24"/>
        </w:rPr>
        <w:t>-</w:t>
      </w:r>
      <w:r w:rsidRPr="00705114">
        <w:rPr>
          <w:szCs w:val="24"/>
        </w:rPr>
        <w:tab/>
        <w:t>;</w:t>
      </w:r>
    </w:p>
    <w:p w:rsidR="0094451F" w:rsidRPr="00705114" w:rsidRDefault="0094451F" w:rsidP="0094451F">
      <w:pPr>
        <w:pBdr>
          <w:top w:val="single" w:sz="4" w:space="1" w:color="auto"/>
        </w:pBdr>
        <w:spacing w:after="0" w:line="240" w:lineRule="auto"/>
        <w:ind w:left="1032" w:right="113"/>
        <w:rPr>
          <w:sz w:val="2"/>
          <w:szCs w:val="2"/>
        </w:rPr>
      </w:pPr>
    </w:p>
    <w:p w:rsidR="0094451F" w:rsidRPr="00705114" w:rsidRDefault="0094451F" w:rsidP="0094451F">
      <w:pPr>
        <w:tabs>
          <w:tab w:val="right" w:pos="9921"/>
        </w:tabs>
        <w:spacing w:after="0" w:line="240" w:lineRule="auto"/>
        <w:rPr>
          <w:szCs w:val="24"/>
        </w:rPr>
      </w:pPr>
      <w:r w:rsidRPr="00705114">
        <w:rPr>
          <w:szCs w:val="24"/>
        </w:rPr>
        <w:t>фамилия, имя, отчество (при наличии):</w:t>
      </w:r>
      <w:r w:rsidR="009225A1" w:rsidRPr="009225A1">
        <w:rPr>
          <w:color w:val="FF0000"/>
          <w:szCs w:val="24"/>
        </w:rPr>
        <w:t xml:space="preserve"> -</w:t>
      </w:r>
      <w:r w:rsidRPr="00705114">
        <w:rPr>
          <w:szCs w:val="24"/>
        </w:rPr>
        <w:tab/>
        <w:t>;</w:t>
      </w:r>
    </w:p>
    <w:p w:rsidR="0094451F" w:rsidRPr="00705114" w:rsidRDefault="0094451F" w:rsidP="0094451F">
      <w:pPr>
        <w:pBdr>
          <w:top w:val="single" w:sz="4" w:space="1" w:color="auto"/>
        </w:pBdr>
        <w:spacing w:after="0" w:line="240" w:lineRule="auto"/>
        <w:ind w:left="4139" w:right="113"/>
        <w:rPr>
          <w:sz w:val="2"/>
          <w:szCs w:val="2"/>
        </w:rPr>
      </w:pPr>
    </w:p>
    <w:p w:rsidR="0094451F" w:rsidRPr="00705114" w:rsidRDefault="0094451F" w:rsidP="0094451F">
      <w:pPr>
        <w:tabs>
          <w:tab w:val="right" w:pos="9921"/>
        </w:tabs>
        <w:spacing w:after="0" w:line="240" w:lineRule="auto"/>
        <w:jc w:val="both"/>
        <w:rPr>
          <w:szCs w:val="24"/>
        </w:rPr>
      </w:pPr>
      <w:r w:rsidRPr="00705114">
        <w:rPr>
          <w:szCs w:val="24"/>
        </w:rPr>
        <w:t>наименование и реквизиты документа, подтверждающего полномочия уполномоченного представителя страхователя:</w:t>
      </w:r>
      <w:r w:rsidR="009225A1">
        <w:rPr>
          <w:szCs w:val="24"/>
        </w:rPr>
        <w:t xml:space="preserve"> </w:t>
      </w:r>
      <w:r w:rsidR="009225A1" w:rsidRPr="009225A1">
        <w:rPr>
          <w:color w:val="FF0000"/>
          <w:szCs w:val="24"/>
        </w:rPr>
        <w:t>-</w:t>
      </w:r>
      <w:r w:rsidRPr="00705114">
        <w:rPr>
          <w:szCs w:val="24"/>
        </w:rPr>
        <w:tab/>
        <w:t>;</w:t>
      </w:r>
    </w:p>
    <w:p w:rsidR="0094451F" w:rsidRPr="00705114" w:rsidRDefault="0094451F" w:rsidP="0094451F">
      <w:pPr>
        <w:pBdr>
          <w:top w:val="single" w:sz="4" w:space="1" w:color="auto"/>
        </w:pBdr>
        <w:spacing w:after="0" w:line="240" w:lineRule="auto"/>
        <w:ind w:left="3062" w:right="113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425"/>
        <w:gridCol w:w="112"/>
        <w:gridCol w:w="1233"/>
        <w:gridCol w:w="112"/>
        <w:gridCol w:w="673"/>
        <w:gridCol w:w="388"/>
      </w:tblGrid>
      <w:tr w:rsidR="0094451F" w:rsidRPr="00705114" w:rsidTr="009225A1">
        <w:tc>
          <w:tcPr>
            <w:tcW w:w="1843" w:type="dxa"/>
            <w:tcMar>
              <w:left w:w="0" w:type="dxa"/>
            </w:tcMar>
            <w:vAlign w:val="bottom"/>
          </w:tcPr>
          <w:p w:rsidR="0094451F" w:rsidRPr="00705114" w:rsidRDefault="0094451F" w:rsidP="00D7711F">
            <w:pPr>
              <w:rPr>
                <w:szCs w:val="24"/>
              </w:rPr>
            </w:pPr>
            <w:r w:rsidRPr="00705114">
              <w:rPr>
                <w:szCs w:val="24"/>
              </w:rPr>
              <w:t>дата подписания: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:rsidR="0094451F" w:rsidRPr="00705114" w:rsidRDefault="00BA4401" w:rsidP="00D7711F">
            <w:pPr>
              <w:jc w:val="center"/>
              <w:rPr>
                <w:szCs w:val="24"/>
              </w:rPr>
            </w:pPr>
            <w:r>
              <w:rPr>
                <w:color w:val="FF0000"/>
                <w:szCs w:val="24"/>
              </w:rPr>
              <w:t>10</w:t>
            </w:r>
          </w:p>
        </w:tc>
        <w:tc>
          <w:tcPr>
            <w:tcW w:w="112" w:type="dxa"/>
            <w:vAlign w:val="bottom"/>
          </w:tcPr>
          <w:p w:rsidR="0094451F" w:rsidRPr="00705114" w:rsidRDefault="0094451F" w:rsidP="00D7711F">
            <w:pPr>
              <w:jc w:val="center"/>
              <w:rPr>
                <w:szCs w:val="24"/>
              </w:rPr>
            </w:pPr>
            <w:r w:rsidRPr="00705114">
              <w:rPr>
                <w:szCs w:val="24"/>
              </w:rPr>
              <w:t>.</w:t>
            </w:r>
          </w:p>
        </w:tc>
        <w:tc>
          <w:tcPr>
            <w:tcW w:w="1233" w:type="dxa"/>
            <w:tcBorders>
              <w:bottom w:val="single" w:sz="4" w:space="0" w:color="auto"/>
            </w:tcBorders>
            <w:vAlign w:val="bottom"/>
          </w:tcPr>
          <w:p w:rsidR="0094451F" w:rsidRPr="009225A1" w:rsidRDefault="009225A1" w:rsidP="00D7711F">
            <w:pPr>
              <w:jc w:val="center"/>
              <w:rPr>
                <w:color w:val="FF0000"/>
                <w:szCs w:val="24"/>
              </w:rPr>
            </w:pPr>
            <w:r w:rsidRPr="009225A1">
              <w:rPr>
                <w:color w:val="FF0000"/>
                <w:szCs w:val="24"/>
              </w:rPr>
              <w:t>ноября</w:t>
            </w:r>
          </w:p>
        </w:tc>
        <w:tc>
          <w:tcPr>
            <w:tcW w:w="112" w:type="dxa"/>
            <w:vAlign w:val="bottom"/>
          </w:tcPr>
          <w:p w:rsidR="0094451F" w:rsidRPr="00705114" w:rsidRDefault="0094451F" w:rsidP="00D7711F">
            <w:pPr>
              <w:jc w:val="center"/>
              <w:rPr>
                <w:szCs w:val="24"/>
              </w:rPr>
            </w:pPr>
            <w:r w:rsidRPr="00705114">
              <w:rPr>
                <w:szCs w:val="24"/>
              </w:rPr>
              <w:t>.</w:t>
            </w:r>
          </w:p>
        </w:tc>
        <w:tc>
          <w:tcPr>
            <w:tcW w:w="673" w:type="dxa"/>
            <w:tcBorders>
              <w:bottom w:val="single" w:sz="4" w:space="0" w:color="auto"/>
            </w:tcBorders>
            <w:vAlign w:val="bottom"/>
          </w:tcPr>
          <w:p w:rsidR="0094451F" w:rsidRPr="009225A1" w:rsidRDefault="009225A1" w:rsidP="00BA4401">
            <w:pPr>
              <w:jc w:val="center"/>
              <w:rPr>
                <w:color w:val="FF0000"/>
                <w:szCs w:val="24"/>
              </w:rPr>
            </w:pPr>
            <w:r w:rsidRPr="009225A1">
              <w:rPr>
                <w:color w:val="FF0000"/>
                <w:szCs w:val="24"/>
              </w:rPr>
              <w:t>202</w:t>
            </w:r>
            <w:r w:rsidR="00BA4401">
              <w:rPr>
                <w:color w:val="FF0000"/>
                <w:szCs w:val="24"/>
              </w:rPr>
              <w:t>6</w:t>
            </w:r>
          </w:p>
        </w:tc>
        <w:tc>
          <w:tcPr>
            <w:tcW w:w="388" w:type="dxa"/>
            <w:vAlign w:val="bottom"/>
          </w:tcPr>
          <w:p w:rsidR="0094451F" w:rsidRPr="00705114" w:rsidRDefault="0094451F" w:rsidP="00D7711F">
            <w:pPr>
              <w:ind w:left="57"/>
              <w:rPr>
                <w:szCs w:val="24"/>
              </w:rPr>
            </w:pPr>
            <w:r w:rsidRPr="00705114">
              <w:rPr>
                <w:szCs w:val="24"/>
              </w:rPr>
              <w:t>г.</w:t>
            </w:r>
          </w:p>
        </w:tc>
      </w:tr>
    </w:tbl>
    <w:p w:rsidR="0094451F" w:rsidRPr="00705114" w:rsidRDefault="0094451F" w:rsidP="0094451F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05114">
        <w:rPr>
          <w:szCs w:val="24"/>
        </w:rPr>
        <w:t>место печати страхователя (при наличии):</w:t>
      </w:r>
      <w:r w:rsidR="009225A1">
        <w:rPr>
          <w:szCs w:val="24"/>
        </w:rPr>
        <w:t xml:space="preserve">  </w:t>
      </w:r>
      <w:r w:rsidR="009225A1" w:rsidRPr="009225A1">
        <w:rPr>
          <w:color w:val="FF0000"/>
          <w:szCs w:val="24"/>
        </w:rPr>
        <w:t>МП</w:t>
      </w:r>
      <w:r w:rsidRPr="00705114">
        <w:rPr>
          <w:szCs w:val="24"/>
        </w:rPr>
        <w:tab/>
        <w:t>.</w:t>
      </w:r>
    </w:p>
    <w:p w:rsidR="0094451F" w:rsidRPr="00705114" w:rsidRDefault="0094451F" w:rsidP="0094451F">
      <w:pPr>
        <w:pBdr>
          <w:top w:val="single" w:sz="4" w:space="1" w:color="auto"/>
        </w:pBdr>
        <w:spacing w:after="360" w:line="240" w:lineRule="auto"/>
        <w:ind w:left="4451" w:right="113"/>
        <w:rPr>
          <w:sz w:val="2"/>
          <w:szCs w:val="2"/>
        </w:rPr>
      </w:pPr>
    </w:p>
    <w:p w:rsidR="0094451F" w:rsidRPr="00705114" w:rsidRDefault="0094451F" w:rsidP="0094451F">
      <w:pPr>
        <w:tabs>
          <w:tab w:val="right" w:pos="9921"/>
        </w:tabs>
        <w:spacing w:before="60" w:after="0" w:line="240" w:lineRule="auto"/>
        <w:rPr>
          <w:szCs w:val="24"/>
        </w:rPr>
      </w:pPr>
      <w:r w:rsidRPr="00705114">
        <w:rPr>
          <w:szCs w:val="24"/>
        </w:rPr>
        <w:t xml:space="preserve">Контактный номер телефона (с указанием кода) страхователя (уполномоченного </w:t>
      </w:r>
      <w:r w:rsidRPr="00705114">
        <w:rPr>
          <w:szCs w:val="24"/>
        </w:rPr>
        <w:br/>
        <w:t>представителя):</w:t>
      </w:r>
      <w:r w:rsidR="009225A1" w:rsidRPr="009225A1">
        <w:t xml:space="preserve"> </w:t>
      </w:r>
      <w:r w:rsidR="009225A1" w:rsidRPr="009225A1">
        <w:rPr>
          <w:color w:val="FF0000"/>
          <w:szCs w:val="24"/>
        </w:rPr>
        <w:t>+7 (495) 123-45-67</w:t>
      </w:r>
      <w:r w:rsidRPr="00705114">
        <w:rPr>
          <w:szCs w:val="24"/>
        </w:rPr>
        <w:tab/>
        <w:t>.</w:t>
      </w:r>
    </w:p>
    <w:p w:rsidR="0094451F" w:rsidRPr="00705114" w:rsidRDefault="0094451F" w:rsidP="0094451F">
      <w:pPr>
        <w:pBdr>
          <w:top w:val="single" w:sz="4" w:space="1" w:color="auto"/>
        </w:pBdr>
        <w:spacing w:after="0" w:line="240" w:lineRule="auto"/>
        <w:ind w:left="1741" w:right="113"/>
        <w:rPr>
          <w:sz w:val="2"/>
          <w:szCs w:val="2"/>
        </w:rPr>
      </w:pPr>
    </w:p>
    <w:p w:rsidR="0094451F" w:rsidRPr="00705114" w:rsidRDefault="0094451F" w:rsidP="0094451F">
      <w:pPr>
        <w:spacing w:after="0" w:line="240" w:lineRule="auto"/>
        <w:rPr>
          <w:szCs w:val="24"/>
        </w:rPr>
      </w:pPr>
    </w:p>
    <w:sectPr w:rsidR="0094451F" w:rsidRPr="00705114" w:rsidSect="009A5E72">
      <w:pgSz w:w="11906" w:h="16838" w:code="9"/>
      <w:pgMar w:top="1134" w:right="851" w:bottom="851" w:left="113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1F"/>
    <w:rsid w:val="00021F1A"/>
    <w:rsid w:val="0005581C"/>
    <w:rsid w:val="00055DF6"/>
    <w:rsid w:val="00175C22"/>
    <w:rsid w:val="001B37E3"/>
    <w:rsid w:val="001F0502"/>
    <w:rsid w:val="001F3121"/>
    <w:rsid w:val="00203777"/>
    <w:rsid w:val="00331C88"/>
    <w:rsid w:val="00382046"/>
    <w:rsid w:val="003B300C"/>
    <w:rsid w:val="003E65B7"/>
    <w:rsid w:val="0041000A"/>
    <w:rsid w:val="004973A9"/>
    <w:rsid w:val="004E049B"/>
    <w:rsid w:val="00517361"/>
    <w:rsid w:val="00524B35"/>
    <w:rsid w:val="00587BF8"/>
    <w:rsid w:val="006402CA"/>
    <w:rsid w:val="006C0405"/>
    <w:rsid w:val="006C4A24"/>
    <w:rsid w:val="006E692E"/>
    <w:rsid w:val="007C6ADA"/>
    <w:rsid w:val="007D6B97"/>
    <w:rsid w:val="00853348"/>
    <w:rsid w:val="008E1B45"/>
    <w:rsid w:val="009225A1"/>
    <w:rsid w:val="0094451F"/>
    <w:rsid w:val="009B725C"/>
    <w:rsid w:val="00A37678"/>
    <w:rsid w:val="00B3536C"/>
    <w:rsid w:val="00B623C5"/>
    <w:rsid w:val="00BA4401"/>
    <w:rsid w:val="00BE4762"/>
    <w:rsid w:val="00C169C1"/>
    <w:rsid w:val="00CB7CFA"/>
    <w:rsid w:val="00CC61D4"/>
    <w:rsid w:val="00CD5552"/>
    <w:rsid w:val="00D558D5"/>
    <w:rsid w:val="00DA28D3"/>
    <w:rsid w:val="00DB5531"/>
    <w:rsid w:val="00DD36FA"/>
    <w:rsid w:val="00E25517"/>
    <w:rsid w:val="00EA0D40"/>
    <w:rsid w:val="00EA6645"/>
    <w:rsid w:val="00ED7C12"/>
    <w:rsid w:val="00EE3A05"/>
    <w:rsid w:val="00EF5AEA"/>
    <w:rsid w:val="00F01C25"/>
    <w:rsid w:val="00F051B6"/>
    <w:rsid w:val="00F31852"/>
    <w:rsid w:val="00F51F04"/>
    <w:rsid w:val="00F7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2EE04B-F1A9-4541-AA8D-BC2FBD62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51F"/>
    <w:pPr>
      <w:spacing w:after="160" w:line="259" w:lineRule="auto"/>
    </w:pPr>
    <w:rPr>
      <w:rFonts w:ascii="Times New Roman" w:eastAsia="Times New Roman" w:hAnsi="Times New Roman" w:cs="Times New Roman"/>
      <w:sz w:val="24"/>
    </w:rPr>
  </w:style>
  <w:style w:type="paragraph" w:styleId="1">
    <w:name w:val="heading 1"/>
    <w:basedOn w:val="a"/>
    <w:link w:val="10"/>
    <w:uiPriority w:val="9"/>
    <w:qFormat/>
    <w:rsid w:val="009B725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B725C"/>
    <w:pPr>
      <w:spacing w:before="100" w:beforeAutospacing="1" w:after="100" w:afterAutospacing="1" w:line="240" w:lineRule="auto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725C"/>
    <w:pPr>
      <w:keepNext/>
      <w:keepLines/>
      <w:suppressAutoHyphen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725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B72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9B725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styleId="a3">
    <w:name w:val="Strong"/>
    <w:basedOn w:val="a0"/>
    <w:uiPriority w:val="22"/>
    <w:qFormat/>
    <w:rsid w:val="009B725C"/>
    <w:rPr>
      <w:b/>
    </w:rPr>
  </w:style>
  <w:style w:type="character" w:styleId="a4">
    <w:name w:val="Emphasis"/>
    <w:basedOn w:val="a0"/>
    <w:uiPriority w:val="20"/>
    <w:qFormat/>
    <w:rsid w:val="009B725C"/>
    <w:rPr>
      <w:i/>
      <w:iCs/>
    </w:rPr>
  </w:style>
  <w:style w:type="paragraph" w:customStyle="1" w:styleId="a5">
    <w:name w:val="Рисунок"/>
    <w:basedOn w:val="a"/>
    <w:link w:val="a6"/>
    <w:qFormat/>
    <w:rsid w:val="009B725C"/>
    <w:pPr>
      <w:spacing w:after="0" w:line="240" w:lineRule="auto"/>
      <w:contextualSpacing/>
    </w:pPr>
    <w:rPr>
      <w:rFonts w:eastAsiaTheme="minorHAnsi"/>
      <w:noProof/>
      <w:szCs w:val="28"/>
    </w:rPr>
  </w:style>
  <w:style w:type="character" w:customStyle="1" w:styleId="a6">
    <w:name w:val="Рисунок Знак"/>
    <w:basedOn w:val="a0"/>
    <w:link w:val="a5"/>
    <w:rsid w:val="009B725C"/>
    <w:rPr>
      <w:rFonts w:ascii="Times New Roman" w:hAnsi="Times New Roman" w:cs="Times New Roman"/>
      <w:noProof/>
      <w:sz w:val="24"/>
      <w:szCs w:val="28"/>
    </w:rPr>
  </w:style>
  <w:style w:type="table" w:styleId="a7">
    <w:name w:val="Table Grid"/>
    <w:basedOn w:val="a1"/>
    <w:uiPriority w:val="39"/>
    <w:rsid w:val="0094451F"/>
    <w:pPr>
      <w:spacing w:after="0" w:line="240" w:lineRule="auto"/>
    </w:pPr>
    <w:rPr>
      <w:rFonts w:ascii="Times New Roman" w:eastAsia="Times New Roman" w:hAnsi="Times New Roman" w:cs="Times New Roman"/>
      <w:sz w:val="24"/>
    </w:rPr>
    <w:tblPr>
      <w:tblCellMar>
        <w:left w:w="28" w:type="dxa"/>
        <w:right w:w="2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34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Заявление 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</vt:lpstr>
    </vt:vector>
  </TitlesOfParts>
  <Manager/>
  <Company/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возмещении расходов на предупредительные меры по сокращению производственного травматизма и профессиональных заболеваний работников и санаторно-курортное лечение работников, занятых на работах с вредными и (или) опасными производственными факторами</dc:title>
  <dc:subject/>
  <dc:creator>Admin</dc:creator>
  <cp:keywords/>
  <dc:description>Подготовлено на базе материалов БСС «Система Главбух»</dc:description>
  <cp:lastModifiedBy>Александра Одайная</cp:lastModifiedBy>
  <cp:revision>3</cp:revision>
  <dcterms:created xsi:type="dcterms:W3CDTF">2026-06-05T14:35:00Z</dcterms:created>
  <dcterms:modified xsi:type="dcterms:W3CDTF">2026-06-05T14:37:00Z</dcterms:modified>
  <cp:category/>
</cp:coreProperties>
</file>