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5CC0" w14:textId="472D57F4" w:rsidR="006B6AD5" w:rsidRDefault="006B6AD5" w:rsidP="006B6AD5">
      <w:pPr>
        <w:spacing w:after="0" w:line="276" w:lineRule="auto"/>
        <w:ind w:firstLine="709"/>
        <w:jc w:val="center"/>
        <w:rPr>
          <w:rFonts w:ascii="Times New Roman" w:hAnsi="Times New Roman"/>
          <w:b/>
          <w:kern w:val="0"/>
          <w:sz w:val="22"/>
          <w:szCs w:val="22"/>
        </w:rPr>
      </w:pPr>
      <w:bookmarkStart w:id="0" w:name="_Hlk188022325"/>
      <w:r w:rsidRPr="006F6B03">
        <w:rPr>
          <w:rFonts w:ascii="Times New Roman" w:hAnsi="Times New Roman"/>
          <w:b/>
          <w:kern w:val="0"/>
          <w:sz w:val="22"/>
          <w:szCs w:val="22"/>
        </w:rPr>
        <w:t xml:space="preserve">Общество с ограниченной ответственностью </w:t>
      </w:r>
      <w:r w:rsidR="00512419">
        <w:rPr>
          <w:rFonts w:ascii="Times New Roman" w:hAnsi="Times New Roman"/>
          <w:b/>
          <w:kern w:val="0"/>
          <w:sz w:val="22"/>
          <w:szCs w:val="22"/>
        </w:rPr>
        <w:t>«</w:t>
      </w:r>
      <w:r w:rsidR="00512419">
        <w:rPr>
          <w:rFonts w:ascii="Times New Roman" w:hAnsi="Times New Roman"/>
          <w:b/>
          <w:kern w:val="0"/>
          <w:sz w:val="22"/>
          <w:szCs w:val="22"/>
          <w:lang w:val="en-US"/>
        </w:rPr>
        <w:t>P</w:t>
      </w:r>
      <w:r w:rsidR="00512419" w:rsidRPr="00512419">
        <w:rPr>
          <w:rFonts w:ascii="Times New Roman" w:hAnsi="Times New Roman"/>
          <w:b/>
          <w:kern w:val="0"/>
          <w:sz w:val="22"/>
          <w:szCs w:val="22"/>
        </w:rPr>
        <w:t>pt.ru</w:t>
      </w:r>
      <w:r w:rsidRPr="006F6B03">
        <w:rPr>
          <w:rFonts w:ascii="Times New Roman" w:hAnsi="Times New Roman"/>
          <w:b/>
          <w:kern w:val="0"/>
          <w:sz w:val="22"/>
          <w:szCs w:val="22"/>
        </w:rPr>
        <w:t>»</w:t>
      </w:r>
    </w:p>
    <w:p w14:paraId="7AC019AC" w14:textId="77777777" w:rsidR="006B6AD5" w:rsidRDefault="006B6AD5" w:rsidP="006B6AD5">
      <w:pPr>
        <w:spacing w:after="0" w:line="276" w:lineRule="auto"/>
        <w:ind w:firstLine="709"/>
        <w:jc w:val="center"/>
        <w:rPr>
          <w:rFonts w:ascii="Times New Roman" w:hAnsi="Times New Roman"/>
          <w:b/>
          <w:kern w:val="0"/>
          <w:sz w:val="22"/>
          <w:szCs w:val="22"/>
        </w:rPr>
      </w:pPr>
    </w:p>
    <w:p w14:paraId="36A5D937" w14:textId="77777777" w:rsidR="006B6AD5" w:rsidRDefault="006B6AD5" w:rsidP="006B6AD5">
      <w:pPr>
        <w:spacing w:after="0" w:line="276" w:lineRule="auto"/>
        <w:ind w:firstLine="709"/>
        <w:jc w:val="right"/>
        <w:rPr>
          <w:rFonts w:ascii="Times New Roman" w:hAnsi="Times New Roman"/>
          <w:b/>
          <w:kern w:val="0"/>
          <w:sz w:val="22"/>
          <w:szCs w:val="22"/>
        </w:rPr>
      </w:pPr>
      <w:r>
        <w:rPr>
          <w:rFonts w:ascii="Times New Roman" w:hAnsi="Times New Roman"/>
          <w:b/>
          <w:kern w:val="0"/>
          <w:sz w:val="22"/>
          <w:szCs w:val="22"/>
        </w:rPr>
        <w:t xml:space="preserve">Утверждаю </w:t>
      </w:r>
    </w:p>
    <w:p w14:paraId="138AE508" w14:textId="77777777" w:rsidR="006B6AD5" w:rsidRPr="00430FC9" w:rsidRDefault="006B6AD5" w:rsidP="006B6AD5">
      <w:pPr>
        <w:spacing w:after="0" w:line="276" w:lineRule="auto"/>
        <w:ind w:firstLine="709"/>
        <w:jc w:val="right"/>
        <w:rPr>
          <w:rFonts w:ascii="Times New Roman" w:hAnsi="Times New Roman"/>
          <w:bCs/>
          <w:kern w:val="0"/>
          <w:sz w:val="22"/>
          <w:szCs w:val="22"/>
        </w:rPr>
      </w:pPr>
      <w:r w:rsidRPr="00430FC9">
        <w:rPr>
          <w:rFonts w:ascii="Times New Roman" w:hAnsi="Times New Roman"/>
          <w:bCs/>
          <w:kern w:val="0"/>
          <w:sz w:val="22"/>
          <w:szCs w:val="22"/>
        </w:rPr>
        <w:t>Генеральный директор</w:t>
      </w:r>
    </w:p>
    <w:p w14:paraId="52811369" w14:textId="2C4DAFD0" w:rsidR="006B6AD5" w:rsidRDefault="006B6AD5" w:rsidP="006B6AD5">
      <w:pPr>
        <w:spacing w:after="0" w:line="276" w:lineRule="auto"/>
        <w:ind w:firstLine="709"/>
        <w:jc w:val="right"/>
        <w:rPr>
          <w:rFonts w:ascii="Times New Roman" w:hAnsi="Times New Roman"/>
          <w:bCs/>
          <w:kern w:val="0"/>
          <w:sz w:val="22"/>
          <w:szCs w:val="22"/>
        </w:rPr>
      </w:pPr>
      <w:r w:rsidRPr="00430FC9">
        <w:rPr>
          <w:rFonts w:ascii="Times New Roman" w:hAnsi="Times New Roman"/>
          <w:bCs/>
          <w:kern w:val="0"/>
          <w:sz w:val="22"/>
          <w:szCs w:val="22"/>
        </w:rPr>
        <w:t xml:space="preserve"> </w:t>
      </w:r>
      <w:r w:rsidR="00512419" w:rsidRPr="00512419">
        <w:rPr>
          <w:rFonts w:ascii="Times New Roman" w:hAnsi="Times New Roman"/>
          <w:bCs/>
          <w:kern w:val="0"/>
          <w:sz w:val="22"/>
          <w:szCs w:val="22"/>
        </w:rPr>
        <w:t>Петров Порфирий Петрович</w:t>
      </w:r>
    </w:p>
    <w:p w14:paraId="3CD28321" w14:textId="77777777" w:rsidR="006B6AD5" w:rsidRDefault="006B6AD5" w:rsidP="006B6AD5">
      <w:pPr>
        <w:spacing w:after="0" w:line="276" w:lineRule="auto"/>
        <w:ind w:firstLine="709"/>
        <w:jc w:val="right"/>
        <w:rPr>
          <w:rFonts w:ascii="Times New Roman" w:hAnsi="Times New Roman"/>
          <w:bCs/>
          <w:kern w:val="0"/>
          <w:sz w:val="22"/>
          <w:szCs w:val="22"/>
        </w:rPr>
      </w:pPr>
      <w:r>
        <w:rPr>
          <w:rFonts w:ascii="Times New Roman" w:hAnsi="Times New Roman"/>
          <w:bCs/>
          <w:kern w:val="0"/>
          <w:sz w:val="22"/>
          <w:szCs w:val="22"/>
        </w:rPr>
        <w:t>20.07.2025</w:t>
      </w:r>
    </w:p>
    <w:p w14:paraId="72FD569C" w14:textId="77777777" w:rsidR="006B6AD5" w:rsidRDefault="006B6AD5" w:rsidP="006B6AD5">
      <w:pPr>
        <w:spacing w:after="0" w:line="276" w:lineRule="auto"/>
        <w:ind w:firstLine="709"/>
        <w:jc w:val="right"/>
        <w:rPr>
          <w:rFonts w:ascii="Times New Roman" w:hAnsi="Times New Roman"/>
          <w:bCs/>
          <w:kern w:val="0"/>
          <w:sz w:val="22"/>
          <w:szCs w:val="22"/>
        </w:rPr>
      </w:pPr>
      <w:r>
        <w:rPr>
          <w:rFonts w:ascii="Times New Roman" w:hAnsi="Times New Roman"/>
          <w:bCs/>
          <w:kern w:val="0"/>
          <w:sz w:val="22"/>
          <w:szCs w:val="22"/>
        </w:rPr>
        <w:t>_____________</w:t>
      </w:r>
    </w:p>
    <w:p w14:paraId="7BF0A5C4" w14:textId="77777777" w:rsidR="006B6AD5" w:rsidRPr="00430FC9" w:rsidRDefault="006B6AD5" w:rsidP="006B6AD5">
      <w:pPr>
        <w:spacing w:after="0" w:line="276" w:lineRule="auto"/>
        <w:ind w:firstLine="709"/>
        <w:jc w:val="right"/>
        <w:rPr>
          <w:rFonts w:ascii="Times New Roman" w:hAnsi="Times New Roman"/>
          <w:bCs/>
          <w:kern w:val="0"/>
          <w:sz w:val="22"/>
          <w:szCs w:val="22"/>
        </w:rPr>
      </w:pPr>
      <w:r>
        <w:rPr>
          <w:rFonts w:ascii="Times New Roman" w:hAnsi="Times New Roman"/>
          <w:bCs/>
          <w:kern w:val="0"/>
          <w:sz w:val="22"/>
          <w:szCs w:val="22"/>
        </w:rPr>
        <w:t>М.П.</w:t>
      </w:r>
    </w:p>
    <w:p w14:paraId="5A143D39" w14:textId="77777777" w:rsidR="006B6AD5" w:rsidRPr="002059E7" w:rsidRDefault="006B6AD5" w:rsidP="006B6AD5">
      <w:pPr>
        <w:spacing w:after="0" w:line="276" w:lineRule="auto"/>
        <w:ind w:firstLine="709"/>
        <w:jc w:val="center"/>
        <w:rPr>
          <w:rFonts w:ascii="Times New Roman" w:hAnsi="Times New Roman"/>
          <w:b/>
          <w:kern w:val="0"/>
          <w:sz w:val="22"/>
          <w:szCs w:val="22"/>
        </w:rPr>
      </w:pPr>
    </w:p>
    <w:p w14:paraId="4E557264" w14:textId="11801551" w:rsidR="006B6AD5" w:rsidRDefault="006B6AD5" w:rsidP="006B6AD5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6B6AD5">
        <w:rPr>
          <w:rFonts w:ascii="Times New Roman" w:hAnsi="Times New Roman"/>
          <w:b/>
          <w:bCs/>
          <w:kern w:val="0"/>
          <w:sz w:val="22"/>
          <w:szCs w:val="22"/>
        </w:rPr>
        <w:t>Положение о коммерческой тайне</w:t>
      </w:r>
      <w:r>
        <w:rPr>
          <w:rFonts w:ascii="Times New Roman" w:hAnsi="Times New Roman"/>
          <w:b/>
          <w:bCs/>
          <w:kern w:val="0"/>
          <w:sz w:val="22"/>
          <w:szCs w:val="22"/>
        </w:rPr>
        <w:t xml:space="preserve"> в ООО </w:t>
      </w:r>
      <w:r w:rsidR="009D5D01">
        <w:rPr>
          <w:rFonts w:ascii="Times New Roman" w:hAnsi="Times New Roman"/>
          <w:b/>
          <w:kern w:val="0"/>
          <w:sz w:val="22"/>
          <w:szCs w:val="22"/>
        </w:rPr>
        <w:t>«</w:t>
      </w:r>
      <w:r w:rsidR="009D5D01">
        <w:rPr>
          <w:rFonts w:ascii="Times New Roman" w:hAnsi="Times New Roman"/>
          <w:b/>
          <w:kern w:val="0"/>
          <w:sz w:val="22"/>
          <w:szCs w:val="22"/>
          <w:lang w:val="en-US"/>
        </w:rPr>
        <w:t>P</w:t>
      </w:r>
      <w:r w:rsidR="009D5D01" w:rsidRPr="00512419">
        <w:rPr>
          <w:rFonts w:ascii="Times New Roman" w:hAnsi="Times New Roman"/>
          <w:b/>
          <w:kern w:val="0"/>
          <w:sz w:val="22"/>
          <w:szCs w:val="22"/>
        </w:rPr>
        <w:t>pt.ru</w:t>
      </w:r>
      <w:r w:rsidR="009D5D01" w:rsidRPr="006F6B03">
        <w:rPr>
          <w:rFonts w:ascii="Times New Roman" w:hAnsi="Times New Roman"/>
          <w:b/>
          <w:kern w:val="0"/>
          <w:sz w:val="22"/>
          <w:szCs w:val="22"/>
        </w:rPr>
        <w:t>»</w:t>
      </w:r>
    </w:p>
    <w:p w14:paraId="12DECE96" w14:textId="77777777" w:rsidR="006B6AD5" w:rsidRDefault="006B6AD5" w:rsidP="006B6AD5">
      <w:pPr>
        <w:spacing w:after="0" w:line="276" w:lineRule="auto"/>
        <w:ind w:firstLine="709"/>
        <w:jc w:val="center"/>
        <w:rPr>
          <w:rFonts w:ascii="Times New Roman" w:hAnsi="Times New Roman"/>
          <w:kern w:val="0"/>
          <w:sz w:val="22"/>
          <w:szCs w:val="22"/>
        </w:rPr>
      </w:pPr>
    </w:p>
    <w:p w14:paraId="3AB8BD58" w14:textId="7FD21AA3" w:rsidR="006B6AD5" w:rsidRPr="000C4B8B" w:rsidRDefault="006B6AD5" w:rsidP="000C4B8B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430FC9">
        <w:rPr>
          <w:rFonts w:ascii="Times New Roman" w:hAnsi="Times New Roman"/>
          <w:b/>
          <w:bCs/>
          <w:kern w:val="0"/>
          <w:sz w:val="22"/>
          <w:szCs w:val="22"/>
        </w:rPr>
        <w:t>Общие положения</w:t>
      </w:r>
    </w:p>
    <w:p w14:paraId="2442FF42" w14:textId="4546E6BD" w:rsidR="006B6AD5" w:rsidRDefault="006B6AD5" w:rsidP="006B6AD5">
      <w:pPr>
        <w:numPr>
          <w:ilvl w:val="1"/>
          <w:numId w:val="1"/>
        </w:numPr>
        <w:spacing w:after="0" w:line="276" w:lineRule="auto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 xml:space="preserve">Настоящее положение о коммерческой тайне </w:t>
      </w:r>
      <w:r w:rsidRPr="00512419">
        <w:rPr>
          <w:rFonts w:ascii="Times New Roman" w:hAnsi="Times New Roman"/>
          <w:kern w:val="0"/>
          <w:sz w:val="22"/>
          <w:szCs w:val="22"/>
        </w:rPr>
        <w:t xml:space="preserve">ООО </w:t>
      </w:r>
      <w:r w:rsidR="00512419" w:rsidRPr="00512419">
        <w:rPr>
          <w:rFonts w:ascii="Times New Roman" w:hAnsi="Times New Roman"/>
          <w:kern w:val="0"/>
          <w:sz w:val="22"/>
          <w:szCs w:val="22"/>
        </w:rPr>
        <w:t>«</w:t>
      </w:r>
      <w:r w:rsidR="00512419" w:rsidRPr="00512419">
        <w:rPr>
          <w:rFonts w:ascii="Times New Roman" w:hAnsi="Times New Roman"/>
          <w:kern w:val="0"/>
          <w:sz w:val="22"/>
          <w:szCs w:val="22"/>
          <w:lang w:val="en-US"/>
        </w:rPr>
        <w:t>P</w:t>
      </w:r>
      <w:r w:rsidR="00512419" w:rsidRPr="00512419">
        <w:rPr>
          <w:rFonts w:ascii="Times New Roman" w:hAnsi="Times New Roman"/>
          <w:kern w:val="0"/>
          <w:sz w:val="22"/>
          <w:szCs w:val="22"/>
        </w:rPr>
        <w:t>pt.ru»</w:t>
      </w:r>
      <w:r w:rsidR="00512419" w:rsidRPr="006B6AD5">
        <w:rPr>
          <w:rFonts w:ascii="Times New Roman" w:hAnsi="Times New Roman"/>
          <w:kern w:val="0"/>
          <w:sz w:val="22"/>
          <w:szCs w:val="22"/>
        </w:rPr>
        <w:t xml:space="preserve"> </w:t>
      </w:r>
      <w:r w:rsidRPr="006B6AD5">
        <w:rPr>
          <w:rFonts w:ascii="Times New Roman" w:hAnsi="Times New Roman"/>
          <w:kern w:val="0"/>
          <w:sz w:val="22"/>
          <w:szCs w:val="22"/>
        </w:rPr>
        <w:t>(далее по тексту соответственно - Положение, Организация) разработано на основании Федерального закона от 29.07.2004 г. N 98-ФЗ "О коммерческой тайне" в целях обеспечения экономической безопасности организации.</w:t>
      </w:r>
    </w:p>
    <w:p w14:paraId="5058AC49" w14:textId="2D43BF17" w:rsidR="006B6AD5" w:rsidRDefault="006B6AD5" w:rsidP="006B6AD5">
      <w:pPr>
        <w:numPr>
          <w:ilvl w:val="1"/>
          <w:numId w:val="1"/>
        </w:numPr>
        <w:spacing w:after="0" w:line="276" w:lineRule="auto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Настоящее Положение устанавливает общие нормы о сведениях, составляющих коммерческую тайну (далее по тексту - Коммерческая тайна), режиме конфиденциальной информации и условиях ее защиты, а также меры ответственности, применяемые за нарушение требований, установленных настоящим Положением.</w:t>
      </w:r>
    </w:p>
    <w:p w14:paraId="160D3C2D" w14:textId="6C74CD02" w:rsidR="006B6AD5" w:rsidRPr="000C4B8B" w:rsidRDefault="006B6AD5" w:rsidP="000C4B8B">
      <w:pPr>
        <w:numPr>
          <w:ilvl w:val="1"/>
          <w:numId w:val="1"/>
        </w:numPr>
        <w:spacing w:after="0" w:line="276" w:lineRule="auto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Действие настоящего Положения распространяется на всех сотрудников организации.</w:t>
      </w:r>
    </w:p>
    <w:p w14:paraId="33B38636" w14:textId="0102618A" w:rsidR="006B6AD5" w:rsidRPr="000C4B8B" w:rsidRDefault="006B6AD5" w:rsidP="000C4B8B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6B6AD5">
        <w:rPr>
          <w:rFonts w:ascii="Times New Roman" w:hAnsi="Times New Roman"/>
          <w:b/>
          <w:bCs/>
          <w:kern w:val="0"/>
          <w:sz w:val="22"/>
          <w:szCs w:val="22"/>
        </w:rPr>
        <w:t>Сведения, составляющие коммерческую тайну</w:t>
      </w:r>
    </w:p>
    <w:p w14:paraId="524E9037" w14:textId="4C53A05D" w:rsidR="006B6AD5" w:rsidRDefault="006B6AD5" w:rsidP="006B6AD5">
      <w:pPr>
        <w:numPr>
          <w:ilvl w:val="1"/>
          <w:numId w:val="1"/>
        </w:numPr>
        <w:spacing w:after="0" w:line="276" w:lineRule="auto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Коммерческой тайной организации явля</w:t>
      </w:r>
      <w:r w:rsidR="00E46E7D">
        <w:rPr>
          <w:rFonts w:ascii="Times New Roman" w:hAnsi="Times New Roman"/>
          <w:kern w:val="0"/>
          <w:sz w:val="22"/>
          <w:szCs w:val="22"/>
        </w:rPr>
        <w:t>ются: л</w:t>
      </w:r>
      <w:r w:rsidR="00E46E7D" w:rsidRPr="00E46E7D">
        <w:rPr>
          <w:rFonts w:ascii="Times New Roman" w:hAnsi="Times New Roman"/>
          <w:kern w:val="0"/>
          <w:sz w:val="22"/>
          <w:szCs w:val="22"/>
        </w:rPr>
        <w:t>юбая информация о разрабатываемом ПО, включая исходный код</w:t>
      </w:r>
      <w:r w:rsidR="00E46E7D">
        <w:rPr>
          <w:rFonts w:ascii="Times New Roman" w:hAnsi="Times New Roman"/>
          <w:kern w:val="0"/>
          <w:sz w:val="22"/>
          <w:szCs w:val="22"/>
        </w:rPr>
        <w:t>, л</w:t>
      </w:r>
      <w:r w:rsidR="00E46E7D" w:rsidRPr="00E46E7D">
        <w:rPr>
          <w:rFonts w:ascii="Times New Roman" w:hAnsi="Times New Roman"/>
          <w:kern w:val="0"/>
          <w:sz w:val="22"/>
          <w:szCs w:val="22"/>
        </w:rPr>
        <w:t>юбые сведения об архитектуре информационной системы предприятия</w:t>
      </w:r>
      <w:r w:rsidR="00863820">
        <w:rPr>
          <w:rFonts w:ascii="Times New Roman" w:hAnsi="Times New Roman"/>
          <w:kern w:val="0"/>
          <w:sz w:val="22"/>
          <w:szCs w:val="22"/>
        </w:rPr>
        <w:t>, л</w:t>
      </w:r>
      <w:r w:rsidR="00863820" w:rsidRPr="00863820">
        <w:rPr>
          <w:rFonts w:ascii="Times New Roman" w:hAnsi="Times New Roman"/>
          <w:kern w:val="0"/>
          <w:sz w:val="22"/>
          <w:szCs w:val="22"/>
        </w:rPr>
        <w:t>юбая информация о запланированных рекламных кампаниях</w:t>
      </w:r>
      <w:r w:rsidR="00863820">
        <w:rPr>
          <w:rFonts w:ascii="Times New Roman" w:hAnsi="Times New Roman"/>
          <w:kern w:val="0"/>
          <w:sz w:val="22"/>
          <w:szCs w:val="22"/>
        </w:rPr>
        <w:t>.</w:t>
      </w:r>
    </w:p>
    <w:p w14:paraId="0850A8CF" w14:textId="77777777" w:rsidR="006B6AD5" w:rsidRDefault="006B6AD5" w:rsidP="006B6AD5">
      <w:pPr>
        <w:numPr>
          <w:ilvl w:val="1"/>
          <w:numId w:val="1"/>
        </w:numPr>
        <w:spacing w:after="0" w:line="276" w:lineRule="auto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Отнесение сведений к коммерческой тайне осуществляется руководителем организации путем введения ограничений на разглашение и доступ к ее носителям.</w:t>
      </w:r>
    </w:p>
    <w:p w14:paraId="62BA3E42" w14:textId="179D3ACF" w:rsidR="006B6AD5" w:rsidRDefault="006B6AD5" w:rsidP="006B6AD5">
      <w:pPr>
        <w:numPr>
          <w:ilvl w:val="1"/>
          <w:numId w:val="1"/>
        </w:numPr>
        <w:spacing w:after="0" w:line="276" w:lineRule="auto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Изменение и дополнение указанного в п. 2.1 настоящего Положения перечня сведений допускается в письменной форме с обязательным ознакомлением работников с внесенными изменениями и дополнениями под роспись.</w:t>
      </w:r>
    </w:p>
    <w:p w14:paraId="5D4F2CFD" w14:textId="4B643CFB" w:rsidR="006B6AD5" w:rsidRDefault="006B6AD5" w:rsidP="006B6AD5">
      <w:pPr>
        <w:numPr>
          <w:ilvl w:val="1"/>
          <w:numId w:val="1"/>
        </w:numPr>
        <w:spacing w:after="0" w:line="276" w:lineRule="auto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 xml:space="preserve">Носителями коммерческой тайны являются </w:t>
      </w:r>
      <w:r>
        <w:rPr>
          <w:rFonts w:ascii="Times New Roman" w:hAnsi="Times New Roman"/>
          <w:kern w:val="0"/>
          <w:sz w:val="22"/>
          <w:szCs w:val="22"/>
        </w:rPr>
        <w:t xml:space="preserve">служебные персональные компьютеры и </w:t>
      </w:r>
      <w:r>
        <w:rPr>
          <w:rFonts w:ascii="Times New Roman" w:hAnsi="Times New Roman"/>
          <w:kern w:val="0"/>
          <w:sz w:val="22"/>
          <w:szCs w:val="22"/>
          <w:lang w:val="en-US"/>
        </w:rPr>
        <w:t>USB</w:t>
      </w:r>
      <w:r>
        <w:rPr>
          <w:rFonts w:ascii="Times New Roman" w:hAnsi="Times New Roman"/>
          <w:kern w:val="0"/>
          <w:sz w:val="22"/>
          <w:szCs w:val="22"/>
        </w:rPr>
        <w:t>-носители.</w:t>
      </w:r>
    </w:p>
    <w:p w14:paraId="6E9EFF46" w14:textId="697159BF" w:rsidR="006B6AD5" w:rsidRPr="006B6AD5" w:rsidRDefault="006B6AD5" w:rsidP="006B6AD5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6B6AD5">
        <w:rPr>
          <w:rFonts w:ascii="Times New Roman" w:hAnsi="Times New Roman"/>
          <w:b/>
          <w:bCs/>
          <w:kern w:val="0"/>
          <w:sz w:val="22"/>
          <w:szCs w:val="22"/>
        </w:rPr>
        <w:t>Порядок допуска работника к коммерческой тайне</w:t>
      </w:r>
    </w:p>
    <w:p w14:paraId="2FB378F3" w14:textId="0E8307CC" w:rsidR="006B6AD5" w:rsidRP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Работник, который в силу своих служебных обязанностей имеет доступ к коммерческой тайне, обязан в момент приема на работу либо по первому требованию организации ознакомиться с настоящим Положением и дать организации обязательство о неразглашении коммерческой тайны.</w:t>
      </w:r>
    </w:p>
    <w:p w14:paraId="740C14B3" w14:textId="4973B203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Принятие на себя обязательства о неразглашении коммерческой тайны осуществляется работником на добровольной основе.</w:t>
      </w:r>
    </w:p>
    <w:p w14:paraId="4EE69F1A" w14:textId="3F4DE704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Обязательство о неразглашении коммерческой тайны оформляется путем заключения с работником дополнительного соглашения к трудовому договору о неразглашении информации, составляющей коммерческую тайну.</w:t>
      </w:r>
    </w:p>
    <w:p w14:paraId="7CFC0959" w14:textId="72136A92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Допуск к коммерческой тайне осуществляется только после дачи работником обязательства о неразглашении коммерческой тайны.</w:t>
      </w:r>
    </w:p>
    <w:p w14:paraId="1E384F69" w14:textId="2787C1B1" w:rsidR="006B6AD5" w:rsidRPr="006B6AD5" w:rsidRDefault="006B6AD5" w:rsidP="006B6AD5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6B6AD5">
        <w:rPr>
          <w:rFonts w:ascii="Times New Roman" w:hAnsi="Times New Roman"/>
          <w:b/>
          <w:bCs/>
          <w:kern w:val="0"/>
          <w:sz w:val="22"/>
          <w:szCs w:val="22"/>
        </w:rPr>
        <w:t>Обязательства работника по охране коммерческой тайны</w:t>
      </w:r>
    </w:p>
    <w:p w14:paraId="0F27489F" w14:textId="40729211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Работники организации, допущенные к коммерческой тайне, обязаны:</w:t>
      </w:r>
    </w:p>
    <w:p w14:paraId="2FDA3170" w14:textId="71489A85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Не разглашать коммерческую тайну организации, за исключением случаев, когда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 w:rsidRPr="006B6AD5">
        <w:rPr>
          <w:rFonts w:ascii="Times New Roman" w:hAnsi="Times New Roman"/>
          <w:kern w:val="0"/>
          <w:sz w:val="22"/>
          <w:szCs w:val="22"/>
        </w:rPr>
        <w:t>есть письменное разрешение руководителя организации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6BFF272" w14:textId="62CE7C25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Выполнять относящиеся к работнику требования приказов и локальных нормативных актов организации, регламентирующих сохранность коммерческой тайны организации.</w:t>
      </w:r>
    </w:p>
    <w:p w14:paraId="37AE8EF7" w14:textId="3FFA0447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Обеспечить сохранность коммерческой тайны контрагентов организации</w:t>
      </w:r>
    </w:p>
    <w:p w14:paraId="3CBBB72B" w14:textId="42B78DCE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lastRenderedPageBreak/>
        <w:t>Не использовать коммерческую тайну организации для занятий другой деятельностью, а также в процессе работы в интересах третьих лиц.</w:t>
      </w:r>
    </w:p>
    <w:p w14:paraId="0FBA6995" w14:textId="5359D68C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Не использовать сведения, составляющие коммерческую тайну, в научной и педагогической деятельности, в ходе публичных выступлений, интервью.</w:t>
      </w:r>
    </w:p>
    <w:p w14:paraId="6917BE37" w14:textId="1755238F" w:rsidR="006B6AD5" w:rsidRPr="006B6AD5" w:rsidRDefault="006B6AD5" w:rsidP="006B6AD5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6B6AD5">
        <w:rPr>
          <w:rFonts w:ascii="Times New Roman" w:hAnsi="Times New Roman"/>
          <w:b/>
          <w:bCs/>
          <w:kern w:val="0"/>
          <w:sz w:val="22"/>
          <w:szCs w:val="22"/>
        </w:rPr>
        <w:t>Обязательства организации по охране коммерческой тайны</w:t>
      </w:r>
    </w:p>
    <w:p w14:paraId="519FB931" w14:textId="6B9E8307" w:rsidR="006B6AD5" w:rsidRP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Организация в целях охраны коммерческой тайны:</w:t>
      </w:r>
    </w:p>
    <w:p w14:paraId="5B1C66BF" w14:textId="4E371BA6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Организует ознакомление под роспись работника, доступ которого к информации, составляющей коммерческую тайну, необходим для выполнения им своих трудовых обязанностей, с настоящим Положением.</w:t>
      </w:r>
    </w:p>
    <w:p w14:paraId="4F11BC8D" w14:textId="1F0255D9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Создает работнику необходимые условия для соблюдения им установленного в организации режима коммерческой тайны.</w:t>
      </w:r>
    </w:p>
    <w:p w14:paraId="31990D43" w14:textId="6E94B675" w:rsidR="006B6AD5" w:rsidRPr="006B6AD5" w:rsidRDefault="006B6AD5" w:rsidP="006B6AD5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6B6AD5">
        <w:rPr>
          <w:rFonts w:ascii="Times New Roman" w:hAnsi="Times New Roman"/>
          <w:b/>
          <w:bCs/>
          <w:kern w:val="0"/>
          <w:sz w:val="22"/>
          <w:szCs w:val="22"/>
        </w:rPr>
        <w:t>Порядок прекращения допуска работника к коммерческой тайне</w:t>
      </w:r>
    </w:p>
    <w:p w14:paraId="639ECA5D" w14:textId="5FDE123E" w:rsidR="006B6AD5" w:rsidRP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6B6AD5">
        <w:rPr>
          <w:rFonts w:ascii="Times New Roman" w:hAnsi="Times New Roman"/>
          <w:kern w:val="0"/>
          <w:sz w:val="22"/>
          <w:szCs w:val="22"/>
        </w:rPr>
        <w:t>Допуск работника к коммерческой тайне прекращается в случаях: расторжения трудового договора, по инициативе руководства организации.</w:t>
      </w:r>
    </w:p>
    <w:p w14:paraId="3A1F5A75" w14:textId="0860B8EC" w:rsidR="006B6AD5" w:rsidRDefault="006B6AD5" w:rsidP="000C4B8B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6B6AD5">
        <w:rPr>
          <w:rFonts w:ascii="Times New Roman" w:hAnsi="Times New Roman"/>
          <w:b/>
          <w:bCs/>
          <w:kern w:val="0"/>
          <w:sz w:val="22"/>
          <w:szCs w:val="22"/>
        </w:rPr>
        <w:t>Ответственность за разглашение коммерческой тайны</w:t>
      </w:r>
    </w:p>
    <w:p w14:paraId="3C8A549A" w14:textId="6A11375C" w:rsidR="006B6AD5" w:rsidRPr="000C4B8B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C4B8B">
        <w:rPr>
          <w:rFonts w:ascii="Times New Roman" w:hAnsi="Times New Roman"/>
          <w:kern w:val="0"/>
          <w:sz w:val="22"/>
          <w:szCs w:val="22"/>
        </w:rPr>
        <w:t>За нарушение обязательств о неразглашении коммерческой тайны работник несет ответственность, предусмотренную действующим законодательством Российской Федерации и трудовым договором, заключенным с организацией</w:t>
      </w:r>
    </w:p>
    <w:p w14:paraId="6B4FA8F2" w14:textId="5BAF33CD" w:rsidR="006B6AD5" w:rsidRDefault="006B6AD5" w:rsidP="006B6AD5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kern w:val="0"/>
          <w:sz w:val="22"/>
          <w:szCs w:val="22"/>
        </w:rPr>
      </w:pPr>
      <w:r w:rsidRPr="000C4B8B">
        <w:rPr>
          <w:rFonts w:ascii="Times New Roman" w:hAnsi="Times New Roman"/>
          <w:kern w:val="0"/>
          <w:sz w:val="22"/>
          <w:szCs w:val="22"/>
        </w:rPr>
        <w:t>В случае разглашения коммерческой тайны работник обязан возместить организации причиненный этим ущерб.</w:t>
      </w:r>
    </w:p>
    <w:p w14:paraId="6883FD9C" w14:textId="37C663B8" w:rsidR="000C4B8B" w:rsidRPr="000C4B8B" w:rsidRDefault="000C4B8B" w:rsidP="000C4B8B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0C4B8B">
        <w:rPr>
          <w:rFonts w:ascii="Times New Roman" w:hAnsi="Times New Roman"/>
          <w:b/>
          <w:bCs/>
          <w:kern w:val="0"/>
          <w:sz w:val="22"/>
          <w:szCs w:val="22"/>
        </w:rPr>
        <w:t>Иные положения</w:t>
      </w:r>
    </w:p>
    <w:p w14:paraId="74F1867E" w14:textId="288FB787" w:rsidR="000C4B8B" w:rsidRPr="000C4B8B" w:rsidRDefault="000C4B8B" w:rsidP="000C4B8B">
      <w:pPr>
        <w:spacing w:after="0" w:line="276" w:lineRule="auto"/>
        <w:ind w:left="1134" w:hanging="425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8.1 </w:t>
      </w:r>
      <w:r w:rsidRPr="000C4B8B">
        <w:rPr>
          <w:rFonts w:ascii="Times New Roman" w:hAnsi="Times New Roman"/>
          <w:kern w:val="0"/>
          <w:sz w:val="22"/>
          <w:szCs w:val="22"/>
        </w:rPr>
        <w:t xml:space="preserve">На документах, предоставляемых </w:t>
      </w:r>
      <w:r w:rsidR="007C5F12">
        <w:rPr>
          <w:rFonts w:ascii="Times New Roman" w:hAnsi="Times New Roman"/>
          <w:kern w:val="0"/>
          <w:sz w:val="22"/>
          <w:szCs w:val="22"/>
        </w:rPr>
        <w:t>третьим лицам и</w:t>
      </w:r>
      <w:r w:rsidRPr="000C4B8B">
        <w:rPr>
          <w:rFonts w:ascii="Times New Roman" w:hAnsi="Times New Roman"/>
          <w:kern w:val="0"/>
          <w:sz w:val="22"/>
          <w:szCs w:val="22"/>
        </w:rPr>
        <w:t xml:space="preserve"> содержащих информацию, составляющую коммерческую тайну, наносится гриф "Коммерческая тайна" с указанием наименования и местонахождения организации.</w:t>
      </w:r>
    </w:p>
    <w:p w14:paraId="4C7F0869" w14:textId="77777777" w:rsidR="006B6AD5" w:rsidRPr="006B6AD5" w:rsidRDefault="006B6AD5" w:rsidP="006B6AD5">
      <w:pPr>
        <w:pStyle w:val="a7"/>
        <w:spacing w:after="0" w:line="276" w:lineRule="auto"/>
        <w:ind w:left="1069"/>
        <w:jc w:val="both"/>
        <w:rPr>
          <w:rFonts w:ascii="Times New Roman" w:hAnsi="Times New Roman"/>
          <w:kern w:val="0"/>
          <w:sz w:val="22"/>
          <w:szCs w:val="22"/>
        </w:rPr>
      </w:pPr>
    </w:p>
    <w:p w14:paraId="45DB503A" w14:textId="77777777" w:rsidR="006B6AD5" w:rsidRDefault="006B6AD5" w:rsidP="006B6AD5">
      <w:pPr>
        <w:spacing w:after="0" w:line="276" w:lineRule="auto"/>
        <w:jc w:val="center"/>
        <w:rPr>
          <w:rFonts w:ascii="Times New Roman" w:hAnsi="Times New Roman"/>
          <w:kern w:val="0"/>
          <w:sz w:val="22"/>
          <w:szCs w:val="22"/>
        </w:rPr>
      </w:pPr>
    </w:p>
    <w:p w14:paraId="6F470BE5" w14:textId="77777777" w:rsidR="006B6AD5" w:rsidRDefault="006B6AD5" w:rsidP="006B6AD5">
      <w:pPr>
        <w:spacing w:after="0" w:line="276" w:lineRule="auto"/>
        <w:ind w:left="709"/>
        <w:rPr>
          <w:rFonts w:ascii="Times New Roman" w:hAnsi="Times New Roman"/>
          <w:kern w:val="0"/>
          <w:sz w:val="22"/>
          <w:szCs w:val="22"/>
        </w:rPr>
      </w:pPr>
    </w:p>
    <w:p w14:paraId="0417C15F" w14:textId="77777777" w:rsidR="006B6AD5" w:rsidRDefault="006B6AD5" w:rsidP="006B6AD5">
      <w:pPr>
        <w:spacing w:after="0" w:line="276" w:lineRule="auto"/>
        <w:ind w:left="709"/>
        <w:rPr>
          <w:rFonts w:ascii="Times New Roman" w:hAnsi="Times New Roman"/>
          <w:kern w:val="0"/>
          <w:sz w:val="22"/>
          <w:szCs w:val="22"/>
        </w:rPr>
      </w:pPr>
    </w:p>
    <w:p w14:paraId="13A04F6C" w14:textId="77777777" w:rsidR="006B6AD5" w:rsidRPr="00987170" w:rsidRDefault="006B6AD5" w:rsidP="006B6AD5">
      <w:pPr>
        <w:spacing w:after="0" w:line="240" w:lineRule="auto"/>
        <w:jc w:val="both"/>
        <w:rPr>
          <w:rFonts w:ascii="Times New Roman" w:hAnsi="Times New Roman"/>
          <w:kern w:val="0"/>
          <w:sz w:val="22"/>
          <w:szCs w:val="22"/>
        </w:rPr>
      </w:pPr>
    </w:p>
    <w:bookmarkEnd w:id="0"/>
    <w:p w14:paraId="774FC5B4" w14:textId="77777777" w:rsidR="0044346A" w:rsidRPr="006B6AD5" w:rsidRDefault="0044346A" w:rsidP="006B6AD5"/>
    <w:sectPr w:rsidR="0044346A" w:rsidRPr="006B6AD5" w:rsidSect="006B6AD5">
      <w:headerReference w:type="default" r:id="rId7"/>
      <w:pgSz w:w="11906" w:h="16838"/>
      <w:pgMar w:top="1406" w:right="567" w:bottom="1406" w:left="567" w:header="851" w:footer="85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CBA3" w14:textId="77777777" w:rsidR="00DA7862" w:rsidRDefault="00DA7862">
      <w:pPr>
        <w:spacing w:after="0" w:line="240" w:lineRule="auto"/>
      </w:pPr>
      <w:r>
        <w:separator/>
      </w:r>
    </w:p>
  </w:endnote>
  <w:endnote w:type="continuationSeparator" w:id="0">
    <w:p w14:paraId="2F37B03A" w14:textId="77777777" w:rsidR="00DA7862" w:rsidRDefault="00DA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9592" w14:textId="77777777" w:rsidR="00DA7862" w:rsidRDefault="00DA7862">
      <w:pPr>
        <w:spacing w:after="0" w:line="240" w:lineRule="auto"/>
      </w:pPr>
      <w:r>
        <w:separator/>
      </w:r>
    </w:p>
  </w:footnote>
  <w:footnote w:type="continuationSeparator" w:id="0">
    <w:p w14:paraId="3DD497C8" w14:textId="77777777" w:rsidR="00DA7862" w:rsidRDefault="00DA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6AC2" w14:textId="77777777" w:rsidR="00512419" w:rsidRDefault="00512419" w:rsidP="00512419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  <w:lang/>
        </w:rPr>
        <w:t>ppt.ru</w:t>
      </w:r>
    </w:hyperlink>
    <w:r>
      <w:t xml:space="preserve"> </w:t>
    </w:r>
  </w:p>
  <w:p w14:paraId="74DB9C56" w14:textId="77777777" w:rsidR="00395247" w:rsidRDefault="00395247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457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cs="Times New Roman" w:hint="default"/>
      </w:rPr>
    </w:lvl>
  </w:abstractNum>
  <w:num w:numId="1" w16cid:durableId="2355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D0"/>
    <w:rsid w:val="000525E9"/>
    <w:rsid w:val="00075DD9"/>
    <w:rsid w:val="000C4B8B"/>
    <w:rsid w:val="0029354D"/>
    <w:rsid w:val="002B36B6"/>
    <w:rsid w:val="00395247"/>
    <w:rsid w:val="003D0A19"/>
    <w:rsid w:val="003E79C4"/>
    <w:rsid w:val="0044346A"/>
    <w:rsid w:val="00512419"/>
    <w:rsid w:val="005F72D0"/>
    <w:rsid w:val="00623796"/>
    <w:rsid w:val="006B6AD5"/>
    <w:rsid w:val="007C5F12"/>
    <w:rsid w:val="00863820"/>
    <w:rsid w:val="009A6125"/>
    <w:rsid w:val="009D5D01"/>
    <w:rsid w:val="00B72D7F"/>
    <w:rsid w:val="00BA565C"/>
    <w:rsid w:val="00C13C9C"/>
    <w:rsid w:val="00DA7862"/>
    <w:rsid w:val="00E46E7D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03B8"/>
  <w15:chartTrackingRefBased/>
  <w15:docId w15:val="{C9C0A5F6-CE32-4CA6-849E-C3895D3E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D5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7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7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7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2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72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72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72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72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7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7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7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72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72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72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72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72D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6B6AD5"/>
    <w:pPr>
      <w:widowControl w:val="0"/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ad">
    <w:name w:val="Верхний колонтитул Знак"/>
    <w:basedOn w:val="a0"/>
    <w:link w:val="ac"/>
    <w:uiPriority w:val="99"/>
    <w:rsid w:val="006B6AD5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rsid w:val="006B6AD5"/>
    <w:pPr>
      <w:widowControl w:val="0"/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af">
    <w:name w:val="Нижний колонтитул Знак"/>
    <w:basedOn w:val="a0"/>
    <w:link w:val="ae"/>
    <w:uiPriority w:val="99"/>
    <w:rsid w:val="006B6AD5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Hyperlink"/>
    <w:basedOn w:val="a0"/>
    <w:uiPriority w:val="99"/>
    <w:rsid w:val="006B6AD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3671</Characters>
  <Application>Microsoft Office Word</Application>
  <DocSecurity>0</DocSecurity>
  <Lines>67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dcterms:created xsi:type="dcterms:W3CDTF">2025-08-07T14:13:00Z</dcterms:created>
  <dcterms:modified xsi:type="dcterms:W3CDTF">2025-08-07T14:15:00Z</dcterms:modified>
</cp:coreProperties>
</file>