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/>
          <w:b w:val="false"/>
          <w:b w:val="false"/>
          <w:bCs w:val="false"/>
          <w:i/>
          <w:i/>
          <w:iCs/>
          <w:color w:val="999999"/>
          <w:sz w:val="40"/>
          <w:szCs w:val="40"/>
        </w:rPr>
      </w:pPr>
      <w:r>
        <w:rPr>
          <w:rFonts w:eastAsia="Times New Roman" w:ascii="Times New Roman" w:hAnsi="Times New Roman"/>
          <w:b w:val="false"/>
          <w:bCs w:val="false"/>
          <w:i/>
          <w:iCs/>
          <w:color w:val="999999"/>
          <w:sz w:val="40"/>
          <w:szCs w:val="40"/>
          <w:lang w:eastAsia="ru-RU"/>
        </w:rPr>
        <w:t>образец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в Прокуратуру Субъекта РФ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190121, Субъект РФ, просп. Прокурорский, д.1.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812" w:hanging="0"/>
        <w:rPr>
          <w:color w:val="000000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Пэпэтэшина Петра Петровича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паспорт РФ: 12 34 № 567890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выдан 01.02.2024 г. ГУ МВД по Субъекту РФ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зарегистрирован по адресу: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123654,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Субъект РФ, просп. Замечательный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, д. 10, кв. 1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тел.: + 7-987-564-32-10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эл.почта: </w:t>
      </w:r>
      <w:r>
        <w:rPr>
          <w:rFonts w:eastAsia="Times New Roman" w:ascii="Times New Roman" w:hAnsi="Times New Roman"/>
          <w:color w:val="000000"/>
          <w:sz w:val="24"/>
          <w:szCs w:val="24"/>
          <w:lang w:val="en-US" w:eastAsia="ru-RU"/>
        </w:rPr>
        <w:t>pepeteshin@pochta.ru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Жалоба 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0gb"/>
        <w:shd w:val="clear" w:color="auto" w:fill="FFFFFF"/>
        <w:spacing w:lineRule="atLeast" w:line="351" w:beforeAutospacing="0" w:before="0" w:afterAutospacing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Я обратился в </w:t>
      </w:r>
      <w:r>
        <w:rPr>
          <w:rFonts w:eastAsia="Times New Roman"/>
          <w:color w:val="000000"/>
          <w:sz w:val="24"/>
          <w:szCs w:val="24"/>
          <w:lang w:eastAsia="ru-RU"/>
        </w:rPr>
        <w:t>ООО «Банк-</w:t>
      </w:r>
      <w:r>
        <w:rPr>
          <w:rFonts w:eastAsia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Clubtk.ru» (ИНН 1234567890, БИК 123456, адрес: Субъект РФ, просп. Замечательный, д.1) с целью оформления потребительского кредита.</w:t>
      </w:r>
    </w:p>
    <w:p>
      <w:pPr>
        <w:pStyle w:val="30gb"/>
        <w:shd w:val="clear" w:color="auto" w:fill="FFFFFF"/>
        <w:spacing w:lineRule="atLeast" w:line="351" w:beforeAutospacing="0" w:before="0" w:afterAutospacing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При оформлении документов от сотрудника банка (менеджер Петров П.П.) поступило предложение оформить кредит на большую сумму и под меньший процент, но с условием оплаты ему определенной суммы. Он пояснил, что такую сумму я могу оплатить ему с полученного кредита наличными.  Во время разговора я незаметно включил диктофон и записал все. Запись разговора прилагаю на флеш-носителе.</w:t>
      </w:r>
    </w:p>
    <w:p>
      <w:pPr>
        <w:pStyle w:val="Normal"/>
        <w:shd w:val="clear" w:color="auto" w:fill="FFFFFF"/>
        <w:spacing w:lineRule="atLeast" w:line="351" w:beforeAutospacing="0" w:before="0" w:afterAutospacing="0" w:after="0"/>
        <w:ind w:hanging="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Я отказался от предложения сотрудника банка, но считаю, что такие действия сотрудника являются мошенническими, направлены на получение личной выгоды сотрудником банка и нарушают нормы закона.</w:t>
      </w:r>
    </w:p>
    <w:p>
      <w:pPr>
        <w:pStyle w:val="Normal"/>
        <w:shd w:val="clear" w:color="auto" w:fill="FFFFFF"/>
        <w:spacing w:lineRule="atLeast" w:line="351" w:beforeAutospacing="0" w:before="0" w:afterAutospacing="0" w:after="0"/>
        <w:ind w:hanging="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tLeast" w:line="0" w:beforeAutospacing="0" w:before="0" w:afterAutospacing="0" w:after="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 основании вышеизложенного, руководствуясь нормами</w:t>
      </w:r>
      <w:r>
        <w:rPr>
          <w:rFonts w:eastAsia="Times New Roman" w:cs="Arial" w:ascii="Arial" w:hAnsi="Arial"/>
          <w:bCs/>
          <w:color w:val="000000"/>
          <w:kern w:val="2"/>
          <w:sz w:val="48"/>
          <w:szCs w:val="48"/>
          <w:lang w:eastAsia="ru-RU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Федерального закона № 2202-1 от 17.01.1992 г. "О прокуратуре Российской Федерации",</w:t>
      </w:r>
    </w:p>
    <w:p>
      <w:pPr>
        <w:pStyle w:val="Normal"/>
        <w:shd w:val="clear" w:color="auto" w:fill="FFFFFF"/>
        <w:spacing w:lineRule="atLeast" w:line="0" w:beforeAutospacing="0" w:before="0" w:afterAutospacing="0" w:after="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tLeast" w:line="0" w:beforeAutospacing="0" w:before="0" w:afterAutospacing="0" w:after="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рошу:</w:t>
      </w:r>
    </w:p>
    <w:p>
      <w:pPr>
        <w:pStyle w:val="Style15"/>
        <w:shd w:val="clear" w:color="auto" w:fill="FFFFFF"/>
        <w:spacing w:lineRule="atLeast" w:line="351" w:beforeAutospacing="0" w:before="0" w:afterAutospacing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1. Провести проверку в отношении действий сотрудника банка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ООО «Банк-Clubtk.ru» (ИНН 1234567890, БИК 123456)  Петрова П.П. на предмет соблюдения требований законодательства.</w:t>
      </w:r>
    </w:p>
    <w:p>
      <w:pPr>
        <w:pStyle w:val="Style15"/>
        <w:shd w:val="clear" w:color="auto" w:fill="FFFFFF"/>
        <w:spacing w:lineRule="atLeast" w:line="351" w:beforeAutospacing="0" w:before="0" w:afterAutospacing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2. При выявлении нарушений принять соответствующие меры реагирования.</w:t>
      </w:r>
    </w:p>
    <w:p>
      <w:pPr>
        <w:pStyle w:val="30gb"/>
        <w:shd w:val="clear" w:color="auto" w:fill="FFFFFF"/>
        <w:spacing w:lineRule="atLeast" w:line="351" w:beforeAutospacing="0" w:before="0" w:afterAutospacing="0" w:after="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ru-RU"/>
        </w:rPr>
        <w:t>3. Направить мне письменный ответ о результатах проведенной проверки по адресу:  123654, Субъект РФ, просп. Замечательный, д. 10, кв. 1 или сообщить о готовности ответа по номеру телефона:+ 7-987-564-32-10, заберу самостоятельно.</w:t>
      </w:r>
    </w:p>
    <w:p>
      <w:pPr>
        <w:pStyle w:val="30gb"/>
        <w:shd w:val="clear" w:color="auto" w:fill="FFFFFF"/>
        <w:spacing w:lineRule="atLeast" w:line="351" w:beforeAutospacing="0" w:before="0" w:afterAutospacing="0" w:after="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  <w:lang w:eastAsia="en-US"/>
        </w:rPr>
      </w:pP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  <w:lang w:eastAsia="en-US"/>
        </w:rPr>
      </w:r>
    </w:p>
    <w:p>
      <w:pPr>
        <w:pStyle w:val="30gb"/>
        <w:shd w:val="clear" w:color="auto" w:fill="FFFFFF"/>
        <w:spacing w:lineRule="atLeast" w:line="351" w:beforeAutospacing="0" w:before="0" w:afterAutospacing="0" w:after="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>
      <w:pPr>
        <w:pStyle w:val="30gb"/>
        <w:shd w:val="clear" w:color="auto" w:fill="FFFFFF"/>
        <w:spacing w:lineRule="atLeast" w:line="351" w:beforeAutospacing="0" w:before="0" w:afterAutospacing="0" w:after="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1. Заявление в банк на оформление кредита;</w:t>
      </w:r>
    </w:p>
    <w:p>
      <w:pPr>
        <w:pStyle w:val="30gb"/>
        <w:shd w:val="clear" w:color="auto" w:fill="FFFFFF"/>
        <w:spacing w:lineRule="atLeast" w:line="351" w:beforeAutospacing="0" w:before="0" w:afterAutospacing="0" w:after="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2. Запись разговора с сотрудником банка</w:t>
      </w:r>
    </w:p>
    <w:p>
      <w:pPr>
        <w:pStyle w:val="30gb"/>
        <w:shd w:val="clear" w:color="auto" w:fill="FFFFFF"/>
        <w:spacing w:lineRule="atLeast" w:line="351" w:beforeAutospacing="0" w:before="0" w:afterAutospacing="0" w:after="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0gb"/>
        <w:shd w:val="clear" w:color="auto" w:fill="FFFFFF"/>
        <w:spacing w:lineRule="atLeast" w:line="351" w:beforeAutospacing="0" w:before="0" w:afterAutospacing="0" w:after="0"/>
        <w:jc w:val="both"/>
        <w:rPr>
          <w:color w:val="000000"/>
        </w:rPr>
      </w:pPr>
      <w:r>
        <w:rPr>
          <w:i w:val="false"/>
          <w:iCs w:val="false"/>
          <w:color w:val="000000"/>
        </w:rPr>
        <w:t xml:space="preserve">20 мая 2025 г.  </w:t>
      </w:r>
      <w:r>
        <w:rPr>
          <w:i/>
          <w:color w:val="000000"/>
        </w:rPr>
        <w:t xml:space="preserve">                                                             </w:t>
      </w:r>
      <w:r>
        <w:rPr>
          <w:color w:val="000000"/>
        </w:rPr>
        <w:t xml:space="preserve">_________________    </w:t>
      </w:r>
      <w:r>
        <w:rPr>
          <w:rFonts w:eastAsia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Пэпэтэшин П.П.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>
      <w:pPr>
        <w:pStyle w:val="Normal"/>
        <w:tabs>
          <w:tab w:val="clear" w:pos="708"/>
          <w:tab w:val="left" w:pos="6994" w:leader="none"/>
        </w:tabs>
        <w:spacing w:lineRule="auto" w:line="240" w:before="0" w:after="0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(подпись )                  </w:t>
      </w:r>
      <w:r>
        <w:rPr>
          <w:rFonts w:ascii="Times New Roman" w:hAnsi="Times New Roman"/>
          <w:b/>
          <w:sz w:val="16"/>
          <w:szCs w:val="16"/>
        </w:rPr>
        <w:tab/>
      </w:r>
    </w:p>
    <w:sectPr>
      <w:type w:val="nextPage"/>
      <w:pgSz w:w="11906" w:h="16838"/>
      <w:pgMar w:left="1512" w:right="530" w:gutter="0" w:header="0" w:top="660" w:footer="0" w:bottom="5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ndar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f12ab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1"/>
    <w:uiPriority w:val="99"/>
    <w:unhideWhenUsed/>
    <w:qFormat/>
    <w:rsid w:val="00f12ab3"/>
    <w:pPr>
      <w:keepNext w:val="true"/>
      <w:spacing w:lineRule="auto" w:line="240" w:before="0" w:after="0"/>
      <w:jc w:val="center"/>
      <w:outlineLvl w:val="3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uiPriority w:val="99"/>
    <w:qFormat/>
    <w:rsid w:val="00f12ab3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FontStyle11" w:customStyle="1">
    <w:name w:val="Font Style11"/>
    <w:uiPriority w:val="99"/>
    <w:qFormat/>
    <w:rsid w:val="007e6ae8"/>
    <w:rPr>
      <w:rFonts w:ascii="Candara" w:hAnsi="Candara" w:cs="Candara"/>
      <w:b/>
      <w:bCs/>
      <w:smallCaps/>
      <w:color w:val="000000"/>
      <w:sz w:val="28"/>
      <w:szCs w:val="28"/>
    </w:rPr>
  </w:style>
  <w:style w:type="character" w:styleId="FontStyle12" w:customStyle="1">
    <w:name w:val="Font Style12"/>
    <w:uiPriority w:val="99"/>
    <w:qFormat/>
    <w:rsid w:val="007e6ae8"/>
    <w:rPr>
      <w:rFonts w:ascii="Times New Roman" w:hAnsi="Times New Roman" w:cs="Times New Roman"/>
      <w:color w:val="000000"/>
      <w:sz w:val="24"/>
      <w:szCs w:val="24"/>
    </w:rPr>
  </w:style>
  <w:style w:type="character" w:styleId="FontStyle16" w:customStyle="1">
    <w:name w:val="Font Style16"/>
    <w:uiPriority w:val="99"/>
    <w:qFormat/>
    <w:rsid w:val="007e6ae8"/>
    <w:rPr>
      <w:rFonts w:ascii="Times New Roman" w:hAnsi="Times New Roman" w:cs="Times New Roman"/>
      <w:color w:val="000000"/>
      <w:sz w:val="18"/>
      <w:szCs w:val="18"/>
    </w:rPr>
  </w:style>
  <w:style w:type="character" w:styleId="FontStyle14" w:customStyle="1">
    <w:name w:val="Font Style14"/>
    <w:uiPriority w:val="99"/>
    <w:qFormat/>
    <w:rsid w:val="007e6ae8"/>
    <w:rPr>
      <w:rFonts w:ascii="Candara" w:hAnsi="Candara" w:cs="Candara"/>
      <w:b/>
      <w:bCs/>
      <w:color w:val="000000"/>
      <w:spacing w:val="-10"/>
      <w:sz w:val="20"/>
      <w:szCs w:val="20"/>
    </w:rPr>
  </w:style>
  <w:style w:type="character" w:styleId="FontStyle13" w:customStyle="1">
    <w:name w:val="Font Style13"/>
    <w:uiPriority w:val="99"/>
    <w:qFormat/>
    <w:rsid w:val="007e6ae8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FontStyle15" w:customStyle="1">
    <w:name w:val="Font Style15"/>
    <w:uiPriority w:val="99"/>
    <w:qFormat/>
    <w:rsid w:val="007e6ae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Appletabspan" w:customStyle="1">
    <w:name w:val="apple-tab-span"/>
    <w:qFormat/>
    <w:rsid w:val="00d87d15"/>
    <w:rPr/>
  </w:style>
  <w:style w:type="character" w:styleId="Appleconvertedspace" w:customStyle="1">
    <w:name w:val="apple-converted-space"/>
    <w:qFormat/>
    <w:rsid w:val="00d87d15"/>
    <w:rPr/>
  </w:style>
  <w:style w:type="character" w:styleId="34gb" w:customStyle="1">
    <w:name w:val="34gb"/>
    <w:qFormat/>
    <w:rsid w:val="00d87d15"/>
    <w:rPr/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9">
    <w:name w:val="Обычный (веб)"/>
    <w:basedOn w:val="Normal"/>
    <w:uiPriority w:val="99"/>
    <w:semiHidden/>
    <w:unhideWhenUsed/>
    <w:qFormat/>
    <w:rsid w:val="0022749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1" w:customStyle="1">
    <w:name w:val="Style5"/>
    <w:basedOn w:val="Normal"/>
    <w:uiPriority w:val="99"/>
    <w:qFormat/>
    <w:rsid w:val="007e6ae8"/>
    <w:pPr>
      <w:widowControl w:val="false"/>
      <w:spacing w:lineRule="exact" w:line="234" w:before="0" w:after="0"/>
      <w:jc w:val="both"/>
    </w:pPr>
    <w:rPr>
      <w:rFonts w:ascii="Candara" w:hAnsi="Candara" w:eastAsia="Times New Roman" w:cs="Candara"/>
      <w:sz w:val="24"/>
      <w:szCs w:val="24"/>
      <w:lang w:eastAsia="ru-RU"/>
    </w:rPr>
  </w:style>
  <w:style w:type="paragraph" w:styleId="Style61" w:customStyle="1">
    <w:name w:val="Style6"/>
    <w:basedOn w:val="Normal"/>
    <w:uiPriority w:val="99"/>
    <w:qFormat/>
    <w:rsid w:val="007e6ae8"/>
    <w:pPr>
      <w:widowControl w:val="false"/>
      <w:spacing w:lineRule="exact" w:line="234" w:before="0" w:after="0"/>
      <w:ind w:firstLine="450"/>
      <w:jc w:val="both"/>
    </w:pPr>
    <w:rPr>
      <w:rFonts w:ascii="Candara" w:hAnsi="Candara" w:eastAsia="Times New Roman" w:cs="Candara"/>
      <w:sz w:val="24"/>
      <w:szCs w:val="24"/>
      <w:lang w:eastAsia="ru-RU"/>
    </w:rPr>
  </w:style>
  <w:style w:type="paragraph" w:styleId="Style71" w:customStyle="1">
    <w:name w:val="Style7"/>
    <w:basedOn w:val="Normal"/>
    <w:uiPriority w:val="99"/>
    <w:qFormat/>
    <w:rsid w:val="007e6ae8"/>
    <w:pPr>
      <w:widowControl w:val="false"/>
      <w:spacing w:lineRule="exact" w:line="234" w:before="0" w:after="0"/>
      <w:ind w:firstLine="162"/>
    </w:pPr>
    <w:rPr>
      <w:rFonts w:ascii="Candara" w:hAnsi="Candara" w:eastAsia="Times New Roman" w:cs="Candara"/>
      <w:sz w:val="24"/>
      <w:szCs w:val="24"/>
      <w:lang w:eastAsia="ru-RU"/>
    </w:rPr>
  </w:style>
  <w:style w:type="paragraph" w:styleId="Style81" w:customStyle="1">
    <w:name w:val="Style8"/>
    <w:basedOn w:val="Normal"/>
    <w:uiPriority w:val="99"/>
    <w:qFormat/>
    <w:rsid w:val="007e6ae8"/>
    <w:pPr>
      <w:widowControl w:val="false"/>
      <w:spacing w:lineRule="exact" w:line="228" w:before="0" w:after="0"/>
      <w:ind w:hanging="288"/>
      <w:jc w:val="both"/>
    </w:pPr>
    <w:rPr>
      <w:rFonts w:ascii="Candara" w:hAnsi="Candara" w:eastAsia="Times New Roman" w:cs="Candara"/>
      <w:sz w:val="24"/>
      <w:szCs w:val="24"/>
      <w:lang w:eastAsia="ru-RU"/>
    </w:rPr>
  </w:style>
  <w:style w:type="paragraph" w:styleId="30gb" w:customStyle="1">
    <w:name w:val="30gb"/>
    <w:basedOn w:val="Normal"/>
    <w:qFormat/>
    <w:rsid w:val="00d87d15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2gb" w:customStyle="1">
    <w:name w:val="32gb"/>
    <w:basedOn w:val="Normal"/>
    <w:qFormat/>
    <w:rsid w:val="00d87d15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630E3-D51A-45C4-B0A3-0CD7FDD4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LibreOffice/7.3.1.3$Windows_X86_64 LibreOffice_project/a69ca51ded25f3eefd52d7bf9a5fad8c90b87951</Application>
  <AppVersion>15.0000</AppVersion>
  <Pages>1</Pages>
  <Words>247</Words>
  <Characters>1573</Characters>
  <CharactersWithSpaces>2031</CharactersWithSpaces>
  <Paragraphs>25</Paragraphs>
  <Company>Acer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2019-09-08T03:20:00Z</dcterms:created>
  <dc:creator>Valued Acer Customer</dc:creator>
  <dc:description/>
  <dc:language>ru-RU</dc:language>
  <cp:lastModifiedBy/>
  <dcterms:modified xsi:type="dcterms:W3CDTF">2025-05-21T23:00:12Z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