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fldChar w:fldCharType="begin"/>
      </w:r>
      <w:r>
        <w:rPr>
          <w:rFonts w:ascii="Helvetica" w:hAnsi="Helvetica" w:cs="Helvetica"/>
          <w:sz w:val="20"/>
          <w:szCs w:val="20"/>
        </w:rPr>
        <w:instrText xml:space="preserve">HYPERLINK consultantplus://offline/ref=FF5A4036302A5FE30E6E43F1DDF0D4AB173FD272662336993491521E0AF2C9BFCD4F8A8CEFA384793B84EB247782F4FD66FE39FC36417765l4mBM </w:instrText>
      </w:r>
      <w:r>
        <w:rPr>
          <w:rFonts w:ascii="Helvetica" w:hAnsi="Helvetica" w:cs="Helvetica"/>
          <w:sz w:val="20"/>
          <w:szCs w:val="20"/>
        </w:rPr>
      </w:r>
      <w:r>
        <w:rPr>
          <w:rFonts w:ascii="Helvetica" w:hAnsi="Helvetica" w:cs="Helvetica"/>
          <w:sz w:val="20"/>
          <w:szCs w:val="20"/>
        </w:rPr>
        <w:fldChar w:fldCharType="separate"/>
      </w:r>
      <w:r>
        <w:rPr>
          <w:rFonts w:ascii="Helvetica" w:hAnsi="Helvetica" w:cs="Helvetica"/>
          <w:color w:val="0000FF"/>
          <w:sz w:val="20"/>
          <w:szCs w:val="20"/>
        </w:rPr>
        <w:t>Договор</w:t>
      </w:r>
      <w:r>
        <w:rPr>
          <w:rFonts w:ascii="Helvetica" w:hAnsi="Helvetica" w:cs="Helvetica"/>
          <w:sz w:val="20"/>
          <w:szCs w:val="20"/>
        </w:rPr>
        <w:fldChar w:fldCharType="end"/>
      </w:r>
      <w:r>
        <w:rPr>
          <w:rFonts w:ascii="Helvetica" w:hAnsi="Helvetica" w:cs="Helvetica"/>
          <w:sz w:val="20"/>
          <w:szCs w:val="20"/>
        </w:rPr>
        <w:t xml:space="preserve"> N ____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купли-продажи права на заключение договора аренды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г. _________________                                "__"___________ ____ г.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__________________________ (наименование) в лице ________________________ (должность, Ф.И.О.), </w:t>
      </w:r>
      <w:proofErr w:type="spellStart"/>
      <w:r>
        <w:rPr>
          <w:rFonts w:ascii="Helvetica" w:hAnsi="Helvetica" w:cs="Helvetica"/>
          <w:sz w:val="20"/>
          <w:szCs w:val="20"/>
        </w:rPr>
        <w:t>действующ</w:t>
      </w:r>
      <w:proofErr w:type="spellEnd"/>
      <w:r>
        <w:rPr>
          <w:rFonts w:ascii="Helvetica" w:hAnsi="Helvetica" w:cs="Helvetica"/>
          <w:sz w:val="20"/>
          <w:szCs w:val="20"/>
        </w:rPr>
        <w:t xml:space="preserve">__ на основании ______________________________ (Устава, доверенности), именуем__ в дальнейшем "Продавец", с одной стороны, и ____________________________ (наименование) в лице ____________________________ (должность, Ф.И.О.), </w:t>
      </w:r>
      <w:proofErr w:type="spellStart"/>
      <w:r>
        <w:rPr>
          <w:rFonts w:ascii="Helvetica" w:hAnsi="Helvetica" w:cs="Helvetica"/>
          <w:sz w:val="20"/>
          <w:szCs w:val="20"/>
        </w:rPr>
        <w:t>действующ</w:t>
      </w:r>
      <w:proofErr w:type="spellEnd"/>
      <w:r>
        <w:rPr>
          <w:rFonts w:ascii="Helvetica" w:hAnsi="Helvetica" w:cs="Helvetica"/>
          <w:sz w:val="20"/>
          <w:szCs w:val="20"/>
        </w:rPr>
        <w:t>__ на основании ____________________________________ (Устава, доверенности), именуем__ в дальнейшем "Покупатель", с другой стороны, заключили настоящий Договор о нижеследующем: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Предмет Договора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1" w:name="Par9"/>
      <w:bookmarkEnd w:id="1"/>
      <w:r>
        <w:rPr>
          <w:rFonts w:ascii="Helvetica" w:hAnsi="Helvetica" w:cs="Helvetica"/>
          <w:sz w:val="20"/>
          <w:szCs w:val="20"/>
        </w:rPr>
        <w:t>1.1. По настоящему Договору Покупатель осуществляет выкуп права на заключение договора аренды помещений в здании, расположенном по адресу: ____________________, общей площадью ________ кв. м, для использования под __________________________ в соответствии с Уставом Покупателя.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Существенные условия аренды, право на которую продается: _____________________________________________________________________________.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2" w:name="Par11"/>
      <w:bookmarkEnd w:id="2"/>
      <w:r>
        <w:rPr>
          <w:rFonts w:ascii="Helvetica" w:hAnsi="Helvetica" w:cs="Helvetica"/>
          <w:sz w:val="20"/>
          <w:szCs w:val="20"/>
        </w:rPr>
        <w:t>1.2. Покупатель приобретает права на заключение договора аренды следующих помещений: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1.2.1. ____________________________ площадью _____ кв. м, кадастровый номер __________________, расположенное на ____ этаже здания, указанного в </w:t>
      </w:r>
      <w:hyperlink w:anchor="Par9" w:history="1">
        <w:r>
          <w:rPr>
            <w:rFonts w:ascii="Helvetica" w:hAnsi="Helvetica" w:cs="Helvetica"/>
            <w:color w:val="0000FF"/>
            <w:sz w:val="20"/>
            <w:szCs w:val="20"/>
          </w:rPr>
          <w:t>п. 1.1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1.2.2. ____________________________ площадью _____ кв. м, кадастровый номер ___________________, расположенное на ____ этаже здания, указанного в </w:t>
      </w:r>
      <w:hyperlink w:anchor="Par9" w:history="1">
        <w:r>
          <w:rPr>
            <w:rFonts w:ascii="Helvetica" w:hAnsi="Helvetica" w:cs="Helvetica"/>
            <w:color w:val="0000FF"/>
            <w:sz w:val="20"/>
            <w:szCs w:val="20"/>
          </w:rPr>
          <w:t>п. 1.1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1.2.3. ____________________________ площадью _____ кв. м, кадастровый номер ___________________, расположенное на ____ этаже здания, указанного в </w:t>
      </w:r>
      <w:hyperlink w:anchor="Par9" w:history="1">
        <w:r>
          <w:rPr>
            <w:rFonts w:ascii="Helvetica" w:hAnsi="Helvetica" w:cs="Helvetica"/>
            <w:color w:val="0000FF"/>
            <w:sz w:val="20"/>
            <w:szCs w:val="20"/>
          </w:rPr>
          <w:t>п. 1.1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Условия и порядок выкупа права аренды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3" w:name="Par18"/>
      <w:bookmarkEnd w:id="3"/>
      <w:r>
        <w:rPr>
          <w:rFonts w:ascii="Helvetica" w:hAnsi="Helvetica" w:cs="Helvetica"/>
          <w:sz w:val="20"/>
          <w:szCs w:val="20"/>
        </w:rPr>
        <w:t>2.1. Продажа права на заключение договора аренды производится путем оплаты _____% от рыночной стоимости годовой арендной платы в размере ____________ (____________) рублей за один квадратный метр, в том числе НДС.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Общая стоимость выкупа права аренды составляет ___________ (______________) рублей и возврату не подлежит.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4" w:name="Par20"/>
      <w:bookmarkEnd w:id="4"/>
      <w:r>
        <w:rPr>
          <w:rFonts w:ascii="Helvetica" w:hAnsi="Helvetica" w:cs="Helvetica"/>
          <w:sz w:val="20"/>
          <w:szCs w:val="20"/>
        </w:rPr>
        <w:t>2.2. Покупатель перечисляет общую сумму выкупа права аренды в течение ____ (_______) банковских дней со дня подписания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Оплата производится путем перечисления денежных средств на расчетный счет Продавца.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 Права и обязанности Сторон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5" w:name="Par25"/>
      <w:bookmarkEnd w:id="5"/>
      <w:r>
        <w:rPr>
          <w:rFonts w:ascii="Helvetica" w:hAnsi="Helvetica" w:cs="Helvetica"/>
          <w:sz w:val="20"/>
          <w:szCs w:val="20"/>
        </w:rPr>
        <w:t>3.1. В соответствии с возложенными на него полномочиями и настоящим Договором Продавец обеспечивает подготовку и оформление договора аренды помещений с условием их занятия не позднее ____________. Срок исполнения Продавцом обязательств по оформлению договора завершается передачей документов в ___________________________________ для регистрации.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3.2. Продавец гарантирует своевременную и качественную подготовку указанного договора аренды и всех иных необходимых документов и выполнение других зависящих от Продавца условий таким образом, чтобы аренда была оформлена в установленном законом порядке.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6" w:name="Par27"/>
      <w:bookmarkEnd w:id="6"/>
      <w:r>
        <w:rPr>
          <w:rFonts w:ascii="Helvetica" w:hAnsi="Helvetica" w:cs="Helvetica"/>
          <w:sz w:val="20"/>
          <w:szCs w:val="20"/>
        </w:rPr>
        <w:t>3.3. Покупатель обязуется уплатить сумму выкупа права аренды в соответствии с условиями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3.4. Покупатель может переуступить право аренды, полученное им по настоящему Договору, третьему лицу при согласовании с Продавцом, при условии, что третье лицо принимает на себя все обязательства Покупателя по настоящему Договору.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Переуступка прав оформляется Сторонами письменно и является неотъемлемой частью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bookmarkStart w:id="7" w:name="Par30"/>
      <w:bookmarkEnd w:id="7"/>
      <w:r>
        <w:rPr>
          <w:rFonts w:ascii="Helvetica" w:hAnsi="Helvetica" w:cs="Helvetica"/>
          <w:sz w:val="20"/>
          <w:szCs w:val="20"/>
        </w:rPr>
        <w:t>3.5. Покупатель обязан реализовать полученное по настоящему Договору право аренды в _____-</w:t>
      </w:r>
      <w:proofErr w:type="spellStart"/>
      <w:r>
        <w:rPr>
          <w:rFonts w:ascii="Helvetica" w:hAnsi="Helvetica" w:cs="Helvetica"/>
          <w:sz w:val="20"/>
          <w:szCs w:val="20"/>
        </w:rPr>
        <w:t>дневный</w:t>
      </w:r>
      <w:proofErr w:type="spellEnd"/>
      <w:r>
        <w:rPr>
          <w:rFonts w:ascii="Helvetica" w:hAnsi="Helvetica" w:cs="Helvetica"/>
          <w:sz w:val="20"/>
          <w:szCs w:val="20"/>
        </w:rPr>
        <w:t xml:space="preserve"> срок начиная с момента, указанного в </w:t>
      </w:r>
      <w:hyperlink w:anchor="Par25" w:history="1">
        <w:r>
          <w:rPr>
            <w:rFonts w:ascii="Helvetica" w:hAnsi="Helvetica" w:cs="Helvetica"/>
            <w:color w:val="0000FF"/>
            <w:sz w:val="20"/>
            <w:szCs w:val="20"/>
          </w:rPr>
          <w:t>п. 3.1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 Возникновение права на заключение договора аренды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4.1. Право на заключение договора аренды помещений возникает у Покупателя с момента поступления денежных средств, причитающихся Продавцу по настоящему Договору, на его расчетный счет.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4.2. Покупатель признается утратившим право аренды, если он не реализует это право в срок, указанный в </w:t>
      </w:r>
      <w:hyperlink w:anchor="Par30" w:history="1">
        <w:r>
          <w:rPr>
            <w:rFonts w:ascii="Helvetica" w:hAnsi="Helvetica" w:cs="Helvetica"/>
            <w:color w:val="0000FF"/>
            <w:sz w:val="20"/>
            <w:szCs w:val="20"/>
          </w:rPr>
          <w:t>п. 3.5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Договора, по обстоятельствам, не зависящим от Продавца.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 Ответственность Сторон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5.2. В случае если договор аренды на помещения, указанные в </w:t>
      </w:r>
      <w:hyperlink w:anchor="Par11" w:history="1">
        <w:r>
          <w:rPr>
            <w:rFonts w:ascii="Helvetica" w:hAnsi="Helvetica" w:cs="Helvetica"/>
            <w:color w:val="0000FF"/>
            <w:sz w:val="20"/>
            <w:szCs w:val="20"/>
          </w:rPr>
          <w:t>п. 1.2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Договора, не будет заключен по независящим от Покупателя причинам, Продавец обязан возвратить Покупателю сумму, указанную в </w:t>
      </w:r>
      <w:hyperlink w:anchor="Par18" w:history="1">
        <w:r>
          <w:rPr>
            <w:rFonts w:ascii="Helvetica" w:hAnsi="Helvetica" w:cs="Helvetica"/>
            <w:color w:val="0000FF"/>
            <w:sz w:val="20"/>
            <w:szCs w:val="20"/>
          </w:rPr>
          <w:t>п. 2.1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Договора, плюс проценты на эту сумму в размере учетной ставки банковского процента, существующей в ___________________ на момент заключения настоящего Договора либо на момент возврата Продавцом указанной суммы (по выбору Покупателя), за период, начиная со дня получения Продавцом суммы, указанной в </w:t>
      </w:r>
      <w:hyperlink w:anchor="Par18" w:history="1">
        <w:r>
          <w:rPr>
            <w:rFonts w:ascii="Helvetica" w:hAnsi="Helvetica" w:cs="Helvetica"/>
            <w:color w:val="0000FF"/>
            <w:sz w:val="20"/>
            <w:szCs w:val="20"/>
          </w:rPr>
          <w:t>п. 2.1</w:t>
        </w:r>
      </w:hyperlink>
      <w:r>
        <w:rPr>
          <w:rFonts w:ascii="Helvetica" w:hAnsi="Helvetica" w:cs="Helvetica"/>
          <w:sz w:val="20"/>
          <w:szCs w:val="20"/>
        </w:rPr>
        <w:t xml:space="preserve"> настоящего Договора, и заканчивая днем возврата вышеуказанной суммы.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 Разрешение споров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6.1.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 между Сторонами.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6.2. В случае </w:t>
      </w:r>
      <w:proofErr w:type="spellStart"/>
      <w:r>
        <w:rPr>
          <w:rFonts w:ascii="Helvetica" w:hAnsi="Helvetica" w:cs="Helvetica"/>
          <w:sz w:val="20"/>
          <w:szCs w:val="20"/>
        </w:rPr>
        <w:t>недостижения</w:t>
      </w:r>
      <w:proofErr w:type="spellEnd"/>
      <w:r>
        <w:rPr>
          <w:rFonts w:ascii="Helvetica" w:hAnsi="Helvetica" w:cs="Helvetica"/>
          <w:sz w:val="20"/>
          <w:szCs w:val="20"/>
        </w:rPr>
        <w:t xml:space="preserve"> соглашения в результате переговоров споры и разногласия подлежат разрешению в арбитражном суде в соответствии с действующим законодательством Российской Федерации.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 Расторжение Договора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7.1. Настоящий Договор может быть расторгнут по соглашению Сторон.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7.2. В случае неисполнения Покупателем обязательств по Договору, установленных </w:t>
      </w:r>
      <w:hyperlink w:anchor="Par20" w:history="1">
        <w:r>
          <w:rPr>
            <w:rFonts w:ascii="Helvetica" w:hAnsi="Helvetica" w:cs="Helvetica"/>
            <w:color w:val="0000FF"/>
            <w:sz w:val="20"/>
            <w:szCs w:val="20"/>
          </w:rPr>
          <w:t>п. п. 2.2</w:t>
        </w:r>
      </w:hyperlink>
      <w:r>
        <w:rPr>
          <w:rFonts w:ascii="Helvetica" w:hAnsi="Helvetica" w:cs="Helvetica"/>
          <w:sz w:val="20"/>
          <w:szCs w:val="20"/>
        </w:rPr>
        <w:t xml:space="preserve">, </w:t>
      </w:r>
      <w:hyperlink w:anchor="Par27" w:history="1">
        <w:r>
          <w:rPr>
            <w:rFonts w:ascii="Helvetica" w:hAnsi="Helvetica" w:cs="Helvetica"/>
            <w:color w:val="0000FF"/>
            <w:sz w:val="20"/>
            <w:szCs w:val="20"/>
          </w:rPr>
          <w:t>3.3</w:t>
        </w:r>
      </w:hyperlink>
      <w:r>
        <w:rPr>
          <w:rFonts w:ascii="Helvetica" w:hAnsi="Helvetica" w:cs="Helvetica"/>
          <w:sz w:val="20"/>
          <w:szCs w:val="20"/>
        </w:rPr>
        <w:t xml:space="preserve"> Договора, настоящий Договор считается расторгнутым автоматически.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 Заключительные положения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8.1. Настоящий Договор составлен в двух подлинных экземплярах, имеющих равную юридическую силу, по одному для каждой из Сторон.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8.2. Поправки, изменения и дополнения к настоящему Договору оформляются по соглашению Сторон исключительно в письменной форме и являются неотъемлемой частью настоящего Договора.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8.3.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 Адреса, реквизиты и подписи Сторон</w:t>
      </w:r>
    </w:p>
    <w:p w:rsidR="00A341D6" w:rsidRDefault="00A341D6" w:rsidP="00A34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341D6">
        <w:tc>
          <w:tcPr>
            <w:tcW w:w="4365" w:type="dxa"/>
          </w:tcPr>
          <w:p w:rsidR="00A341D6" w:rsidRDefault="00A341D6" w:rsidP="00A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Продавец:</w:t>
            </w:r>
          </w:p>
        </w:tc>
        <w:tc>
          <w:tcPr>
            <w:tcW w:w="340" w:type="dxa"/>
          </w:tcPr>
          <w:p w:rsidR="00A341D6" w:rsidRDefault="00A341D6" w:rsidP="00A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365" w:type="dxa"/>
          </w:tcPr>
          <w:p w:rsidR="00A341D6" w:rsidRDefault="00A341D6" w:rsidP="00A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Покупатель:</w:t>
            </w:r>
          </w:p>
        </w:tc>
      </w:tr>
      <w:bookmarkEnd w:id="0"/>
    </w:tbl>
    <w:p w:rsidR="000C55D6" w:rsidRDefault="00A341D6" w:rsidP="00A341D6">
      <w:pPr>
        <w:spacing w:after="0" w:line="240" w:lineRule="auto"/>
      </w:pPr>
    </w:p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BA"/>
    <w:rsid w:val="00531BC6"/>
    <w:rsid w:val="00A341D6"/>
    <w:rsid w:val="00ED21BA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D07E-BB8A-400B-8115-C337696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2025-01-07T12:39:00Z</dcterms:created>
  <dcterms:modified xsi:type="dcterms:W3CDTF">2025-01-07T12:39:00Z</dcterms:modified>
</cp:coreProperties>
</file>