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b/>
          <w:bCs/>
          <w:sz w:val="24"/>
          <w:szCs w:val="24"/>
        </w:rPr>
        <w:t>Договор N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1/03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b/>
          <w:bCs/>
          <w:sz w:val="24"/>
          <w:szCs w:val="24"/>
        </w:rPr>
        <w:t>аренды земельного участка из земель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b/>
          <w:bCs/>
          <w:sz w:val="24"/>
          <w:szCs w:val="24"/>
        </w:rPr>
        <w:t>сельскохозяйственного назначения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b/>
          <w:bCs/>
          <w:i/>
          <w:iCs/>
          <w:sz w:val="24"/>
          <w:szCs w:val="24"/>
        </w:rPr>
        <w:t>г.</w:t>
      </w:r>
      <w:r w:rsidRPr="00CA4B5B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Энск</w:t>
      </w:r>
      <w:proofErr w:type="spellEnd"/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1</w:t>
      </w:r>
      <w:r w:rsidRPr="00CA4B5B">
        <w:rPr>
          <w:rFonts w:ascii="Times New Roman" w:hAnsi="Times New Roman"/>
          <w:color w:val="000000"/>
          <w:sz w:val="24"/>
          <w:szCs w:val="24"/>
        </w:rPr>
        <w:t> 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рта</w:t>
      </w:r>
      <w:r w:rsidRPr="00CA4B5B">
        <w:rPr>
          <w:rFonts w:ascii="Times New Roman" w:hAnsi="Times New Roman"/>
          <w:color w:val="000000"/>
          <w:sz w:val="24"/>
          <w:szCs w:val="24"/>
        </w:rPr>
        <w:t> 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</w:t>
      </w:r>
      <w:r w:rsidRPr="00CA4B5B">
        <w:rPr>
          <w:rFonts w:ascii="Times New Roman" w:hAnsi="Times New Roman"/>
          <w:color w:val="000000"/>
          <w:sz w:val="24"/>
          <w:szCs w:val="24"/>
        </w:rPr>
        <w:t> 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г.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b/>
          <w:bCs/>
          <w:i/>
          <w:iCs/>
          <w:sz w:val="24"/>
          <w:szCs w:val="24"/>
        </w:rPr>
        <w:t xml:space="preserve">Индивидуальный предприниматель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Пэпэтэшин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Петр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Птерович</w:t>
      </w:r>
      <w:proofErr w:type="spellEnd"/>
      <w:r w:rsidRPr="00CA4B5B">
        <w:rPr>
          <w:rFonts w:ascii="Times New Roman" w:hAnsi="Times New Roman"/>
          <w:color w:val="000000"/>
          <w:sz w:val="24"/>
          <w:szCs w:val="24"/>
        </w:rPr>
        <w:t>, именуемый в дальнейшем "Арендодатель", с одной стороны и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b/>
          <w:bCs/>
          <w:i/>
          <w:iCs/>
          <w:sz w:val="24"/>
          <w:szCs w:val="24"/>
        </w:rPr>
        <w:t xml:space="preserve">гр.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Петров Петр Порфирьевич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7 февраля 1982 г. р.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, именуемая в дальнейшем "Арендатор", паспорт серии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1234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 номер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654321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, выдан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01.10.2010 УФМС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России по Энскому району гор.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Энск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proofErr w:type="spellEnd"/>
      <w:r w:rsidRPr="00CA4B5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A4B5B">
        <w:rPr>
          <w:rFonts w:ascii="Times New Roman" w:hAnsi="Times New Roman"/>
          <w:color w:val="000000"/>
          <w:sz w:val="24"/>
          <w:szCs w:val="24"/>
        </w:rPr>
        <w:t>к.п</w:t>
      </w:r>
      <w:proofErr w:type="spellEnd"/>
      <w:r w:rsidRPr="00CA4B5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542 - 100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, зарегистрированная по адресу: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Энск</w:t>
      </w:r>
      <w:proofErr w:type="spellEnd"/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ул. Комиссарова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д. 17, кв. 11</w:t>
      </w:r>
      <w:r w:rsidRPr="00CA4B5B">
        <w:rPr>
          <w:rFonts w:ascii="Times New Roman" w:hAnsi="Times New Roman"/>
          <w:color w:val="000000"/>
          <w:sz w:val="24"/>
          <w:szCs w:val="24"/>
        </w:rPr>
        <w:t>, с другой стороны заключили настоящий Договор о нижеследующем: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859" w:rsidRPr="00F73859" w:rsidRDefault="00F73859" w:rsidP="00F7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85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 xml:space="preserve">1.1. Арендодатель обязуется передать Арендатору за плату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 временное владение и пользование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 земельный участок из земель сельскохозяйственного назначения, находящийся в собственности Арендодателя (далее - земельный участок), имеющий следующие характеристики: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 xml:space="preserve">- площадь земельного участка -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170 (сто семьдесят)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 кв. м;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 xml:space="preserve">- кадастровый номер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54:11:1234567:678</w:t>
      </w:r>
      <w:r w:rsidRPr="00CA4B5B">
        <w:rPr>
          <w:rFonts w:ascii="Times New Roman" w:hAnsi="Times New Roman"/>
          <w:color w:val="000000"/>
          <w:sz w:val="24"/>
          <w:szCs w:val="24"/>
        </w:rPr>
        <w:t>;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 xml:space="preserve">- расположен по адресу: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Энская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область, пос.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Энгодарский</w:t>
      </w:r>
      <w:proofErr w:type="spellEnd"/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ул. Первомая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 (План земельного участка приведен в Приложении N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</w:t>
      </w:r>
      <w:r w:rsidRPr="00CA4B5B">
        <w:rPr>
          <w:rFonts w:ascii="Times New Roman" w:hAnsi="Times New Roman"/>
          <w:color w:val="000000"/>
          <w:sz w:val="24"/>
          <w:szCs w:val="24"/>
        </w:rPr>
        <w:t>);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 xml:space="preserve">- категория земель -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земли сельскохозяйственного назначения</w:t>
      </w:r>
      <w:r w:rsidRPr="00CA4B5B">
        <w:rPr>
          <w:rFonts w:ascii="Times New Roman" w:hAnsi="Times New Roman"/>
          <w:color w:val="000000"/>
          <w:sz w:val="24"/>
          <w:szCs w:val="24"/>
        </w:rPr>
        <w:t>;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 xml:space="preserve">- разрешенное использование -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сельскохозяйственное использование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, для использования в целях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ведения сельского хозяйства</w:t>
      </w:r>
      <w:r w:rsidRPr="00CA4B5B">
        <w:rPr>
          <w:rFonts w:ascii="Times New Roman" w:hAnsi="Times New Roman"/>
          <w:color w:val="000000"/>
          <w:sz w:val="24"/>
          <w:szCs w:val="24"/>
        </w:rPr>
        <w:t>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1.2. Настоящий Договор вступает в силу с момента его государственной регистрации и действует до полного исполнения Сторонами своих обязательств по нему.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 xml:space="preserve">Срок аренды земельного участка начинается с момента подписания Сторонами Акта приема-передачи земельного участка, являющегося с момента его подписания Сторонами неотъемлемой частью настоящего Договора (Приложение N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), и заканчивается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0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ноябр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 2026 г.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 xml:space="preserve">1.3. Земельный участок принадлежит Арендодателю на праве собственности, что подтверждается записью в Едином государственном реестре недвижимости от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19 февраля 2015 г.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 N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77-22-33/025/2015-291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 (Выписка из Единого государственного реестра недвижимости от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25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февра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ля 202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г.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 N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11/100/013/202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-035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) (Приложение N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</w:t>
      </w:r>
      <w:r w:rsidRPr="00CA4B5B">
        <w:rPr>
          <w:rFonts w:ascii="Times New Roman" w:hAnsi="Times New Roman"/>
          <w:color w:val="000000"/>
          <w:sz w:val="24"/>
          <w:szCs w:val="24"/>
        </w:rPr>
        <w:t>).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859" w:rsidRPr="00F73859" w:rsidRDefault="00F73859" w:rsidP="00F7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859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2.1. Арендодатель обязуется: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 xml:space="preserve">2.1.1. В течение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7 (семи) календарных дней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 с момента подписания Сторонами настоящего Договора передать Арендатору земельный участок по Акту приема-передачи (Приложение N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</w:t>
      </w:r>
      <w:r w:rsidRPr="00CA4B5B">
        <w:rPr>
          <w:rFonts w:ascii="Times New Roman" w:hAnsi="Times New Roman"/>
          <w:color w:val="000000"/>
          <w:sz w:val="24"/>
          <w:szCs w:val="24"/>
        </w:rPr>
        <w:t>).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2.1.2. Содействовать по заявкам Арендатора выполнению необходимых работ по землеустройству.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2.1.3. Возместить по истечении срока аренды документально подтвержденные расходы, понесенные Арендатором на освоение земель и улучшение сельскохозяйственных угодий.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2.1.4. Предупредить Арендатора об имеющихся правах третьих лиц на земельный участок.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2.2. Арендодатель вправе: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2.2.1. Осуществлять контроль использования и охраны земель Арендатором.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2.2.2. Потребовать расторжения настоящего Договора в случае нарушения Арендатором его условий.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2.2.3. Требовать от Арендатора возмещения документально подтвержденных убытков, причиненных ухудшением качества земель и экологической обстановки.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2.2.4. Изменять по согласованию с Арендатором размер арендной платы, но не чаще чем один раз в год.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2.3. Арендатор обязан: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2.3.1. Принять земельный участок по Акту приема-передачи не позднее срока, указанного в п. 2.1.1 настоящего Договора.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2.3.2. Использовать земельный участок в соответствии с целевым назначением.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2.3.3. Не допускать ухудшения экологической обстановки на земельном участке.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lastRenderedPageBreak/>
        <w:t>2.3.4. Осуществлять комплекс мероприятий по рациональному использованию и охране земель.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 xml:space="preserve">2.3.5. Не нарушать права других землепользователей и </w:t>
      </w:r>
      <w:proofErr w:type="spellStart"/>
      <w:r w:rsidRPr="00CA4B5B">
        <w:rPr>
          <w:rFonts w:ascii="Times New Roman" w:hAnsi="Times New Roman"/>
          <w:sz w:val="24"/>
          <w:szCs w:val="24"/>
        </w:rPr>
        <w:t>природопользователей</w:t>
      </w:r>
      <w:proofErr w:type="spellEnd"/>
      <w:r w:rsidRPr="00CA4B5B">
        <w:rPr>
          <w:rFonts w:ascii="Times New Roman" w:hAnsi="Times New Roman"/>
          <w:sz w:val="24"/>
          <w:szCs w:val="24"/>
        </w:rPr>
        <w:t>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2.3.6. Уплачивать арендную плату за земельный участок в размере и сроки, которые установлены настоящим Договором.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 xml:space="preserve">2.3.7. После подписания настоящего Договора (дополнительных соглашений к нему) в течение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7 (семи) календарных дней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 направить его (их) в орган, осуществляющий государственную регистрацию прав на недвижимость.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 xml:space="preserve">2.3.8. В течение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5 (пяти) календарных дней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 с момента получения зарегистрированного Договора направить Арендодателю один экземпляр.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 xml:space="preserve">2.3.9. В течение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7 (семи) календарных дней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 после окончания срока аренды по настоящему Договору возвратить Арендодателю земельный участок по Акту возврата (Приложение N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</w:t>
      </w:r>
      <w:r w:rsidRPr="00CA4B5B">
        <w:rPr>
          <w:rFonts w:ascii="Times New Roman" w:hAnsi="Times New Roman"/>
          <w:color w:val="000000"/>
          <w:sz w:val="24"/>
          <w:szCs w:val="24"/>
        </w:rPr>
        <w:t>).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2.4. Арендатор вправе: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2.4.1. Использовать земельный участок в соответствии с условиями его предоставления.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 xml:space="preserve">2.4.2. Использовать в установленном порядке для нужд </w:t>
      </w:r>
      <w:proofErr w:type="gramStart"/>
      <w:r w:rsidRPr="00CA4B5B">
        <w:rPr>
          <w:rFonts w:ascii="Times New Roman" w:hAnsi="Times New Roman"/>
          <w:sz w:val="24"/>
          <w:szCs w:val="24"/>
        </w:rPr>
        <w:t>хозяйства</w:t>
      </w:r>
      <w:proofErr w:type="gramEnd"/>
      <w:r w:rsidRPr="00CA4B5B">
        <w:rPr>
          <w:rFonts w:ascii="Times New Roman" w:hAnsi="Times New Roman"/>
          <w:sz w:val="24"/>
          <w:szCs w:val="24"/>
        </w:rPr>
        <w:t xml:space="preserve"> имеющиеся на земельном участке общераспространенные полезные ископаемые, торф, лесные угодья, водные объекты, пресные подземные воды.</w:t>
      </w:r>
    </w:p>
    <w:p w:rsidR="00F73859" w:rsidRPr="00EF5D4F" w:rsidRDefault="00F73859" w:rsidP="00F73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D4F">
        <w:rPr>
          <w:rFonts w:ascii="Times New Roman" w:hAnsi="Times New Roman" w:cs="Times New Roman"/>
          <w:sz w:val="24"/>
          <w:szCs w:val="24"/>
        </w:rPr>
        <w:t>2.4.3. По согласованию с Арендодателем возводить жилые, производственные, культурно-бытовые и иные здания и сооружения с соблюдением правил застройки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F73859" w:rsidRPr="00EF5D4F" w:rsidRDefault="00F73859" w:rsidP="00F73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D4F">
        <w:rPr>
          <w:rFonts w:ascii="Times New Roman" w:hAnsi="Times New Roman" w:cs="Times New Roman"/>
          <w:sz w:val="24"/>
          <w:szCs w:val="24"/>
        </w:rPr>
        <w:t xml:space="preserve">2.4.4. В установленном порядке проводить оросительные, осушительные, </w:t>
      </w:r>
      <w:proofErr w:type="spellStart"/>
      <w:r w:rsidRPr="00EF5D4F">
        <w:rPr>
          <w:rFonts w:ascii="Times New Roman" w:hAnsi="Times New Roman" w:cs="Times New Roman"/>
          <w:sz w:val="24"/>
          <w:szCs w:val="24"/>
        </w:rPr>
        <w:t>агролесомелиоративные</w:t>
      </w:r>
      <w:proofErr w:type="spellEnd"/>
      <w:r w:rsidRPr="00EF5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5D4F">
        <w:rPr>
          <w:rFonts w:ascii="Times New Roman" w:hAnsi="Times New Roman" w:cs="Times New Roman"/>
          <w:sz w:val="24"/>
          <w:szCs w:val="24"/>
        </w:rPr>
        <w:t>агрофитомелиоративные</w:t>
      </w:r>
      <w:proofErr w:type="spellEnd"/>
      <w:r w:rsidRPr="00EF5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5D4F">
        <w:rPr>
          <w:rFonts w:ascii="Times New Roman" w:hAnsi="Times New Roman" w:cs="Times New Roman"/>
          <w:sz w:val="24"/>
          <w:szCs w:val="24"/>
        </w:rPr>
        <w:t>культуртехнические</w:t>
      </w:r>
      <w:proofErr w:type="spellEnd"/>
      <w:r w:rsidRPr="00EF5D4F">
        <w:rPr>
          <w:rFonts w:ascii="Times New Roman" w:hAnsi="Times New Roman" w:cs="Times New Roman"/>
          <w:sz w:val="24"/>
          <w:szCs w:val="24"/>
        </w:rPr>
        <w:t xml:space="preserve"> и другие мелиоративные работы, строить пруды (в том числе образованные водоподпорными сооружениями на водотоках) и иные </w:t>
      </w:r>
      <w:bookmarkStart w:id="0" w:name="_Hlk159077220"/>
      <w:r w:rsidRPr="00EF5D4F">
        <w:rPr>
          <w:rFonts w:ascii="Times New Roman" w:hAnsi="Times New Roman" w:cs="Times New Roman"/>
          <w:sz w:val="24"/>
          <w:szCs w:val="24"/>
        </w:rPr>
        <w:t>искусственные</w:t>
      </w:r>
      <w:bookmarkEnd w:id="0"/>
      <w:r w:rsidRPr="00EF5D4F" w:rsidDel="008E086C">
        <w:rPr>
          <w:rFonts w:ascii="Times New Roman" w:hAnsi="Times New Roman" w:cs="Times New Roman"/>
          <w:sz w:val="24"/>
          <w:szCs w:val="24"/>
        </w:rPr>
        <w:t xml:space="preserve"> </w:t>
      </w:r>
      <w:r w:rsidRPr="00EF5D4F">
        <w:rPr>
          <w:rFonts w:ascii="Times New Roman" w:hAnsi="Times New Roman" w:cs="Times New Roman"/>
          <w:sz w:val="24"/>
          <w:szCs w:val="24"/>
        </w:rPr>
        <w:t>водоемы в соответствии с установленными законодательством экологическими, строительными, санитарно-гигиеническими и иными специальными требованиями.</w:t>
      </w:r>
    </w:p>
    <w:p w:rsidR="00F73859" w:rsidRPr="00EF5D4F" w:rsidRDefault="00F73859" w:rsidP="00F73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D4F">
        <w:rPr>
          <w:rFonts w:ascii="Times New Roman" w:hAnsi="Times New Roman" w:cs="Times New Roman"/>
          <w:sz w:val="24"/>
          <w:szCs w:val="24"/>
        </w:rPr>
        <w:t>2.4.5. По истечении срока настоящего Договора требовать компенсации документально подтвержденных предварительно согласованных с Арендодателем затрат, вложенных на освоение земель и улучшение сельскохозяйственных угодий.</w:t>
      </w:r>
    </w:p>
    <w:p w:rsidR="00F73859" w:rsidRPr="00EF5D4F" w:rsidRDefault="00F73859" w:rsidP="00F73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D4F">
        <w:rPr>
          <w:rFonts w:ascii="Times New Roman" w:hAnsi="Times New Roman" w:cs="Times New Roman"/>
          <w:sz w:val="24"/>
          <w:szCs w:val="24"/>
        </w:rPr>
        <w:t>2.4.6. Претендовать на возобновление в преимущественном порядке Договора на новый срок.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859" w:rsidRPr="00F73859" w:rsidRDefault="00F73859" w:rsidP="00F7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859">
        <w:rPr>
          <w:rFonts w:ascii="Times New Roman" w:hAnsi="Times New Roman"/>
          <w:b/>
          <w:sz w:val="24"/>
          <w:szCs w:val="24"/>
        </w:rPr>
        <w:t>3. Арендна</w:t>
      </w:r>
      <w:r w:rsidRPr="00F73859">
        <w:rPr>
          <w:rFonts w:ascii="Times New Roman" w:hAnsi="Times New Roman"/>
          <w:b/>
          <w:sz w:val="24"/>
          <w:szCs w:val="24"/>
        </w:rPr>
        <w:t>я плата, обеспечительный платеж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 xml:space="preserve">3.1. За пользование земельным участком по настоящему Договору Арендатор обязуется вносить арендную плату в размере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18 000 (восемнадцать тысяч) руб., включая НДС 3 000 (три тысячи) руб.,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месяц</w:t>
      </w:r>
      <w:r w:rsidRPr="00CA4B5B">
        <w:rPr>
          <w:rFonts w:ascii="Times New Roman" w:hAnsi="Times New Roman"/>
          <w:color w:val="000000"/>
          <w:sz w:val="24"/>
          <w:szCs w:val="24"/>
        </w:rPr>
        <w:t>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 xml:space="preserve">3.2. Арендная плата вносится Арендатором ежемесячно авансовым платежом не позднее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5-го (пятого)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 числа текущего </w:t>
      </w:r>
      <w:r>
        <w:rPr>
          <w:rFonts w:ascii="Times New Roman" w:hAnsi="Times New Roman"/>
          <w:color w:val="000000"/>
          <w:sz w:val="24"/>
          <w:szCs w:val="24"/>
        </w:rPr>
        <w:t xml:space="preserve">расчетного 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месяца путем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внесения денежных средств в безналичном порядке на расчетный счет Арендодателя по банковским реквизитам, указанным в разд. 8 настоящего Договора</w:t>
      </w:r>
      <w:r w:rsidRPr="00CA4B5B">
        <w:rPr>
          <w:rFonts w:ascii="Times New Roman" w:hAnsi="Times New Roman"/>
          <w:color w:val="000000"/>
          <w:sz w:val="24"/>
          <w:szCs w:val="24"/>
        </w:rPr>
        <w:t>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 xml:space="preserve">3.3. Обязательство по оплате арендных платежей считается надлежаще исполненным с момента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списания денежных средств со счета Арендатора</w:t>
      </w:r>
      <w:r w:rsidRPr="00CA4B5B">
        <w:rPr>
          <w:rFonts w:ascii="Times New Roman" w:hAnsi="Times New Roman"/>
          <w:color w:val="000000"/>
          <w:sz w:val="24"/>
          <w:szCs w:val="24"/>
        </w:rPr>
        <w:t>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 xml:space="preserve">3.4. Помимо арендной платы Арендатор одновременно с первым платежом вносит также обеспечительный платеж в размере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50 000 (пятидесяти тысяч) руб</w:t>
      </w:r>
      <w:r w:rsidRPr="00CA4B5B">
        <w:rPr>
          <w:rFonts w:ascii="Times New Roman" w:hAnsi="Times New Roman"/>
          <w:color w:val="000000"/>
          <w:sz w:val="24"/>
          <w:szCs w:val="24"/>
        </w:rPr>
        <w:t>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3.5. За счет обеспечительного платежа Арендодатель покрывает свои убытки, возникшие по вине Арендатора, в случае просрочки внесения арендной платы и/или ухудшения состояния земельного участка, а также неустойку в случае нарушения Договора.</w:t>
      </w:r>
    </w:p>
    <w:p w:rsidR="00F73859" w:rsidRPr="00A4298D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 xml:space="preserve">3.6. При прекращении обеспеченного обязательства обеспечительный платеж подлежит возврату Арендатору с учетом п. 3.5 </w:t>
      </w:r>
      <w:r w:rsidRPr="00A4298D">
        <w:rPr>
          <w:rFonts w:ascii="Times New Roman" w:hAnsi="Times New Roman"/>
          <w:sz w:val="24"/>
          <w:szCs w:val="24"/>
        </w:rPr>
        <w:t xml:space="preserve">Договора не позднее </w:t>
      </w:r>
      <w:r w:rsidRPr="00A4298D">
        <w:rPr>
          <w:rFonts w:ascii="Times New Roman" w:hAnsi="Times New Roman"/>
          <w:b/>
          <w:bCs/>
          <w:i/>
          <w:iCs/>
          <w:sz w:val="24"/>
          <w:szCs w:val="24"/>
        </w:rPr>
        <w:t>5 (пяти) рабочих</w:t>
      </w:r>
      <w:r w:rsidRPr="00A4298D">
        <w:rPr>
          <w:rFonts w:ascii="Times New Roman" w:hAnsi="Times New Roman"/>
          <w:sz w:val="24"/>
          <w:szCs w:val="24"/>
        </w:rPr>
        <w:t xml:space="preserve"> дней с даты окончания срока аренды путем перечисления денежных средств на счет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859" w:rsidRPr="00F73859" w:rsidRDefault="00F73859" w:rsidP="00F7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859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4.1.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lastRenderedPageBreak/>
        <w:t xml:space="preserve">4.2. В случае неуплаты арендной платы в установленный п. 3.2 настоящего Договора срок Арендодатель вправе потребовать от Арендатора уплаты неустойки в размере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500 (пятисот) руб.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 за каждый день такой просрочки на условиях, определенных действующим законодательством Российской Федерации.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4.3. В случае нарушения Арендатором срока возврата земельного участка, предусмотренного п. 2.3.9 настоящего Договора, Арендодатель вправе потребовать от Арендатора внесения арендной платы за все время просрочки возврата.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 xml:space="preserve">4.4. В случае если неисполнение или ненадлежащее исполнение одной Стороной настоящего Договора повлекло </w:t>
      </w:r>
      <w:proofErr w:type="gramStart"/>
      <w:r w:rsidRPr="00CA4B5B">
        <w:rPr>
          <w:rFonts w:ascii="Times New Roman" w:hAnsi="Times New Roman"/>
          <w:sz w:val="24"/>
          <w:szCs w:val="24"/>
        </w:rPr>
        <w:t>его досрочное прекращение</w:t>
      </w:r>
      <w:proofErr w:type="gramEnd"/>
      <w:r w:rsidRPr="00CA4B5B">
        <w:rPr>
          <w:rFonts w:ascii="Times New Roman" w:hAnsi="Times New Roman"/>
          <w:sz w:val="24"/>
          <w:szCs w:val="24"/>
        </w:rPr>
        <w:t xml:space="preserve"> и другая Сторона заключила взамен него аналогичный договор, потерпевшая Сторона вправе потребовать от виновной Стороны возмещения убытков в виде разницы между ценой, установленной в прекращенном Договоре, и ценой по условиям договора, заключенного взамен прекращенного Договора.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B5B">
        <w:rPr>
          <w:rFonts w:ascii="Times New Roman" w:hAnsi="Times New Roman"/>
          <w:sz w:val="24"/>
          <w:szCs w:val="24"/>
        </w:rPr>
        <w:t>4.5. Уплата пени и/или возмещение убытков не освобождают виновную Сторону от исполнения обязательств по Договору.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859" w:rsidRPr="00F73859" w:rsidRDefault="00F73859" w:rsidP="00F7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73859">
        <w:rPr>
          <w:rFonts w:ascii="Times New Roman" w:hAnsi="Times New Roman"/>
          <w:b/>
          <w:sz w:val="24"/>
          <w:szCs w:val="24"/>
        </w:rPr>
        <w:t>. Порядок разрешения споров</w:t>
      </w:r>
    </w:p>
    <w:p w:rsidR="00F73859" w:rsidRPr="00EF5D4F" w:rsidRDefault="00F73859" w:rsidP="00F738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9078329"/>
      <w:r>
        <w:rPr>
          <w:rFonts w:ascii="Times New Roman" w:hAnsi="Times New Roman" w:cs="Times New Roman"/>
          <w:sz w:val="24"/>
          <w:szCs w:val="24"/>
        </w:rPr>
        <w:t>5</w:t>
      </w:r>
      <w:r w:rsidRPr="00EF5D4F">
        <w:rPr>
          <w:rFonts w:ascii="Times New Roman" w:hAnsi="Times New Roman" w:cs="Times New Roman"/>
          <w:sz w:val="24"/>
          <w:szCs w:val="24"/>
        </w:rPr>
        <w:t>.1. Досудебный (претензионный) порядок разрешения споров.</w:t>
      </w:r>
    </w:p>
    <w:p w:rsidR="00F73859" w:rsidRPr="00EF5D4F" w:rsidRDefault="00F73859" w:rsidP="00F738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309684"/>
      <w:r>
        <w:rPr>
          <w:rFonts w:ascii="Times New Roman" w:hAnsi="Times New Roman" w:cs="Times New Roman"/>
          <w:sz w:val="24"/>
          <w:szCs w:val="24"/>
        </w:rPr>
        <w:t>5</w:t>
      </w:r>
      <w:r w:rsidRPr="00EF5D4F">
        <w:rPr>
          <w:rFonts w:ascii="Times New Roman" w:hAnsi="Times New Roman" w:cs="Times New Roman"/>
          <w:sz w:val="24"/>
          <w:szCs w:val="24"/>
        </w:rPr>
        <w:t xml:space="preserve">.1.1. До предъявления иска, вытекающего из Договора, Сторона, которая считает, что ее права нарушены, обязана направить другой Стороне письменную претензию следующим способом: </w:t>
      </w:r>
      <w:r w:rsidRPr="00EF5D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отправка заказного письма с уведомлением о вручении Почтой России</w:t>
      </w:r>
      <w:r w:rsidRPr="00EF5D4F">
        <w:rPr>
          <w:rFonts w:ascii="Times New Roman" w:hAnsi="Times New Roman" w:cs="Times New Roman"/>
          <w:sz w:val="24"/>
          <w:szCs w:val="24"/>
        </w:rPr>
        <w:t>. Претензия должна содержать требования и их обоснование с указанием нарушенных условий договора или норм законодательства. К претензии необходимо приложить копии документов, подтверждающих изложенные в ней обстоятельства.</w:t>
      </w:r>
    </w:p>
    <w:p w:rsidR="00F73859" w:rsidRPr="00EF5D4F" w:rsidRDefault="00F73859" w:rsidP="00F738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F5D4F">
        <w:rPr>
          <w:rFonts w:ascii="Times New Roman" w:hAnsi="Times New Roman" w:cs="Times New Roman"/>
          <w:sz w:val="24"/>
          <w:szCs w:val="24"/>
        </w:rPr>
        <w:t xml:space="preserve">.1.2. Сторона, получившая претензию, обязана рассмотреть ее и направить письменный мотивированный ответ в течение </w:t>
      </w:r>
      <w:r w:rsidRPr="00EF5D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7 (семи)</w:t>
      </w:r>
      <w:r w:rsidRPr="00EF5D4F">
        <w:rPr>
          <w:rFonts w:ascii="Times New Roman" w:hAnsi="Times New Roman" w:cs="Times New Roman"/>
          <w:sz w:val="24"/>
          <w:szCs w:val="24"/>
        </w:rPr>
        <w:t xml:space="preserve"> </w:t>
      </w:r>
      <w:r w:rsidRPr="00EF5D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рабочих</w:t>
      </w:r>
      <w:r w:rsidRPr="00EF5D4F">
        <w:rPr>
          <w:rFonts w:ascii="Times New Roman" w:hAnsi="Times New Roman" w:cs="Times New Roman"/>
          <w:sz w:val="24"/>
          <w:szCs w:val="24"/>
        </w:rPr>
        <w:t xml:space="preserve"> дней с момента получения претензии.</w:t>
      </w:r>
    </w:p>
    <w:p w:rsidR="00F73859" w:rsidRPr="00EF5D4F" w:rsidRDefault="00F73859" w:rsidP="00F738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F5D4F">
        <w:rPr>
          <w:rFonts w:ascii="Times New Roman" w:hAnsi="Times New Roman" w:cs="Times New Roman"/>
          <w:sz w:val="24"/>
          <w:szCs w:val="24"/>
        </w:rPr>
        <w:t>.1.3. В случае неполучения ответа в указанный срок либо несогласия с ним Сторона, направившая претензию, вправе передать спор на рассмотрение суда.</w:t>
      </w:r>
    </w:p>
    <w:p w:rsidR="00F73859" w:rsidRDefault="00F73859" w:rsidP="00F73859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F5D4F">
        <w:rPr>
          <w:rFonts w:ascii="Times New Roman" w:hAnsi="Times New Roman"/>
          <w:sz w:val="24"/>
          <w:szCs w:val="24"/>
        </w:rPr>
        <w:t>.2. Все споры передаются в суд по правилам подсудности, установленным действующим законодательством Российской Федерации.</w:t>
      </w:r>
      <w:bookmarkEnd w:id="1"/>
      <w:bookmarkEnd w:id="2"/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859" w:rsidRPr="00F73859" w:rsidRDefault="00F73859" w:rsidP="00F7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859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A4B5B">
        <w:rPr>
          <w:rFonts w:ascii="Times New Roman" w:hAnsi="Times New Roman"/>
          <w:sz w:val="24"/>
          <w:szCs w:val="24"/>
        </w:rPr>
        <w:t>.1. Любые изменения и дополнения к настоящему Договору, его расторжение и прекращение имеют силу только в том случае, если они оформлены в письменном виде, подписаны обеими Сторонами и зарегистрированы в установленном порядке.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A4B5B">
        <w:rPr>
          <w:rFonts w:ascii="Times New Roman" w:hAnsi="Times New Roman"/>
          <w:sz w:val="24"/>
          <w:szCs w:val="24"/>
        </w:rPr>
        <w:t xml:space="preserve">.2. Расходы по государственной регистрации настоящего Договора возлагаются на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Стороны в равных долях</w:t>
      </w:r>
      <w:r w:rsidRPr="00CA4B5B">
        <w:rPr>
          <w:rFonts w:ascii="Times New Roman" w:hAnsi="Times New Roman"/>
          <w:color w:val="000000"/>
          <w:sz w:val="24"/>
          <w:szCs w:val="24"/>
        </w:rPr>
        <w:t>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A4B5B">
        <w:rPr>
          <w:rFonts w:ascii="Times New Roman" w:hAnsi="Times New Roman"/>
          <w:sz w:val="24"/>
          <w:szCs w:val="24"/>
        </w:rPr>
        <w:t>.3.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A4B5B">
        <w:rPr>
          <w:rFonts w:ascii="Times New Roman" w:hAnsi="Times New Roman"/>
          <w:sz w:val="24"/>
          <w:szCs w:val="24"/>
        </w:rPr>
        <w:t xml:space="preserve">.4. Настоящий Договор составлен в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 (двух)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 экземплярах, имеющих одинаковую юридическую силу, по одному для каждой из Сторон.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A4B5B">
        <w:rPr>
          <w:rFonts w:ascii="Times New Roman" w:hAnsi="Times New Roman"/>
          <w:sz w:val="24"/>
          <w:szCs w:val="24"/>
        </w:rPr>
        <w:t>.5. Неотъемлемой частью настоящего Договора являются Приложения: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A4B5B">
        <w:rPr>
          <w:rFonts w:ascii="Times New Roman" w:hAnsi="Times New Roman"/>
          <w:sz w:val="24"/>
          <w:szCs w:val="24"/>
        </w:rPr>
        <w:t xml:space="preserve">.5.1. План земельного участка (Приложение N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</w:t>
      </w:r>
      <w:r w:rsidRPr="00CA4B5B">
        <w:rPr>
          <w:rFonts w:ascii="Times New Roman" w:hAnsi="Times New Roman"/>
          <w:color w:val="000000"/>
          <w:sz w:val="24"/>
          <w:szCs w:val="24"/>
        </w:rPr>
        <w:t>).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A4B5B">
        <w:rPr>
          <w:rFonts w:ascii="Times New Roman" w:hAnsi="Times New Roman"/>
          <w:sz w:val="24"/>
          <w:szCs w:val="24"/>
        </w:rPr>
        <w:t xml:space="preserve">.5.2. Выписка из Единого государственного реестра недвижимости от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25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февра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ля 202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г.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 N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11/100/013/202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-035</w:t>
      </w:r>
      <w:r w:rsidRPr="00CA4B5B">
        <w:rPr>
          <w:rFonts w:ascii="Times New Roman" w:hAnsi="Times New Roman"/>
          <w:color w:val="000000"/>
          <w:sz w:val="24"/>
          <w:szCs w:val="24"/>
        </w:rPr>
        <w:t xml:space="preserve">, подтверждающая право собственности Арендодателя (Приложение N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</w:t>
      </w:r>
      <w:r w:rsidRPr="00CA4B5B">
        <w:rPr>
          <w:rFonts w:ascii="Times New Roman" w:hAnsi="Times New Roman"/>
          <w:color w:val="000000"/>
          <w:sz w:val="24"/>
          <w:szCs w:val="24"/>
        </w:rPr>
        <w:t>).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A4B5B">
        <w:rPr>
          <w:rFonts w:ascii="Times New Roman" w:hAnsi="Times New Roman"/>
          <w:sz w:val="24"/>
          <w:szCs w:val="24"/>
        </w:rPr>
        <w:t xml:space="preserve">.5.3. Акт приема-передачи земельного участка (Приложение N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</w:t>
      </w:r>
      <w:r w:rsidRPr="00CA4B5B">
        <w:rPr>
          <w:rFonts w:ascii="Times New Roman" w:hAnsi="Times New Roman"/>
          <w:color w:val="000000"/>
          <w:sz w:val="24"/>
          <w:szCs w:val="24"/>
        </w:rPr>
        <w:t>).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A4B5B">
        <w:rPr>
          <w:rFonts w:ascii="Times New Roman" w:hAnsi="Times New Roman"/>
          <w:sz w:val="24"/>
          <w:szCs w:val="24"/>
        </w:rPr>
        <w:t xml:space="preserve">.5.4. Акт возврата земельного участка (Приложение N </w:t>
      </w:r>
      <w:r w:rsidRPr="00CA4B5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</w:t>
      </w:r>
      <w:r w:rsidRPr="00CA4B5B">
        <w:rPr>
          <w:rFonts w:ascii="Times New Roman" w:hAnsi="Times New Roman"/>
          <w:color w:val="000000"/>
          <w:sz w:val="24"/>
          <w:szCs w:val="24"/>
        </w:rPr>
        <w:t>).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859" w:rsidRPr="00F73859" w:rsidRDefault="00F73859" w:rsidP="00F7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859">
        <w:rPr>
          <w:rFonts w:ascii="Times New Roman" w:hAnsi="Times New Roman"/>
          <w:b/>
          <w:sz w:val="24"/>
          <w:szCs w:val="24"/>
        </w:rPr>
        <w:t>7</w:t>
      </w:r>
      <w:r w:rsidRPr="00F73859">
        <w:rPr>
          <w:rFonts w:ascii="Times New Roman" w:hAnsi="Times New Roman"/>
          <w:b/>
          <w:sz w:val="24"/>
          <w:szCs w:val="24"/>
        </w:rPr>
        <w:t>. Адреса и реквизиты Сторон</w:t>
      </w: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859" w:rsidRPr="00CA4B5B" w:rsidRDefault="00F73859" w:rsidP="00F73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5D6" w:rsidRDefault="006406E7" w:rsidP="00F73859">
      <w:pPr>
        <w:spacing w:after="0" w:line="240" w:lineRule="auto"/>
      </w:pPr>
    </w:p>
    <w:sectPr w:rsidR="000C55D6" w:rsidSect="001E61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6E7" w:rsidRDefault="006406E7" w:rsidP="00F73859">
      <w:pPr>
        <w:spacing w:after="0" w:line="240" w:lineRule="auto"/>
      </w:pPr>
      <w:r>
        <w:separator/>
      </w:r>
    </w:p>
  </w:endnote>
  <w:endnote w:type="continuationSeparator" w:id="0">
    <w:p w:rsidR="006406E7" w:rsidRDefault="006406E7" w:rsidP="00F7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859" w:rsidRDefault="00F738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859" w:rsidRDefault="00F738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859" w:rsidRDefault="00F738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6E7" w:rsidRDefault="006406E7" w:rsidP="00F73859">
      <w:pPr>
        <w:spacing w:after="0" w:line="240" w:lineRule="auto"/>
      </w:pPr>
      <w:r>
        <w:separator/>
      </w:r>
    </w:p>
  </w:footnote>
  <w:footnote w:type="continuationSeparator" w:id="0">
    <w:p w:rsidR="006406E7" w:rsidRDefault="006406E7" w:rsidP="00F73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859" w:rsidRDefault="00F738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DC" w:rsidRDefault="006406E7" w:rsidP="001E61DC">
    <w:pPr>
      <w:pStyle w:val="a3"/>
      <w:spacing w:after="200"/>
      <w:jc w:val="right"/>
      <w:rPr>
        <w:rFonts w:ascii="Times New Roman" w:hAnsi="Times New Roman"/>
        <w:b/>
        <w:bCs/>
        <w:sz w:val="14"/>
        <w:szCs w:val="14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859" w:rsidRDefault="00F738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4D"/>
    <w:rsid w:val="00531BC6"/>
    <w:rsid w:val="006406E7"/>
    <w:rsid w:val="0082304D"/>
    <w:rsid w:val="00F639CA"/>
    <w:rsid w:val="00F7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614803"/>
  <w15:chartTrackingRefBased/>
  <w15:docId w15:val="{E6BB44A7-53A6-4E0B-B4C6-EAC490C3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859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859"/>
    <w:rPr>
      <w:rFonts w:eastAsia="Times New Roman" w:cs="Times New Roman"/>
    </w:rPr>
  </w:style>
  <w:style w:type="paragraph" w:customStyle="1" w:styleId="ConsPlusNormal">
    <w:name w:val="ConsPlusNormal"/>
    <w:rsid w:val="00F738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5">
    <w:name w:val="footer"/>
    <w:basedOn w:val="a"/>
    <w:link w:val="a6"/>
    <w:uiPriority w:val="99"/>
    <w:unhideWhenUsed/>
    <w:rsid w:val="00F7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859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1504</Words>
  <Characters>8574</Characters>
  <Application>Microsoft Office Word</Application>
  <DocSecurity>0</DocSecurity>
  <Lines>71</Lines>
  <Paragraphs>20</Paragraphs>
  <ScaleCrop>false</ScaleCrop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2024-12-03T11:56:00Z</dcterms:created>
  <dcterms:modified xsi:type="dcterms:W3CDTF">2024-12-03T12:00:00Z</dcterms:modified>
</cp:coreProperties>
</file>