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9E3" w:rsidRP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b/>
          <w:bCs/>
          <w:lang w:eastAsia="ru-RU"/>
        </w:rPr>
        <w:t>Договор № 12</w:t>
      </w:r>
    </w:p>
    <w:p w:rsidR="00C549E3" w:rsidRP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b/>
          <w:bCs/>
          <w:lang w:eastAsia="ru-RU"/>
        </w:rPr>
        <w:t>аренды недвижимого имущества</w:t>
      </w:r>
    </w:p>
    <w:p w:rsidR="00C549E3" w:rsidRPr="00C549E3" w:rsidRDefault="00C549E3" w:rsidP="00C549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г. Екатеринбург </w:t>
      </w:r>
      <w:r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</w:t>
      </w:r>
      <w:r w:rsidRPr="00C549E3">
        <w:rPr>
          <w:rFonts w:ascii="Times New Roman" w:eastAsia="Times New Roman" w:hAnsi="Times New Roman" w:cs="Times New Roman"/>
          <w:lang w:eastAsia="ru-RU"/>
        </w:rPr>
        <w:t>«22» января 2025 г.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b/>
          <w:bCs/>
          <w:lang w:eastAsia="ru-RU"/>
        </w:rPr>
        <w:t>Общество с ограниченной ответственностью «Ppt.ru»</w:t>
      </w:r>
      <w:r w:rsidRPr="00C549E3">
        <w:rPr>
          <w:rFonts w:ascii="Times New Roman" w:eastAsia="Times New Roman" w:hAnsi="Times New Roman" w:cs="Times New Roman"/>
          <w:lang w:eastAsia="ru-RU"/>
        </w:rPr>
        <w:t>, именуемое в дальнейшем «Арендодатель», в лице директора Петрова Порфирия Петровича, действующего на основании Устава, с одной стороны,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C549E3">
        <w:rPr>
          <w:rFonts w:ascii="Times New Roman" w:eastAsia="Times New Roman" w:hAnsi="Times New Roman" w:cs="Times New Roman"/>
          <w:b/>
          <w:bCs/>
          <w:lang w:eastAsia="ru-RU"/>
        </w:rPr>
        <w:t>Общество с ограниченной ответственностью «АБВ»</w:t>
      </w:r>
      <w:r w:rsidRPr="00C549E3">
        <w:rPr>
          <w:rFonts w:ascii="Times New Roman" w:eastAsia="Times New Roman" w:hAnsi="Times New Roman" w:cs="Times New Roman"/>
          <w:lang w:eastAsia="ru-RU"/>
        </w:rPr>
        <w:t xml:space="preserve">, именуемое в дальнейшем «Арендатор», в лице директора </w:t>
      </w:r>
      <w:proofErr w:type="spellStart"/>
      <w:r w:rsidRPr="00C549E3">
        <w:rPr>
          <w:rFonts w:ascii="Times New Roman" w:eastAsia="Times New Roman" w:hAnsi="Times New Roman" w:cs="Times New Roman"/>
          <w:lang w:eastAsia="ru-RU"/>
        </w:rPr>
        <w:t>Пэпэтэшина</w:t>
      </w:r>
      <w:proofErr w:type="spellEnd"/>
      <w:r w:rsidRPr="00C549E3">
        <w:rPr>
          <w:rFonts w:ascii="Times New Roman" w:eastAsia="Times New Roman" w:hAnsi="Times New Roman" w:cs="Times New Roman"/>
          <w:lang w:eastAsia="ru-RU"/>
        </w:rPr>
        <w:t xml:space="preserve"> Петра Петровича, действующего на основании Устава, с другой стороны,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вместе именуемые «Стороны», а каждая по отдельности «Сторона», заключили настоящий Договор аренды здания (далее – Договор) о нижеследующем:</w:t>
      </w:r>
    </w:p>
    <w:p w:rsid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C549E3" w:rsidRP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b/>
          <w:bCs/>
          <w:lang w:eastAsia="ru-RU"/>
        </w:rPr>
        <w:t>1. ПРЕДМЕТ ДОГОВОРА. СРОК ДОГОВОРА. СРОК АРЕНДЫ</w:t>
      </w:r>
    </w:p>
    <w:p w:rsid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1.1. Арендодатель обязуется передать Арендатору в аренду следующий объект недвижимости (далее - Здание):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- Здание, назначение: нежилое. Площадь: общая 1000 </w:t>
      </w:r>
      <w:proofErr w:type="spellStart"/>
      <w:r w:rsidRPr="00C549E3">
        <w:rPr>
          <w:rFonts w:ascii="Times New Roman" w:eastAsia="Times New Roman" w:hAnsi="Times New Roman" w:cs="Times New Roman"/>
          <w:lang w:eastAsia="ru-RU"/>
        </w:rPr>
        <w:t>кв.м</w:t>
      </w:r>
      <w:proofErr w:type="spellEnd"/>
      <w:r w:rsidRPr="00C549E3">
        <w:rPr>
          <w:rFonts w:ascii="Times New Roman" w:eastAsia="Times New Roman" w:hAnsi="Times New Roman" w:cs="Times New Roman"/>
          <w:lang w:eastAsia="ru-RU"/>
        </w:rPr>
        <w:t>. Этажность: 2, цокольный этаж. Адрес (местоположение): 456789, Россия, субъект РФ, просп. Замечательный, д.1.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1.2. Здание принадлежит Арендодателю на праве собственности, что подтверждается записью в Едином государственном реестре недвижимости № 66-66843090000 от 20.01.2015.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1.3. Здание будет использоваться для ведения предпринимательской деятельности.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1.4. К Арендатору одновременно с передачей в аренду Здания передаются права на земельный участок, который занят Зданием и необходим для его использования (ст. 652 ГК РФ).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1.5. Продукция и иные доходы, полученные Арендатором в результате использования Здания, в том числе в результате сдачи помещений Здания в субаренду, являются его собственностью.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1.6. Реорганизация организации-Арендатора, организации-Арендодателя, а также перемена собственника Здания не являются основанием для изменения или расторжения Договора.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1.7. Настоящий Договор заключается на срок до «22» января 2035 года (срок действия Договора).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1.8. Договор считается заключенным с момента государственной регистрации. При этом стороны установили, что действие Договора применяется к их отношениям, начиная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с даты подписания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 xml:space="preserve"> Акта приема-передачи Здания.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1.9. Течение срока аренды начинается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с даты подписания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 xml:space="preserve"> Сторонами Акта приема-передачи Здания и прекращается одновременно с окончанием срока действия настоящего Договора.</w:t>
      </w:r>
    </w:p>
    <w:p w:rsidR="00C549E3" w:rsidRP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b/>
          <w:bCs/>
          <w:lang w:eastAsia="ru-RU"/>
        </w:rPr>
        <w:t>2. ПРАВА И ОБЯЗАННОСТИ СТОРОН</w:t>
      </w:r>
    </w:p>
    <w:p w:rsid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2.1. Арендодатель обязуется: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2.1.1. В течение 5 (пяти) рабочих дней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с даты подписания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 xml:space="preserve"> настоящего Договора передать Арендатору Здание и необходимую документацию на Здание по Акту приема-передачи, в котором определены характеристики Здания, имущественный состав Здания, приведён перечень передаваемой документации.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2.1.2. Осуществить действия и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предоставить документы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>, необходимые для государственной регистрации Договора в органе, осуществляющем государственную регистрацию прав на недвижимое имущество и сделок с ним.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2.2.Арендатор обязуется: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2.2.1. Осуществить действия и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предоставить документы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>, необходимые для государственной регистрации Договора в органе, осуществляющем государственную регистрацию прав на недвижимое имущество и сделок с ним.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2.2.2. Своевременно вносить арендную плату, оплачивать коммунальные и эксплуатационные платежи.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2.2.3.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Пользоваться Зданием по назначению (п.1.3.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Договора).</w:t>
      </w:r>
      <w:proofErr w:type="gramEnd"/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2.2.4. Содержать Здание в надлежащем санитарном и техническом состоянии.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lastRenderedPageBreak/>
        <w:t>2.2.5. Производить за свой счет текущий ремонт Здания. Самостоятельно и (или) за свой счет принимать все необходимые меры для обеспечения функционирования всех инженерных систем арендуемого объекта: центрального отопления, горячего и холодного водоснабжения, канализации, электроснабжения и др.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2.2.6. При обнаружении признаков аварийного состояния сантехнического, электротехнического и прочего оборудования немедленно сообщить об этом Арендодателю.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2.2.7. Обеспечить доступ специалистов в Здание для технического обслуживания инженерных сетей и коммуникаций, При наличии в помещениях инженерных коммуникаций в случае возникновения аварийных ситуаций обеспечивать незамедлительный доступ в помещения Здания работников ремонтно-эксплуатационной организации и аварийно-технических служб.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2.2.8. В течение 5 (пяти) рабочих дней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с даты истечения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 xml:space="preserve"> срока настоящего Договора или его досрочного расторжения вернуть Арендодателю Здание и необходимую документацию на Здание в состоянии, в котором оно было получено, с учетом нормального износа по акту возврата.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2.2.9.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Своевременно компенсировать расходы Арендодателя по внесению платы за землю, на которой расположено Здание (п. 1.4.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Договора), включая налоговые, арендные и иные платежи.</w:t>
      </w:r>
      <w:proofErr w:type="gramEnd"/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2.2.10. Соблюдать меры пожарной безопасности, поддерживать в надлежащем состоянии систему пожарной и охранной сигнализации и систему пожаротушения в Здании, и нести ответственность за несоблюдение мер пожарной безопасности.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2.2.11. Выполнять требования </w:t>
      </w:r>
      <w:proofErr w:type="spellStart"/>
      <w:r w:rsidRPr="00C549E3">
        <w:rPr>
          <w:rFonts w:ascii="Times New Roman" w:eastAsia="Times New Roman" w:hAnsi="Times New Roman" w:cs="Times New Roman"/>
          <w:lang w:eastAsia="ru-RU"/>
        </w:rPr>
        <w:t>Гостехнадзора</w:t>
      </w:r>
      <w:proofErr w:type="spellEnd"/>
      <w:r w:rsidRPr="00C549E3">
        <w:rPr>
          <w:rFonts w:ascii="Times New Roman" w:eastAsia="Times New Roman" w:hAnsi="Times New Roman" w:cs="Times New Roman"/>
          <w:lang w:eastAsia="ru-RU"/>
        </w:rPr>
        <w:t xml:space="preserve"> и прочих контролирующих организаций и структур, и нести ответственность за несоблюдение данных требований.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2.2.12. Обеспечить выполнение правил техники безопасности, и нести ответственность за последствия.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2.2.13. Осуществлять страхование Здания и находящегося в нём оборудования в соответствии с Разделом 4 настоящего Договора.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2.2.14. Бережно относиться к Зданию, оборудованию и другому имуществу Арендодателя.</w:t>
      </w:r>
      <w:r w:rsidRPr="00C549E3">
        <w:rPr>
          <w:rFonts w:ascii="Times New Roman" w:eastAsia="Times New Roman" w:hAnsi="Times New Roman" w:cs="Times New Roman"/>
          <w:lang w:eastAsia="ru-RU"/>
        </w:rPr>
        <w:br/>
        <w:t>2.3. Арендатор вправе: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2.3.1. Сдать Здание или его часть в субаренду или безвозмездное пользование, при этом ответственным за исполнение настоящего Договора перед Арендодателем остается Арендатор. Стороны договорились о том, что для передачи Здания в субаренду третьим лицам, Арендатору не требуется получение согласия от Арендодателя.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2.3.2. Установить на фронтальной части Здания вывеску со своим названием, а также установить вывеску со своим наименованием на ограждении или воротах при условии согласования установки в порядке, предусмотренном действующим законодательством Российской Федерации.</w:t>
      </w:r>
    </w:p>
    <w:p w:rsid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549E3">
        <w:rPr>
          <w:rFonts w:ascii="Times New Roman" w:eastAsia="Times New Roman" w:hAnsi="Times New Roman" w:cs="Times New Roman"/>
          <w:b/>
          <w:bCs/>
          <w:lang w:eastAsia="ru-RU"/>
        </w:rPr>
        <w:t>3. АРЕНДНАЯ ПЛАТА</w:t>
      </w:r>
    </w:p>
    <w:p w:rsidR="00C549E3" w:rsidRP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3.1. Арендная плата устанавливается в размере 400 000 (четыреста тысяч) руб. 00 коп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.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в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 xml:space="preserve"> месяц (НДС не предусмотрен) и уплачивается не позднее десятого числа месяца, следующего за расчётным, путём перечисления денежных средств на расчётный счёт Арендодателя.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3.2. Арендная плата, указанная в п. 3.1. настоящего Договора, не включает коммунальные и эксплуатационные платежи. Данные платежи Арендатор либо оплачивает самостоятельно в случае заключения им соответствующих договоров с поставщиками коммунальных услуг, и (или) с управляющей организацией; либо возмещает в полном объеме соответствующие расходы Арендодателю.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3.3. Арендная плата, указанная в п.3.1, настоящего Договора, не включает компенсацию расходов Арендодателя по внесению платы за землю, Данные расходы компенсируются Арендатором отдельно в соответствии с п. 2.2.9 настоящего Договора.</w:t>
      </w:r>
    </w:p>
    <w:p w:rsid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C549E3" w:rsidRP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b/>
          <w:bCs/>
          <w:lang w:eastAsia="ru-RU"/>
        </w:rPr>
        <w:t>4. СТРАХОВАНИЕ ЗДАНИЯ</w:t>
      </w:r>
    </w:p>
    <w:p w:rsidR="00C549E3" w:rsidRDefault="00C549E3" w:rsidP="00C549E3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ru-RU"/>
        </w:rPr>
      </w:pP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4.1. Страхование Здания и находящегося в нем оборудования осуществляется Арендатором. Расходы по уплате страховых взносов не включены в размер арендной платы по настоящему Договору.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Выгодоприобретателем по Договору страхования является Арендодатель.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4.2. Арендатор обязан застраховать Здание и оборудование от рисков возникновения пожара. Страховой полис хранится у Арендатора.</w:t>
      </w:r>
    </w:p>
    <w:p w:rsid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C549E3" w:rsidRP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5. ОТВЕТСТВЕННОСТЬ СТОРОН</w:t>
      </w:r>
    </w:p>
    <w:p w:rsid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5.1. В случае нарушения Арендатором срока внесения арендной платы Арендодатель вправе потребовать от Арендатора уплаты пени в размере и на условиях, предусмотренных законодательством Российской Федерации.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5.2. Уплата пени и/или возмещение убытков, в соответствии с п. 5.1. Договора, не освобождают Арендатора от исполнения обязательств по Договору.</w:t>
      </w:r>
    </w:p>
    <w:p w:rsid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C549E3" w:rsidRP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b/>
          <w:bCs/>
          <w:lang w:eastAsia="ru-RU"/>
        </w:rPr>
        <w:t>6. РАСТОРЖЕНИЕ ДОГОВОРА</w:t>
      </w:r>
    </w:p>
    <w:p w:rsid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6.1. По требованию Арендодателя настоящий Договор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может быть досрочно расторгнут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 xml:space="preserve"> судом в случаях, когда Арендатор: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6.1.1.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Использует Здание с существенным нарушением условий Договора или не по целевому назначению (п. 1.3.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Договора) либо с неоднократными нарушениями.</w:t>
      </w:r>
      <w:proofErr w:type="gramEnd"/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6.1.2. Существенно ухудшает состояние Здания.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6.1.3. Более двух раз подряд по истечении установленного настоящим Договором срока платежа не вносит арендную плату.</w:t>
      </w:r>
    </w:p>
    <w:p w:rsidR="00C549E3" w:rsidRPr="00C549E3" w:rsidRDefault="00C549E3" w:rsidP="00C549E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6.2. По требованию Арендатора настоящий Договор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может быть досрочно расторгнут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 xml:space="preserve"> судом в случаях, установленных действующим гражданским законодательством Российской Федерации. </w:t>
      </w:r>
    </w:p>
    <w:p w:rsid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549E3">
        <w:rPr>
          <w:rFonts w:ascii="Times New Roman" w:eastAsia="Times New Roman" w:hAnsi="Times New Roman" w:cs="Times New Roman"/>
          <w:b/>
          <w:bCs/>
          <w:lang w:eastAsia="ru-RU"/>
        </w:rPr>
        <w:t>7. ПОРЯДОК РАЗРЕШЕНИЯ СПОРОВ</w:t>
      </w:r>
    </w:p>
    <w:p w:rsidR="00C549E3" w:rsidRP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7.1. До предъявления иска, вытекающего из Договора, сторона, которая считает, что ее права нарушены, обязана направить другой стороне письменную претензию. </w:t>
      </w:r>
    </w:p>
    <w:p w:rsidR="00C549E3" w:rsidRPr="00C549E3" w:rsidRDefault="00C549E3" w:rsidP="00C54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7.2. После получения претензии одной стороны, другая сторона обязана предоставить письменный мотивированный ответ на нее в течение 15 календарных дней. </w:t>
      </w:r>
      <w:r w:rsidRPr="00C549E3">
        <w:rPr>
          <w:rFonts w:ascii="Times New Roman" w:eastAsia="Times New Roman" w:hAnsi="Times New Roman" w:cs="Times New Roman"/>
          <w:lang w:eastAsia="ru-RU"/>
        </w:rPr>
        <w:br/>
        <w:t>7.3. В случае невозможности разрешения разногласий путем переговоров, а также при оставлении письменной претензии 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без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>ответ</w:t>
      </w:r>
      <w:proofErr w:type="gramEnd"/>
      <w:r w:rsidRPr="00C549E3">
        <w:rPr>
          <w:rFonts w:ascii="Times New Roman" w:eastAsia="Times New Roman" w:hAnsi="Times New Roman" w:cs="Times New Roman"/>
          <w:lang w:eastAsia="ru-RU"/>
        </w:rPr>
        <w:t>, спор подлежит рассмотрению в суде в соответствии с действующим законодательством Российской Федерации.</w:t>
      </w:r>
    </w:p>
    <w:p w:rsid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C549E3" w:rsidRPr="00C549E3" w:rsidRDefault="00C549E3" w:rsidP="00C549E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b/>
          <w:bCs/>
          <w:lang w:eastAsia="ru-RU"/>
        </w:rPr>
        <w:t>8. ЗАКЛЮЧИТЕЛЬНЫЕ ПОЛОЖЕНИЯ</w:t>
      </w:r>
    </w:p>
    <w:p w:rsidR="00C549E3" w:rsidRDefault="00C549E3" w:rsidP="00C549E3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ru-RU"/>
        </w:rPr>
      </w:pPr>
    </w:p>
    <w:p w:rsidR="00C549E3" w:rsidRPr="00C549E3" w:rsidRDefault="00C549E3" w:rsidP="00C549E3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8.1. Арендатор, надлежащим образом исполняющий свои обязанности, по истечении срока настоящего Договора имеет при прочих равных условиях преимущественное перед другими лицами право на заключение договора на новый срок. При этом Арендатор обязан в письменной форме уведомить Арендодателя о желании заключить такой договор не позднее, чем за два месяца до даты истечения срока Договора.</w:t>
      </w:r>
    </w:p>
    <w:p w:rsidR="00C549E3" w:rsidRPr="00C549E3" w:rsidRDefault="00C549E3" w:rsidP="00C549E3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8.2. При изменении реквизитов Стороны обязаны уведомить друг друга в письменном виде.</w:t>
      </w:r>
    </w:p>
    <w:p w:rsidR="00C549E3" w:rsidRPr="00C549E3" w:rsidRDefault="00C549E3" w:rsidP="00C549E3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8.3. Заявления, уведомления, извещения, требования или иные юридически значимые сообщения, направляемые Сторонами в соответствии с настоящим Договором, вручаются лично уполномоченному лицу под расписку о получении либо направляются заказным письмом с уведомлением о вручении на адреса, указанные в разд. 9 настоящего Договора.</w:t>
      </w:r>
    </w:p>
    <w:p w:rsidR="00C549E3" w:rsidRPr="00C549E3" w:rsidRDefault="00C549E3" w:rsidP="00C549E3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 xml:space="preserve">Юридически значимые сообщения могут направляться также посредством электронной почты, если адреса электронной почты указаны в данном Договоре или в дополнительных соглашениях к нему. </w:t>
      </w:r>
      <w:proofErr w:type="gramStart"/>
      <w:r w:rsidRPr="00C549E3">
        <w:rPr>
          <w:rFonts w:ascii="Times New Roman" w:eastAsia="Times New Roman" w:hAnsi="Times New Roman" w:cs="Times New Roman"/>
          <w:lang w:eastAsia="ru-RU"/>
        </w:rPr>
        <w:t xml:space="preserve">В этом случае соответствующее юридически значимое сообщение должно быть предварительно оформлено в письменной форме, подписано, скреплено печатью, отсканировано в формате </w:t>
      </w:r>
      <w:proofErr w:type="spellStart"/>
      <w:r w:rsidRPr="00C549E3">
        <w:rPr>
          <w:rFonts w:ascii="Times New Roman" w:eastAsia="Times New Roman" w:hAnsi="Times New Roman" w:cs="Times New Roman"/>
          <w:lang w:eastAsia="ru-RU"/>
        </w:rPr>
        <w:t>pdf</w:t>
      </w:r>
      <w:proofErr w:type="spellEnd"/>
      <w:r w:rsidRPr="00C549E3">
        <w:rPr>
          <w:rFonts w:ascii="Times New Roman" w:eastAsia="Times New Roman" w:hAnsi="Times New Roman" w:cs="Times New Roman"/>
          <w:lang w:eastAsia="ru-RU"/>
        </w:rPr>
        <w:t xml:space="preserve"> с высоким разрешением (не менее 300 </w:t>
      </w:r>
      <w:proofErr w:type="spellStart"/>
      <w:r w:rsidRPr="00C549E3">
        <w:rPr>
          <w:rFonts w:ascii="Times New Roman" w:eastAsia="Times New Roman" w:hAnsi="Times New Roman" w:cs="Times New Roman"/>
          <w:lang w:eastAsia="ru-RU"/>
        </w:rPr>
        <w:t>dpi</w:t>
      </w:r>
      <w:proofErr w:type="spellEnd"/>
      <w:r w:rsidRPr="00C549E3">
        <w:rPr>
          <w:rFonts w:ascii="Times New Roman" w:eastAsia="Times New Roman" w:hAnsi="Times New Roman" w:cs="Times New Roman"/>
          <w:lang w:eastAsia="ru-RU"/>
        </w:rPr>
        <w:t>, при этом каждый документ, в том числе, состоящий из нескольких страниц, должен быть отсканирован в виде одного файла), скан должен быть прикреплен к электронному письму, которое направляется другой Стороне.</w:t>
      </w:r>
      <w:proofErr w:type="gramEnd"/>
    </w:p>
    <w:p w:rsidR="00C549E3" w:rsidRPr="00C549E3" w:rsidRDefault="00C549E3" w:rsidP="00C549E3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8.4. Во всем остальном, не предусмотренном настоящим Договором, Стороны будут руководствоваться действующим законодательством Российской Федерации.</w:t>
      </w:r>
    </w:p>
    <w:p w:rsidR="00C549E3" w:rsidRPr="00C549E3" w:rsidRDefault="00C549E3" w:rsidP="00C549E3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8.5. Настоящий Договор составлен в трех экземплярах, имеющих равную юридическую силу, по одному для каждой Стороны и один для государственного органа регистрации недвижимости.</w:t>
      </w:r>
    </w:p>
    <w:p w:rsidR="00C549E3" w:rsidRPr="00C549E3" w:rsidRDefault="00C549E3" w:rsidP="00C549E3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ru-RU"/>
        </w:rPr>
      </w:pPr>
      <w:r w:rsidRPr="00C549E3">
        <w:rPr>
          <w:rFonts w:ascii="Times New Roman" w:eastAsia="Times New Roman" w:hAnsi="Times New Roman" w:cs="Times New Roman"/>
          <w:lang w:eastAsia="ru-RU"/>
        </w:rPr>
        <w:t>8.6. Приложения: проект Акта приема-передачи Здания.</w:t>
      </w:r>
    </w:p>
    <w:tbl>
      <w:tblPr>
        <w:tblW w:w="9566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92"/>
        <w:gridCol w:w="4874"/>
      </w:tblGrid>
      <w:tr w:rsidR="00C549E3" w:rsidRPr="00C549E3" w:rsidTr="00C549E3">
        <w:trPr>
          <w:trHeight w:val="2308"/>
          <w:tblCellSpacing w:w="7" w:type="dxa"/>
        </w:trPr>
        <w:tc>
          <w:tcPr>
            <w:tcW w:w="4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549E3" w:rsidRDefault="00C549E3" w:rsidP="00C549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549E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Общество с ограниченной ответственностью «Ppt.ru»</w:t>
            </w:r>
          </w:p>
          <w:p w:rsidR="00C549E3" w:rsidRDefault="00C549E3" w:rsidP="00C549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9E3">
              <w:rPr>
                <w:rFonts w:ascii="Times New Roman" w:eastAsia="Times New Roman" w:hAnsi="Times New Roman" w:cs="Times New Roman"/>
                <w:lang w:eastAsia="ru-RU"/>
              </w:rPr>
              <w:t>ИНН 1234567890</w:t>
            </w:r>
            <w:r w:rsidRPr="00C549E3">
              <w:rPr>
                <w:rFonts w:ascii="Times New Roman" w:eastAsia="Times New Roman" w:hAnsi="Times New Roman" w:cs="Times New Roman"/>
                <w:lang w:eastAsia="ru-RU"/>
              </w:rPr>
              <w:br/>
              <w:t>КПП 121001001</w:t>
            </w:r>
            <w:r w:rsidRPr="00C549E3">
              <w:rPr>
                <w:rFonts w:ascii="Times New Roman" w:eastAsia="Times New Roman" w:hAnsi="Times New Roman" w:cs="Times New Roman"/>
                <w:lang w:eastAsia="ru-RU"/>
              </w:rPr>
              <w:br/>
              <w:t>ОКПО 90100101</w:t>
            </w:r>
            <w:r w:rsidRPr="00C549E3">
              <w:rPr>
                <w:rFonts w:ascii="Times New Roman" w:eastAsia="Times New Roman" w:hAnsi="Times New Roman" w:cs="Times New Roman"/>
                <w:lang w:eastAsia="ru-RU"/>
              </w:rPr>
              <w:br/>
              <w:t>ОГРН 2323454567001</w:t>
            </w:r>
            <w:r w:rsidRPr="00C549E3">
              <w:rPr>
                <w:rFonts w:ascii="Times New Roman" w:eastAsia="Times New Roman" w:hAnsi="Times New Roman" w:cs="Times New Roman"/>
                <w:lang w:eastAsia="ru-RU"/>
              </w:rPr>
              <w:br/>
              <w:t>АДРЕС 456789, Россия, Субъект РФ, просп. Замечательный, д.1</w:t>
            </w:r>
          </w:p>
          <w:p w:rsidR="00C549E3" w:rsidRPr="00C549E3" w:rsidRDefault="00C549E3" w:rsidP="00C549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_________________/П.П. Петров</w:t>
            </w:r>
          </w:p>
        </w:tc>
        <w:tc>
          <w:tcPr>
            <w:tcW w:w="4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C549E3" w:rsidRPr="00C549E3" w:rsidRDefault="00C549E3" w:rsidP="00C549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9E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Общество с ограниченной ответственностью «АБВ»</w:t>
            </w:r>
          </w:p>
          <w:p w:rsidR="00C549E3" w:rsidRDefault="00C549E3" w:rsidP="00C549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9E3">
              <w:rPr>
                <w:rFonts w:ascii="Times New Roman" w:eastAsia="Times New Roman" w:hAnsi="Times New Roman" w:cs="Times New Roman"/>
                <w:lang w:eastAsia="ru-RU"/>
              </w:rPr>
              <w:t>ИНН 1234567800</w:t>
            </w:r>
            <w:r w:rsidRPr="00C549E3">
              <w:rPr>
                <w:rFonts w:ascii="Times New Roman" w:eastAsia="Times New Roman" w:hAnsi="Times New Roman" w:cs="Times New Roman"/>
                <w:lang w:eastAsia="ru-RU"/>
              </w:rPr>
              <w:br/>
              <w:t>КПП 121001000</w:t>
            </w:r>
            <w:r w:rsidRPr="00C549E3">
              <w:rPr>
                <w:rFonts w:ascii="Times New Roman" w:eastAsia="Times New Roman" w:hAnsi="Times New Roman" w:cs="Times New Roman"/>
                <w:lang w:eastAsia="ru-RU"/>
              </w:rPr>
              <w:br/>
              <w:t>ОКПО 90100100</w:t>
            </w:r>
            <w:r w:rsidRPr="00C549E3">
              <w:rPr>
                <w:rFonts w:ascii="Times New Roman" w:eastAsia="Times New Roman" w:hAnsi="Times New Roman" w:cs="Times New Roman"/>
                <w:lang w:eastAsia="ru-RU"/>
              </w:rPr>
              <w:br/>
              <w:t>ОГРН 2323454567000</w:t>
            </w:r>
            <w:r w:rsidRPr="00C549E3">
              <w:rPr>
                <w:rFonts w:ascii="Times New Roman" w:eastAsia="Times New Roman" w:hAnsi="Times New Roman" w:cs="Times New Roman"/>
                <w:lang w:eastAsia="ru-RU"/>
              </w:rPr>
              <w:br/>
              <w:t>АДРЕС 456789, Россия, Субъект РФ, просп. Замечательный, д.23</w:t>
            </w:r>
          </w:p>
          <w:p w:rsidR="00C549E3" w:rsidRPr="00C549E3" w:rsidRDefault="00C549E3" w:rsidP="00C549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_______________________/П.П. </w:t>
            </w:r>
            <w:r w:rsidRPr="00C549E3">
              <w:rPr>
                <w:rFonts w:ascii="Times New Roman" w:eastAsia="Times New Roman" w:hAnsi="Times New Roman" w:cs="Times New Roman"/>
                <w:lang w:eastAsia="ru-RU"/>
              </w:rPr>
              <w:t>Пэпэтэшин</w:t>
            </w:r>
            <w:bookmarkStart w:id="0" w:name="_GoBack"/>
            <w:bookmarkEnd w:id="0"/>
          </w:p>
        </w:tc>
      </w:tr>
    </w:tbl>
    <w:p w:rsidR="000808A1" w:rsidRPr="00C549E3" w:rsidRDefault="000808A1">
      <w:pPr>
        <w:rPr>
          <w:rFonts w:ascii="Times New Roman" w:hAnsi="Times New Roman" w:cs="Times New Roman"/>
        </w:rPr>
      </w:pPr>
    </w:p>
    <w:sectPr w:rsidR="000808A1" w:rsidRPr="00C549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49E3"/>
    <w:rsid w:val="000808A1"/>
    <w:rsid w:val="00C54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648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10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8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1617</Words>
  <Characters>9223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Настя</dc:creator>
  <cp:lastModifiedBy>Настя</cp:lastModifiedBy>
  <cp:revision>1</cp:revision>
  <dcterms:created xsi:type="dcterms:W3CDTF">2025-01-27T13:31:00Z</dcterms:created>
  <dcterms:modified xsi:type="dcterms:W3CDTF">2025-01-27T13:36:00Z</dcterms:modified>
</cp:coreProperties>
</file>