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Приказ о предоставлении права подписи счетов-фактур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</w:p>
    <w:p w:rsidR="00E53E53" w:rsidRPr="00C33DC0" w:rsidRDefault="00E53E53" w:rsidP="00E53E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 w:themeColor="text1"/>
          <w:szCs w:val="20"/>
        </w:rPr>
      </w:pPr>
      <w:r w:rsidRPr="00C33DC0">
        <w:rPr>
          <w:rFonts w:ascii="Helvetica" w:hAnsi="Helvetica" w:cs="Helvetica"/>
          <w:b/>
          <w:color w:val="000000" w:themeColor="text1"/>
          <w:szCs w:val="20"/>
        </w:rPr>
        <w:t>Общество с ограниченной ответственностью "</w:t>
      </w:r>
      <w:r w:rsidR="00C33DC0" w:rsidRPr="00C33DC0">
        <w:rPr>
          <w:rFonts w:ascii="Helvetica" w:hAnsi="Helvetica" w:cs="Helvetica"/>
          <w:b/>
          <w:color w:val="000000" w:themeColor="text1"/>
          <w:szCs w:val="20"/>
        </w:rPr>
        <w:t xml:space="preserve"> </w:t>
      </w:r>
      <w:proofErr w:type="spellStart"/>
      <w:r w:rsidR="00C33DC0" w:rsidRPr="00C33DC0">
        <w:rPr>
          <w:rFonts w:ascii="Helvetica" w:hAnsi="Helvetica" w:cs="Helvetica"/>
          <w:b/>
          <w:color w:val="000000" w:themeColor="text1"/>
          <w:szCs w:val="20"/>
          <w:lang w:val="en-US"/>
        </w:rPr>
        <w:t>Ppt</w:t>
      </w:r>
      <w:proofErr w:type="spellEnd"/>
      <w:r w:rsidR="00C33DC0" w:rsidRPr="00C33DC0">
        <w:rPr>
          <w:rFonts w:ascii="Helvetica" w:hAnsi="Helvetica" w:cs="Helvetica"/>
          <w:b/>
          <w:color w:val="000000" w:themeColor="text1"/>
          <w:szCs w:val="20"/>
        </w:rPr>
        <w:t>.</w:t>
      </w:r>
      <w:proofErr w:type="spellStart"/>
      <w:r w:rsidR="00C33DC0" w:rsidRPr="00C33DC0">
        <w:rPr>
          <w:rFonts w:ascii="Helvetica" w:hAnsi="Helvetica" w:cs="Helvetica"/>
          <w:b/>
          <w:color w:val="000000" w:themeColor="text1"/>
          <w:szCs w:val="20"/>
          <w:lang w:val="en-US"/>
        </w:rPr>
        <w:t>ru</w:t>
      </w:r>
      <w:proofErr w:type="spellEnd"/>
      <w:r w:rsidR="00C33DC0" w:rsidRPr="00C33DC0">
        <w:rPr>
          <w:rFonts w:ascii="Helvetica" w:hAnsi="Helvetica" w:cs="Helvetica"/>
          <w:b/>
          <w:color w:val="000000" w:themeColor="text1"/>
          <w:szCs w:val="20"/>
        </w:rPr>
        <w:t xml:space="preserve"> </w:t>
      </w:r>
      <w:r w:rsidRPr="00C33DC0">
        <w:rPr>
          <w:rFonts w:ascii="Helvetica" w:hAnsi="Helvetica" w:cs="Helvetica"/>
          <w:b/>
          <w:color w:val="000000" w:themeColor="text1"/>
          <w:szCs w:val="20"/>
        </w:rPr>
        <w:t>"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>Приказ N 10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53E53" w:rsidRPr="00E53E53">
        <w:tc>
          <w:tcPr>
            <w:tcW w:w="4677" w:type="dxa"/>
          </w:tcPr>
          <w:p w:rsidR="00E53E53" w:rsidRPr="00E53E53" w:rsidRDefault="00E53E53" w:rsidP="00E5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E53E5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г. </w:t>
            </w:r>
            <w:proofErr w:type="spellStart"/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Энск</w:t>
            </w:r>
            <w:proofErr w:type="spellEnd"/>
          </w:p>
        </w:tc>
        <w:tc>
          <w:tcPr>
            <w:tcW w:w="4677" w:type="dxa"/>
          </w:tcPr>
          <w:p w:rsidR="00E53E53" w:rsidRPr="00E53E53" w:rsidRDefault="00E53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12 сентября</w:t>
            </w:r>
            <w:r w:rsidRPr="00E53E5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 2024 г.</w:t>
            </w:r>
          </w:p>
        </w:tc>
      </w:tr>
    </w:tbl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>О предоставлении права подписи счетов-фактур в 2024 г.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В целях обеспечения своевременного выставления счетов-фактур в адрес контрагентов, руководствуясь </w:t>
      </w:r>
      <w:hyperlink r:id="rId4" w:history="1">
        <w:r w:rsidRPr="00E53E53">
          <w:rPr>
            <w:rFonts w:ascii="Helvetica" w:hAnsi="Helvetica" w:cs="Helvetica"/>
            <w:color w:val="000000" w:themeColor="text1"/>
            <w:sz w:val="20"/>
            <w:szCs w:val="20"/>
          </w:rPr>
          <w:t>п. 6 ст. 169</w:t>
        </w:r>
      </w:hyperlink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 Налогового кодекса РФ,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>приказываю: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bookmarkStart w:id="0" w:name="Par11"/>
      <w:bookmarkEnd w:id="0"/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1. С </w:t>
      </w:r>
      <w:r>
        <w:rPr>
          <w:rFonts w:ascii="Helvetica" w:hAnsi="Helvetica" w:cs="Helvetica"/>
          <w:color w:val="000000" w:themeColor="text1"/>
          <w:sz w:val="20"/>
          <w:szCs w:val="20"/>
        </w:rPr>
        <w:t>12 сентября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 2024 г. предоставить право подписи счетов</w:t>
      </w:r>
      <w:r w:rsidR="00C33DC0">
        <w:rPr>
          <w:rFonts w:ascii="Helvetica" w:hAnsi="Helvetica" w:cs="Helvetica"/>
          <w:color w:val="000000" w:themeColor="text1"/>
          <w:sz w:val="20"/>
          <w:szCs w:val="20"/>
        </w:rPr>
        <w:t>-фактур, выставляемых ООО "</w:t>
      </w:r>
      <w:proofErr w:type="spellStart"/>
      <w:r w:rsidR="00C33DC0">
        <w:rPr>
          <w:rFonts w:ascii="Helvetica" w:hAnsi="Helvetica" w:cs="Helvetica"/>
          <w:color w:val="000000" w:themeColor="text1"/>
          <w:sz w:val="20"/>
          <w:szCs w:val="20"/>
          <w:lang w:val="en-US"/>
        </w:rPr>
        <w:t>Ppt</w:t>
      </w:r>
      <w:proofErr w:type="spellEnd"/>
      <w:r w:rsidR="00C33DC0" w:rsidRPr="00C33DC0">
        <w:rPr>
          <w:rFonts w:ascii="Helvetica" w:hAnsi="Helvetica" w:cs="Helvetica"/>
          <w:color w:val="000000" w:themeColor="text1"/>
          <w:sz w:val="20"/>
          <w:szCs w:val="20"/>
        </w:rPr>
        <w:t>.</w:t>
      </w:r>
      <w:proofErr w:type="spellStart"/>
      <w:r w:rsidR="00C33DC0">
        <w:rPr>
          <w:rFonts w:ascii="Helvetica" w:hAnsi="Helvetica" w:cs="Helvetica"/>
          <w:color w:val="000000" w:themeColor="text1"/>
          <w:sz w:val="20"/>
          <w:szCs w:val="20"/>
          <w:lang w:val="en-US"/>
        </w:rPr>
        <w:t>ru</w:t>
      </w:r>
      <w:proofErr w:type="spellEnd"/>
      <w:r w:rsidRPr="00E53E53">
        <w:rPr>
          <w:rFonts w:ascii="Helvetica" w:hAnsi="Helvetica" w:cs="Helvetica"/>
          <w:color w:val="000000" w:themeColor="text1"/>
          <w:sz w:val="20"/>
          <w:szCs w:val="20"/>
        </w:rPr>
        <w:t>" на бумажном носителе: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- за руководителя - финансовому директору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Пэпэтэшину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Петру Петровичу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>;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- за главного бухгалтера - заместителю главного бухгалтера </w:t>
      </w:r>
      <w:r>
        <w:rPr>
          <w:rFonts w:ascii="Helvetica" w:hAnsi="Helvetica" w:cs="Helvetica"/>
          <w:color w:val="000000" w:themeColor="text1"/>
          <w:sz w:val="20"/>
          <w:szCs w:val="20"/>
        </w:rPr>
        <w:t>Прокопенко Полине Павловне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2. С </w:t>
      </w:r>
      <w:r>
        <w:rPr>
          <w:rFonts w:ascii="Helvetica" w:hAnsi="Helvetica" w:cs="Helvetica"/>
          <w:color w:val="000000" w:themeColor="text1"/>
          <w:sz w:val="20"/>
          <w:szCs w:val="20"/>
        </w:rPr>
        <w:t>12 сентября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 2024 г. предоставить право подписи счетов-фактур, составленных в электронной форме: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- за руководителя - финансовому директору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Пэпэтэшину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Петру Петровичу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3. Юрисконсульту </w:t>
      </w:r>
      <w:r>
        <w:rPr>
          <w:rFonts w:ascii="Helvetica" w:hAnsi="Helvetica" w:cs="Helvetica"/>
          <w:color w:val="000000" w:themeColor="text1"/>
          <w:sz w:val="20"/>
          <w:szCs w:val="20"/>
        </w:rPr>
        <w:t>Пискунову Павлу Павловичу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 обеспечить: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- оформление усиленной квалифицированной электронной подписи финансовому директору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Пэпэтэшину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Петру Петровичу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>;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- оформление и выдачу доверенностей на право подписи счетов-фактур лицам, указанным в </w:t>
      </w:r>
      <w:hyperlink w:anchor="Par11" w:history="1">
        <w:r w:rsidRPr="00E53E53">
          <w:rPr>
            <w:rFonts w:ascii="Helvetica" w:hAnsi="Helvetica" w:cs="Helvetica"/>
            <w:color w:val="000000" w:themeColor="text1"/>
            <w:sz w:val="20"/>
            <w:szCs w:val="20"/>
          </w:rPr>
          <w:t>п. 1</w:t>
        </w:r>
      </w:hyperlink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 настоящего приказа, сроком действия до 31 декабря 202</w:t>
      </w:r>
      <w:r>
        <w:rPr>
          <w:rFonts w:ascii="Helvetica" w:hAnsi="Helvetica" w:cs="Helvetica"/>
          <w:color w:val="000000" w:themeColor="text1"/>
          <w:sz w:val="20"/>
          <w:szCs w:val="20"/>
        </w:rPr>
        <w:t>4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 г. (включительно).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 xml:space="preserve">4. Ответственность за организацию своевременного оформления и направления в адрес контрагентов счетов-фактур возложить на главного бухгалтера </w:t>
      </w:r>
      <w:r>
        <w:rPr>
          <w:rFonts w:ascii="Helvetica" w:hAnsi="Helvetica" w:cs="Helvetica"/>
          <w:color w:val="000000" w:themeColor="text1"/>
          <w:sz w:val="20"/>
          <w:szCs w:val="20"/>
        </w:rPr>
        <w:t>Пичугину Пелагею Порфирьевну</w:t>
      </w:r>
      <w:r w:rsidRPr="00E53E53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E53E53" w:rsidRPr="00E53E53" w:rsidRDefault="00E53E53" w:rsidP="00E53E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>5. Контроль за исполнением настоящего приказа оставляю за собой.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Петров</w:t>
      </w: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Директор                 ----------           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Петров П.П.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  <w:r w:rsidRPr="00E53E53">
        <w:rPr>
          <w:rFonts w:ascii="Helvetica" w:hAnsi="Helvetica" w:cs="Helvetica"/>
          <w:color w:val="000000" w:themeColor="text1"/>
          <w:sz w:val="20"/>
          <w:szCs w:val="20"/>
        </w:rPr>
        <w:t>С приказом ознакомлены:</w:t>
      </w:r>
    </w:p>
    <w:p w:rsidR="00E53E53" w:rsidRP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Пэпэтэшин</w:t>
      </w:r>
      <w:proofErr w:type="spellEnd"/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финансовый директор                 </w:t>
      </w:r>
      <w:r w:rsidRPr="00E53E53"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---------</w:t>
      </w: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Пэпэтэшин</w:t>
      </w:r>
      <w:proofErr w:type="spellEnd"/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П.Р.</w:t>
      </w: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Пичугина</w:t>
      </w: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главный бухгалтер                   </w:t>
      </w:r>
      <w:r w:rsidRPr="00E53E53"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--------</w:t>
      </w: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Пичугина П.П.</w:t>
      </w:r>
      <w:bookmarkStart w:id="1" w:name="_GoBack"/>
      <w:bookmarkEnd w:id="1"/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Прокопенко</w:t>
      </w: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заместитель главного бухгалтера     ---------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Прокопенко П.П.</w:t>
      </w:r>
    </w:p>
    <w:p w:rsidR="00E53E53" w:rsidRPr="00E53E53" w:rsidRDefault="00E53E53" w:rsidP="00E53E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</w:t>
      </w:r>
      <w:r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Пискунов</w:t>
      </w:r>
    </w:p>
    <w:p w:rsidR="00E53E53" w:rsidRPr="009E28A5" w:rsidRDefault="00E53E53" w:rsidP="009E28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3E53">
        <w:rPr>
          <w:rFonts w:ascii="Courier New" w:hAnsi="Courier New" w:cs="Courier New"/>
          <w:color w:val="000000" w:themeColor="text1"/>
          <w:sz w:val="20"/>
          <w:szCs w:val="20"/>
        </w:rPr>
        <w:t>юрисконсульт                        -</w:t>
      </w:r>
      <w:r w:rsidRPr="00E53E53">
        <w:rPr>
          <w:rFonts w:ascii="Courier New" w:hAnsi="Courier New" w:cs="Courier New"/>
          <w:i/>
          <w:iCs/>
          <w:color w:val="000000" w:themeColor="text1"/>
          <w:sz w:val="20"/>
          <w:szCs w:val="20"/>
        </w:rPr>
        <w:t>-------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Пискунов П.П.</w:t>
      </w:r>
    </w:p>
    <w:p w:rsidR="00E53E53" w:rsidRDefault="00E53E53" w:rsidP="00E53E5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0C55D6" w:rsidRDefault="009E28A5"/>
    <w:sectPr w:rsidR="000C55D6" w:rsidSect="00784D0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42"/>
    <w:rsid w:val="001A2D42"/>
    <w:rsid w:val="00531BC6"/>
    <w:rsid w:val="009E28A5"/>
    <w:rsid w:val="00C33DC0"/>
    <w:rsid w:val="00E53E53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6A26"/>
  <w15:chartTrackingRefBased/>
  <w15:docId w15:val="{18297247-B07A-4A82-9F63-3230CE4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AC522C1B2391842DD38956DF47844FDF6FADF938CC9CF5AF8661256D3CDFB7B3B0479C143EF1D5F61E52A1C9FA15D23798B32995470B4FA11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2024-09-11T12:53:00Z</dcterms:created>
  <dcterms:modified xsi:type="dcterms:W3CDTF">2024-09-11T13:03:00Z</dcterms:modified>
</cp:coreProperties>
</file>