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040" w:firstLine="0"/>
        <w:rPr/>
      </w:pPr>
      <w:r w:rsidDel="00000000" w:rsidR="00000000" w:rsidRPr="00000000">
        <w:rPr>
          <w:rtl w:val="0"/>
        </w:rPr>
        <w:t xml:space="preserve">В Управление</w:t>
      </w:r>
    </w:p>
    <w:p w:rsidR="00000000" w:rsidDel="00000000" w:rsidP="00000000" w:rsidRDefault="00000000" w:rsidRPr="00000000" w14:paraId="00000002">
      <w:pPr>
        <w:ind w:left="5040" w:firstLine="0"/>
        <w:rPr/>
      </w:pPr>
      <w:r w:rsidDel="00000000" w:rsidR="00000000" w:rsidRPr="00000000">
        <w:rPr>
          <w:rtl w:val="0"/>
        </w:rPr>
        <w:t xml:space="preserve">Федеральной Миграционной Службы по Субъекту РФ</w:t>
      </w:r>
    </w:p>
    <w:p w:rsidR="00000000" w:rsidDel="00000000" w:rsidP="00000000" w:rsidRDefault="00000000" w:rsidRPr="00000000" w14:paraId="00000003">
      <w:pPr>
        <w:ind w:left="5040" w:firstLine="0"/>
        <w:rPr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456789, Россия, Субъект РФ, просп. Замечательный, д.5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ЖАЛОБА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Я, Пэпэтэшина Полина Петровна, сообщаю, что по адресу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Субъект РФ, просп. Замечательный, д.44 открыт хозяйственный магазин. В магазине работают иностранные граждане, которые грубо общаются с покупателями, очень плохо владеют русским языком и не выдают чеки.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Считаю, что трудовая деятельность иностранных работников ведется с нарушением законодательства, поскольку работники не знают русский язык и законодательство РФ.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Прошу провести проверку законности работы сотрудников указанного магазина на предмет соблюдения гражданами и работодателем миграционного законодательства.</w:t>
      </w:r>
    </w:p>
    <w:p w:rsidR="00000000" w:rsidDel="00000000" w:rsidP="00000000" w:rsidRDefault="00000000" w:rsidRPr="00000000" w14:paraId="00000009">
      <w:pPr>
        <w:ind w:left="57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760" w:firstLine="0"/>
        <w:rPr/>
      </w:pPr>
      <w:r w:rsidDel="00000000" w:rsidR="00000000" w:rsidRPr="00000000">
        <w:rPr>
          <w:rtl w:val="0"/>
        </w:rPr>
        <w:t xml:space="preserve">“08” октября 2024 г.</w:t>
      </w:r>
    </w:p>
    <w:p w:rsidR="00000000" w:rsidDel="00000000" w:rsidP="00000000" w:rsidRDefault="00000000" w:rsidRPr="00000000" w14:paraId="0000000B">
      <w:pPr>
        <w:ind w:left="5760" w:firstLine="0"/>
        <w:rPr/>
      </w:pPr>
      <w:r w:rsidDel="00000000" w:rsidR="00000000" w:rsidRPr="00000000">
        <w:rPr>
          <w:rtl w:val="0"/>
        </w:rPr>
        <w:t xml:space="preserve">Пэпэтэшина / Пэпэтэшина П.П.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