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r="http://schemas.openxmlformats.org/officeDocument/2006/relationships" w:conformance="transitional" mc:Ignorable="vyd">
  <w:background/>
  <w:body vyd:_id="vyd:00000000000001">
    <w:p w:rsidR="00F9230F" w:rsidRDefault="00F9230F" vyd:_id="vyd:000000000000hr">
      <w:pPr>
        <w:rPr>
          <w:rFonts w:hAnsi="Times New Roman" w:cs="Times New Roman"/>
          <w:sz w:val="24"/>
          <w:color w:val="000000"/>
          <w:szCs w:val="24"/>
        </w:rPr>
      </w:pPr>
      <w:bookmarkStart w:id="0" w:name="_GoBack" vyd:_id="vyd:000000000000hs"/>
      <w:bookmarkEnd w:id="0"/>
    </w:p>
    <w:tbl vyd:_id="vyd:000000000000gv">
      <w:tblPr>
        <w:tblW w:w="0" w:type="auto"/>
        <w:tblCellMar>
          <w:top w:w="15" w:type="dxa"/>
          <w:start w:w="15" w:type="dxa"/>
          <w:bottom w:w="15" w:type="dxa"/>
          <w:end w:w="15" w:type="dxa"/>
        </w:tblCellMar>
        <w:tblLook w:firstRow="0" w:lastRow="0" w:firstColumn="0" w:lastColumn="0" w:noHBand="1" w:noVBand="1" w:val="0000"/>
      </w:tblPr>
      <w:tblGrid>
        <w:gridCol w:w="2764"/>
        <w:gridCol w:w="6413"/>
      </w:tblGrid>
      <w:tr w:rsidR="00F9230F" vyd:_id="vyd:000000000000gw">
        <w:tc vyd:_id="vyd:000000000000h9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hp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q">СОГЛАСОВАНО</w:t>
            </w:r>
          </w:p>
          <w:p w:rsidR="00F9230F" w:rsidRPr="007C3514" w:rsidRDefault="001E65C7" vyd:_id="vyd:000000000000ha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o">Военный комиссар</w:t>
            </w:r>
            <w:r>
              <w:rPr>
                <w:lang w:val="ru-RU"/>
              </w:rPr>
              <w:br vyd:_id="vyd:000000000000hn"/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m">Бутырского района г. З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lzkax2rwn">а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m6e7w1vtw">м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md2f6bkea">е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mvai7ab7q">ч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2mprzv5g">а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7aj6iaom">т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baamdh0n">е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fq29hyp0">л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liqsn8tu">ь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nz2r0ytwf">н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o5ivse442">ы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oe6chg5o1">й</w:t>
            </w:r>
            <w:r>
              <w:rPr>
                <w:lang w:val="ru-RU"/>
              </w:rPr>
              <w:br vyd:_id="vyd:000000000000hl"/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k">Полковник</w:t>
            </w:r>
            <w:r>
              <w:rPr>
                <w:lang w:val="ru-RU"/>
              </w:rPr>
              <w:br vyd:_id="vyd:000000000000hj"/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i">Степанов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hh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g">П. Степанов</w:t>
            </w:r>
            <w:r>
              <w:rPr>
                <w:lang w:val="ru-RU"/>
              </w:rPr>
              <w:br vyd:_id="vyd:000000000000hf"/>
            </w:r>
            <w:r>
              <w:rPr>
                <w:lang w:val="ru-RU"/>
              </w:rPr>
              <w:br vyd:_id="vyd:000000000000he"/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d">«09» декабря 202</w:t>
            </w:r>
            <w:r>
              <w:rPr>
                <w:rFonts w:hAnsi="Times New Roman" w:cs="Times New Roman"/>
                <w:sz w:val="24"/>
                <w:color w:val="000000"/>
                <w:lang w:val="ru-RU"/>
              </w:rPr>
              <w:t vyd:_id="vyd:mixzpwai6bmwmj">5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hc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b">г.</w:t>
            </w:r>
          </w:p>
        </w:tc>
        <w:tc vyd:_id="vyd:000000000000gx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h7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8">УТВЕРЖДАЮ</w:t>
            </w:r>
          </w:p>
          <w:p w:rsidR="00F9230F" w:rsidRDefault="001E65C7" vyd:_id="vyd:000000000000gy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6">Руководитель организации</w:t>
            </w:r>
            <w:r>
              <w:rPr>
                <w:lang w:val="ru-RU"/>
              </w:rPr>
              <w:br vyd:_id="vyd:000000000000h5"/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h4">Директор Общества с ограниченной ответственностью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h3" xml:space="preserve"> «Ppt.ru» (ООО «Ppt.ru»)</w:t>
            </w:r>
            <w:r>
              <w:br vyd:_id="vyd:000000000000h2"/>
            </w:r>
            <w:r>
              <w:t vyd:_id="vyd:mixzqalaok3qbj">П</w:t>
              <w:t vyd:_id="vyd:mixzqauut4v5zo">е</w:t>
              <w:t vyd:_id="vyd:mixzqazajhwpl0">т</w:t>
              <w:t vyd:_id="vyd:mixzqb526u4woc">р</w:t>
              <w:t vyd:_id="vyd:mixzqbaeuhogl4">о</w:t>
              <w:t vyd:_id="vyd:mixzqbc76acy13">в</w:t>
              <w:t vyd:_id="vyd:mixzqbhq4tvd4b" xml:space="preserve"> </w:t>
              <w:t vyd:_id="vyd:mixzqcjii5hkxn">/</w:t>
              <w:t vyd:_id="vyd:mixzqcy69wlltx" xml:space="preserve"> </w:t>
              <w:t vyd:_id="vyd:mixzqdgunruq40">П</w:t>
              <w:t vyd:_id="vyd:mixzqdm62avmcf">.</w:t>
              <w:t vyd:_id="vyd:mixzqdp1hbt06p">П</w:t>
              <w:t vyd:_id="vyd:mixzqdstfbhij2">.</w:t>
              <w:t vyd:_id="vyd:mixzqe3axbfv1w" xml:space="preserve"> </w:t>
              <w:t vyd:_id="vyd:mixzqe8d6tt5n8">П</w:t>
              <w:t vyd:_id="vyd:mixzqeku7kfnt3">е</w:t>
              <w:t vyd:_id="vyd:mixzqewmlsk3c2">т</w:t>
              <w:t vyd:_id="vyd:mixzqf65qvswoe">р</w:t>
              <w:t vyd:_id="vyd:mixzqfdallp14j">о</w:t>
              <w:t vyd:_id="vyd:mixzqfhqwnhiei">в</w:t>
            </w:r>
            <w:r>
              <w:br vyd:_id="vyd:000000000000h0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gz">«07» декабря 2025 г.</w:t>
            </w:r>
          </w:p>
        </w:tc>
      </w:tr>
    </w:tbl>
    <w:p w:rsidR="00F9230F" w:rsidRDefault="00F9230F" vyd:_id="vyd:000000000000gu">
      <w:pPr>
        <w:rPr>
          <w:rFonts w:hAnsi="Times New Roman" w:cs="Times New Roman"/>
          <w:sz w:val="24"/>
          <w:color w:val="000000"/>
          <w:szCs w:val="24"/>
        </w:rPr>
      </w:pPr>
    </w:p>
    <w:p w:rsidR="00F9230F" w:rsidRPr="007C3514" w:rsidRDefault="001E65C7" vyd:_id="vyd:000000000000gm">
      <w:pPr>
        <w:jc w:val="center"/>
        <w:rPr>
          <w:rFonts w:hAnsi="Times New Roman" w:cs="Times New Roman"/>
          <w:sz w:val="24"/>
          <w:color w:val="000000"/>
          <w:lang w:val="ru-RU"/>
          <w:szCs w:val="24"/>
        </w:rPr>
      </w:pP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t">ПЛАН</w:t>
      </w:r>
      <w:r>
        <w:rPr>
          <w:lang w:val="ru-RU"/>
        </w:rPr>
        <w:br vyd:_id="vyd:000000000000gs"/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r">работы по ведению воинского учета и бронированию граждан,</w:t>
      </w:r>
      <w:r>
        <w:rPr>
          <w:lang w:val="ru-RU"/>
        </w:rPr>
        <w:br vyd:_id="vyd:000000000000gq"/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p">пребывающих в запасе, в 202</w:t>
      </w:r>
      <w:r>
        <w:rPr>
          <w:rFonts w:hAnsi="Times New Roman" w:cs="Times New Roman"/>
          <w:sz w:val="24"/>
          <w:color w:val="000000"/>
          <w:lang w:val="ru-RU"/>
        </w:rPr>
        <w:t vyd:_id="vyd:mixzqp5q55b2hy">6</w:t>
      </w:r>
      <w:r>
        <w:rPr>
          <w:rFonts w:hAnsi="Times New Roman" w:cs="Times New Roman"/>
          <w:sz w:val="24"/>
          <w:color w:val="000000"/>
          <w:szCs w:val="24"/>
        </w:rPr>
        <w:t vyd:_id="vyd:000000000000go" xml:space="preserve"> </w:t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n">г.</w:t>
      </w:r>
    </w:p>
    <w:p w:rsidR="00F9230F" w:rsidRPr="007C3514" w:rsidRDefault="001E65C7" vyd:_id="vyd:000000000000gi">
      <w:pPr>
        <w:jc w:val="center"/>
        <w:rPr>
          <w:rFonts w:hAnsi="Times New Roman" w:cs="Times New Roman"/>
          <w:sz w:val="24"/>
          <w:color w:val="000000"/>
          <w:lang w:val="ru-RU"/>
          <w:szCs w:val="24"/>
        </w:rPr>
      </w:pP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l">Общество с ограниченной ответственностью «</w:t>
      </w:r>
      <w:r>
        <w:rPr>
          <w:rFonts w:hAnsi="Times New Roman" w:cs="Times New Roman"/>
          <w:sz w:val="24"/>
          <w:color w:val="000000"/>
          <w:szCs w:val="24"/>
        </w:rPr>
        <w:t vyd:_id="vyd:mixzqtgvtt8njk">Ppt.ru</w:t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mixzqtgumccbet">» (ООО «</w:t>
      </w:r>
      <w:r>
        <w:rPr>
          <w:rFonts w:hAnsi="Times New Roman" w:cs="Times New Roman"/>
          <w:sz w:val="24"/>
          <w:color w:val="000000"/>
          <w:szCs w:val="24"/>
        </w:rPr>
        <w:t vyd:_id="vyd:mixzqujqm80q66">Ppt.ru</w:t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mixzqujpoqi6hh">»)</w:t>
      </w:r>
      <w:r>
        <w:rPr>
          <w:lang w:val="ru-RU"/>
        </w:rPr>
        <w:br vyd:_id="vyd:000000000000gk"/>
      </w:r>
      <w:r>
        <w:rPr>
          <w:rFonts w:hAnsi="Times New Roman" w:cs="Times New Roman"/>
          <w:sz w:val="24"/>
          <w:color w:val="000000"/>
          <w:lang w:val="ru-RU"/>
          <w:szCs w:val="24"/>
        </w:rPr>
        <w:t vyd:_id="vyd:000000000000gj">(наименование организации)</w:t>
      </w:r>
    </w:p>
    <w:tbl vyd:_id="vyd:0000000000001u">
      <w:tblPr>
        <w:tblW w:w="0" w:type="auto"/>
        <w:tblCellMar>
          <w:top w:w="15" w:type="dxa"/>
          <w:start w:w="15" w:type="dxa"/>
          <w:bottom w:w="15" w:type="dxa"/>
          <w:end w:w="15" w:type="dxa"/>
        </w:tblCellMar>
        <w:tblLook w:firstRow="0" w:lastRow="0" w:firstColumn="0" w:lastColumn="0" w:noHBand="1" w:noVBand="1" w:val="0000"/>
      </w:tblPr>
      <w:tblGrid>
        <w:gridCol w:w="495"/>
        <w:gridCol w:w="3314"/>
        <w:gridCol w:w="1972"/>
        <w:gridCol w:w="1872"/>
        <w:gridCol w:w="1524"/>
      </w:tblGrid>
      <w:tr w:rsidR="00F9230F" vyd:_id="vyd:000000000000g2">
        <w:tc vyd:_id="vyd:000000000000g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30F" w:rsidRDefault="001E65C7" vyd:_id="vyd:000000000000gg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b w:val="1"/>
                <w:bCs w:val="1"/>
                <w:szCs w:val="24"/>
              </w:rPr>
              <w:t vyd:_id="vyd:000000000000gh">№ п/п</w:t>
            </w:r>
          </w:p>
        </w:tc>
        <w:tc vyd:_id="vyd:000000000000g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30F" w:rsidRDefault="001E65C7" vyd:_id="vyd:000000000000gd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b w:val="1"/>
                <w:bCs w:val="1"/>
                <w:szCs w:val="24"/>
              </w:rPr>
              <w:t vyd:_id="vyd:000000000000ge">Наименование мероприятия</w:t>
            </w:r>
          </w:p>
        </w:tc>
        <w:tc vyd:_id="vyd:000000000000g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30F" w:rsidRDefault="001E65C7" vyd:_id="vyd:000000000000ga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b w:val="1"/>
                <w:bCs w:val="1"/>
                <w:szCs w:val="24"/>
              </w:rPr>
              <w:t vyd:_id="vyd:000000000000gb">Срок выполнения</w:t>
            </w:r>
          </w:p>
        </w:tc>
        <w:tc vyd:_id="vyd:000000000000g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30F" w:rsidRDefault="001E65C7" vyd:_id="vyd:000000000000g7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b w:val="1"/>
                <w:bCs w:val="1"/>
                <w:szCs w:val="24"/>
              </w:rPr>
              <w:t vyd:_id="vyd:000000000000g8">Ответственный</w:t>
            </w:r>
          </w:p>
        </w:tc>
        <w:tc vyd:_id="vyd:000000000000g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230F" w:rsidRDefault="001E65C7" vyd:_id="vyd:000000000000g4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b w:val="1"/>
                <w:bCs w:val="1"/>
                <w:szCs w:val="24"/>
              </w:rPr>
              <w:t vyd:_id="vyd:000000000000g5">Отметка о выполнении</w:t>
            </w:r>
          </w:p>
        </w:tc>
      </w:tr>
      <w:tr w:rsidR="00F9230F" vyd:_id="vyd:000000000000fk">
        <w:tc vyd:_id="vyd:000000000000f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g0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g1">1</w:t>
            </w:r>
          </w:p>
        </w:tc>
        <w:tc vyd:_id="vyd:000000000000fu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fv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y">Постановка на воинский учет граждан, принятых на работу. Проверка наличия отметок в паспортах об отношении к воинской обязанности, наличия и подлинности документов воинского учета и отметок структурного подразделения военного комиссариата о постановке на воинский учет, заполнение карточек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fx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w">военнообязанных и призывников по форме № 10</w:t>
            </w:r>
          </w:p>
        </w:tc>
        <w:tc vyd:_id="vyd:000000000000f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fs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t">В дни приема на работу</w:t>
            </w:r>
          </w:p>
        </w:tc>
        <w:tc vyd:_id="vyd:000000000000f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fp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25b9pe8gg">Иванов И.И.</w:t>
            </w:r>
          </w:p>
          <w:p w:rsidR="00F9230F" w:rsidRDefault="00F9230F" vyd:_id="vyd:000000000000fo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fl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fm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f5">
        <w:tc vyd:_id="vyd:000000000000f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fi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fj">2</w:t>
            </w:r>
          </w:p>
        </w:tc>
        <w:tc vyd:_id="vyd:000000000000f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ff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g">Снятие с учета граждан, пребывающих в запасе, и граждан, подлежащих призыву на военную службу</w:t>
            </w:r>
          </w:p>
        </w:tc>
        <w:tc vyd:_id="vyd:000000000000f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fc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fd">В дни увольнения</w:t>
            </w:r>
          </w:p>
        </w:tc>
        <w:tc vyd:_id="vyd:000000000000f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f9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grby3y4a6">Иванов И.И.</w:t>
            </w:r>
          </w:p>
          <w:p w:rsidR="00F9230F" w:rsidRDefault="001E65C7" vyd:_id="vyd:mixzrgraqzp5wa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f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f7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ep">
        <w:tc vyd:_id="vyd:000000000000f2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f3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f4">3</w:t>
            </w:r>
          </w:p>
        </w:tc>
        <w:tc vyd:_id="vyd:000000000000e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ez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1" xml:space="preserve">Внесение в карточки военнообязанных и призывников по форме № 10 сведений об изменении семейного положения, образования, структурного подразделения организации, 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f0">должности, места жительства или места пребывания, состояния здоровья (получении инвалидности)</w:t>
            </w:r>
          </w:p>
        </w:tc>
        <w:tc vyd:_id="vyd:000000000000e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ew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x">Постоянно</w:t>
            </w:r>
          </w:p>
        </w:tc>
        <w:tc vyd:_id="vyd:000000000000e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et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iavh1f3t3">Иванов И.И.</w:t>
            </w:r>
          </w:p>
          <w:p w:rsidR="00F9230F" w:rsidRDefault="001E65C7" vyd:_id="vyd:mixzriauf2rp5h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e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er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w:rsidRPr="00E41138" vyd:_id="vyd:000000000000e6">
        <w:tc vyd:_id="vyd:000000000000e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en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o">4</w:t>
            </w:r>
          </w:p>
        </w:tc>
        <w:tc vyd:_id="vyd:000000000000e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ei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l">Сверка сведений о воинском учете, содержащихся в карточках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k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j">военнообязанных и призывников по форме № 10, с информацией в документах воинского учета</w:t>
            </w:r>
          </w:p>
        </w:tc>
        <w:tc vyd:_id="vyd:000000000000e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ef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g">Ежеквартально</w:t>
            </w:r>
          </w:p>
        </w:tc>
        <w:tc vyd:_id="vyd:000000000000e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ec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l5c1wtljh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d">,</w:t>
            </w:r>
          </w:p>
          <w:p w:rsidR="00F9230F" w:rsidRPr="007C3514" w:rsidRDefault="001E65C7" vyd:_id="vyd:000000000000ea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b">Наумова М.М.</w:t>
            </w:r>
          </w:p>
        </w:tc>
        <w:tc vyd:_id="vyd:000000000000e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e8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dl">
        <w:tc vyd:_id="vyd:000000000000e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e4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5">5</w:t>
            </w:r>
          </w:p>
        </w:tc>
        <w:tc vyd:_id="vyd:000000000000d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dx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2">Сверка карточек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e1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e0">военнообязанных и призывников по форме № 10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z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y">с табелями, финансовыми ведомостями на выдачу зарплаты. Выявление граждан, работающих в организации, но не состоящих на воинском учете или не имеющих военных билетов (удостоверения гражданина, подлежащего призыву на военную службу)</w:t>
            </w:r>
          </w:p>
        </w:tc>
        <w:tc vyd:_id="vyd:000000000000d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du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v">Ежеквартально</w:t>
            </w:r>
          </w:p>
        </w:tc>
        <w:tc vyd:_id="vyd:000000000000d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dr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pw7qujm4f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s">,</w:t>
            </w:r>
          </w:p>
          <w:p w:rsidR="00F9230F" w:rsidRPr="007C3514" w:rsidRDefault="001E65C7" vyd:_id="vyd:000000000000dp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q">Наумова М.М.</w:t>
            </w:r>
          </w:p>
        </w:tc>
        <w:tc vyd:_id="vyd:000000000000d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dn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vyd:_id="vyd:000000000000d4">
        <w:tc vyd:_id="vyd:000000000000d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dj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k">6</w:t>
            </w:r>
          </w:p>
        </w:tc>
        <w:tc vyd:_id="vyd:000000000000dd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de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h">Обновление карточек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g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f">военнообязанных и призывников по форме № 10, пришедших в негодность</w:t>
            </w:r>
          </w:p>
        </w:tc>
        <w:tc vyd:_id="vyd:000000000000d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db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c">По мере необходимости</w:t>
            </w:r>
          </w:p>
        </w:tc>
        <w:tc vyd:_id="vyd:000000000000d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d8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w67tvryfc">Иванов И.И.</w:t>
            </w:r>
          </w:p>
          <w:p w:rsidR="00F9230F" w:rsidRDefault="001E65C7" vyd:_id="vyd:mixzrw66zaaqt3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d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d6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cp">
        <w:tc vyd:_id="vyd:000000000000d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d2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d3">7</w:t>
            </w:r>
          </w:p>
        </w:tc>
        <w:tc vyd:_id="vyd:000000000000c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cz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d0">Подготовка карточек военнообязанных и призывников по форме № 10 на лиц, снятых с воинского учета по состоянию здоровья (уточнение даты снятия, номера приказов и статей), для сверки со структурным подразделением военкомата</w:t>
            </w:r>
          </w:p>
        </w:tc>
        <w:tc vyd:_id="vyd:000000000000c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w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cx">Один раз в полугодие</w:t>
            </w:r>
          </w:p>
        </w:tc>
        <w:tc vyd:_id="vyd:000000000000c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t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xtyk19q3f">Иванов И.И.</w:t>
            </w:r>
          </w:p>
          <w:p w:rsidR="00F9230F" w:rsidRDefault="001E65C7" vyd:_id="vyd:mixzrxty74k9kj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c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cr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ca">
        <w:tc vyd:_id="vyd:000000000000c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n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co">8</w:t>
            </w:r>
          </w:p>
        </w:tc>
        <w:tc vyd:_id="vyd:000000000000c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ck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cl">Отправка в структурное подразделение военкомата сведений о принятых на работу и уволенных гражданах, пребывающих в запасе, а также об изменениях данных воинского учета</w:t>
            </w:r>
          </w:p>
        </w:tc>
        <w:tc vyd:_id="vyd:000000000000c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h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ci">В пятидневный срок</w:t>
            </w:r>
          </w:p>
        </w:tc>
        <w:tc vyd:_id="vyd:000000000000cd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e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rzq6p8iacn">Иванов И.И.</w:t>
            </w:r>
          </w:p>
          <w:p w:rsidR="00F9230F" w:rsidRDefault="001E65C7" vyd:_id="vyd:mixzrzq678abdb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c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cc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bu">
        <w:tc vyd:_id="vyd:000000000000c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8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c9">9</w:t>
            </w:r>
          </w:p>
        </w:tc>
        <w:tc vyd:_id="vyd:000000000000c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c4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c6" xml:space="preserve">Отправка для сверки сведений из карточек военнообязанных и призывников по форме № 10 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c5">с учетными данными граждан, состоящих на воинском учете в других военных комиссариатах; списка работающих в организации граждан, пребывающих в запасе</w:t>
            </w:r>
          </w:p>
        </w:tc>
        <w:tc vyd:_id="vyd:000000000000c0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c1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c2">Ежегодно</w:t>
            </w:r>
          </w:p>
        </w:tc>
        <w:tc vyd:_id="vyd:000000000000bx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by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327ai6wn4">Иванов И.И.</w:t>
            </w:r>
          </w:p>
          <w:p w:rsidR="00F9230F" w:rsidRDefault="001E65C7" vyd:_id="vyd:mixzs326rrkig3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b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bw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w:rsidRPr="00E41138" vyd:_id="vyd:000000000000b7">
        <w:trPr>
          <w:trHeight w:val="19"/>
        </w:trPr>
        <w:tc vyd:_id="vyd:000000000000b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bs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bt">10</w:t>
            </w:r>
          </w:p>
        </w:tc>
        <w:tc vyd:_id="vyd:000000000000b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bn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q">Проверка состояния картотеки с карточками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bp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o">военнообязанных и призывников по форме № 10, пребывающих в запасе:</w:t>
            </w:r>
          </w:p>
          <w:p w:rsidR="00F9230F" w:rsidRPr="007C3514" w:rsidRDefault="001E65C7" vyd:_id="vyd:000000000000bl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m">– правильность построения картотеки;</w:t>
            </w:r>
          </w:p>
          <w:p w:rsidR="00F9230F" w:rsidRPr="007C3514" w:rsidRDefault="001E65C7" vyd:_id="vyd:000000000000bj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k">– правильность, полнота и качество заполнения карточек военнообязанных и призывников по форме № 10</w:t>
            </w:r>
          </w:p>
        </w:tc>
        <w:tc vyd:_id="vyd:000000000000b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bg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bh">Ежеквартально</w:t>
            </w:r>
          </w:p>
        </w:tc>
        <w:tc vyd:_id="vyd:000000000000b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bd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5pioy6alj">Иванов И.И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e">.,</w:t>
            </w:r>
          </w:p>
          <w:p w:rsidR="00F9230F" w:rsidRPr="007C3514" w:rsidRDefault="001E65C7" vyd:_id="vyd:000000000000bb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c">Наумова М.М.</w:t>
            </w:r>
          </w:p>
        </w:tc>
        <w:tc vyd:_id="vyd:000000000000b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b9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aq">
        <w:tc vyd:_id="vyd:000000000000b4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b5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b6">11</w:t>
            </w:r>
          </w:p>
        </w:tc>
        <w:tc vyd:_id="vyd:000000000000b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b2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3">Сверка карточек военнообязанных и призывников по форме № 10 с учетными данными структурного подразделения военкомата</w:t>
            </w:r>
          </w:p>
        </w:tc>
        <w:tc vyd:_id="vyd:000000000000a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az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b0">В срок, устанавливаемый структурным подразделением военкомата</w:t>
            </w:r>
          </w:p>
        </w:tc>
        <w:tc vyd:_id="vyd:000000000000a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aw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bdqc7xpbj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ax">,</w:t>
            </w:r>
          </w:p>
          <w:p w:rsidR="00F9230F" w:rsidRPr="007C3514" w:rsidRDefault="001E65C7" vyd:_id="vyd:000000000000au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av">Наумова М.М.</w:t>
            </w:r>
          </w:p>
        </w:tc>
        <w:tc vyd:_id="vyd:000000000000a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as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ae">
        <w:tc vyd:_id="vyd:000000000000af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ao">
            <w:pPr>
              <w:jc w:val="center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ap">БРОНИРОВАНИЕ ГРАЖДАН, ПРЕБЫВАЮЩИХ В ЗАПАСЕ</w:t>
            </w:r>
          </w:p>
        </w:tc>
        <w:tc vyd:_id="vyd:000000000000am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an"/>
        </w:tc>
        <w:tc vyd:_id="vyd:000000000000ak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al"/>
        </w:tc>
        <w:tc vyd:_id="vyd:000000000000ai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aj"/>
        </w:tc>
        <w:tc vyd:_id="vyd:000000000000ag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ah"/>
        </w:tc>
      </w:tr>
      <w:tr w:rsidR="00F9230F" vyd:_id="vyd:0000000000009z">
        <w:trPr>
          <w:trHeight w:val="15"/>
        </w:trPr>
        <w:tc vyd:_id="vyd:000000000000a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ac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ad">12</w:t>
            </w:r>
          </w:p>
        </w:tc>
        <w:tc vyd:_id="vyd:000000000000a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a9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aa">Отбор карточек военнообязанных и призывников по форме № 10, пребывающих в запасе и имеющих право на отсрочку от призыва по мобилизации и в военное время</w:t>
            </w:r>
          </w:p>
        </w:tc>
        <w:tc vyd:_id="vyd:000000000000a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a6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a7">Постоянно</w:t>
            </w:r>
          </w:p>
        </w:tc>
        <w:tc vyd:_id="vyd:000000000000a2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a3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hgm94fgs7">Иванов И.И.</w:t>
            </w:r>
          </w:p>
          <w:p w:rsidR="00F9230F" w:rsidRDefault="001E65C7" vyd:_id="vyd:mixzshgm1qyygl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a0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a1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9k">
        <w:tc vyd:_id="vyd:0000000000009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x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9y">13</w:t>
            </w:r>
          </w:p>
        </w:tc>
        <w:tc vyd:_id="vyd:0000000000009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9u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9v">Оформление отсрочек от призыва на граждан, пребывающих в запасе, подлежащих бронированию</w:t>
            </w:r>
          </w:p>
        </w:tc>
        <w:tc vyd:_id="vyd:0000000000009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9r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9s">В течение 10 дней по истечении испытательного срока</w:t>
            </w:r>
          </w:p>
        </w:tc>
        <w:tc vyd:_id="vyd:0000000000009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o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ivjp3b09g">Иванов И.И.</w:t>
            </w:r>
          </w:p>
          <w:p w:rsidR="00F9230F" w:rsidRDefault="001E65C7" vyd:_id="vyd:mixzsiviujqxyh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9l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9m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94">
        <w:tc vyd:_id="vyd:0000000000009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i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9j">14</w:t>
            </w:r>
          </w:p>
        </w:tc>
        <w:tc vyd:_id="vyd:0000000000009d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9e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9g" xml:space="preserve">Аннулирование отсрочек от призыва на военную службу в периоды мобилизации, военного положения и в военное время у граждан, пребывающих в запасе, утративших право на отсрочку 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9f">(снятие со спецучета), и сообщение в структурные подразделения военных комиссариатов об аннулировании отсрочек</w:t>
            </w:r>
          </w:p>
        </w:tc>
        <w:tc vyd:_id="vyd:0000000000009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b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9c">В 5-дневный срок</w:t>
            </w:r>
          </w:p>
        </w:tc>
        <w:tc vyd:_id="vyd:0000000000009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8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mi7uu1g67">Иванов И.И.</w:t>
            </w:r>
          </w:p>
          <w:p w:rsidR="00F9230F" w:rsidRDefault="001E65C7" vyd:_id="vyd:mixzsmi6zj1uxh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9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96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8n">
        <w:tc vyd:_id="vyd:0000000000009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92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93">15</w:t>
            </w:r>
          </w:p>
        </w:tc>
        <w:tc vyd:_id="vyd:0000000000008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8x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90">Внесение отметок в карточки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z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8y">военнообязанных и призывников по форме № 10, пребывающих в запасе, о зачислении их на спецучет и о снятии со спецучета</w:t>
            </w:r>
          </w:p>
        </w:tc>
        <w:tc vyd:_id="vyd:0000000000008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u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v">Постоянно</w:t>
            </w:r>
          </w:p>
        </w:tc>
        <w:tc vyd:_id="vyd:0000000000008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r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o6viqn8ox">Иванов И.И.</w:t>
            </w:r>
          </w:p>
          <w:p w:rsidR="00F9230F" w:rsidRDefault="001E65C7" vyd:_id="vyd:mixzso6uz090pd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8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8p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88">
        <w:tc vyd:_id="vyd:0000000000008k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l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m">16</w:t>
            </w:r>
          </w:p>
        </w:tc>
        <w:tc vyd:_id="vyd:0000000000008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8i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8j">Сверка удостоверений об отсрочке от призыва на военную службу в периоды мобилизации, военного положения и в военное время с учетными данными карточек военнообязанных и призывников по форме № 10 забронированных граждан, пребывающих в запасе</w:t>
            </w:r>
          </w:p>
        </w:tc>
        <w:tc vyd:_id="vyd:0000000000008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f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g">Ежеквартально</w:t>
            </w:r>
          </w:p>
        </w:tc>
        <w:tc vyd:_id="vyd:0000000000008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c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pribi6i43">Иванов И.И.</w:t>
            </w:r>
          </w:p>
          <w:p w:rsidR="00F9230F" w:rsidRDefault="001E65C7" vyd:_id="vyd:mixzspricutj3y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8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8a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7t">
        <w:tc vyd:_id="vyd:0000000000008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6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7">17</w:t>
            </w:r>
          </w:p>
        </w:tc>
        <w:tc vyd:_id="vyd:00000000000082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83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84">Проверка наличия бланков спецучета, правильности ведения книги учета бланков специального учета</w:t>
            </w:r>
          </w:p>
        </w:tc>
        <w:tc vyd:_id="vyd:0000000000007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80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81">Ежеквартально</w:t>
            </w:r>
          </w:p>
        </w:tc>
        <w:tc vyd:_id="vyd:0000000000007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x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rsmt4iz3j">Иванов И.И.</w:t>
            </w:r>
          </w:p>
          <w:p w:rsidR="00F9230F" w:rsidRDefault="001E65C7" vyd:_id="vyd:mixzsrsmmcnekj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7u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7v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7e">
        <w:tc vyd:_id="vyd:0000000000007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r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7s">18</w:t>
            </w:r>
          </w:p>
        </w:tc>
        <w:tc vyd:_id="vyd:0000000000007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7o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7p">Отправка в военный комиссариат погашенных и испорченных удостоверений и извещений (форма 4) нарочным</w:t>
            </w:r>
          </w:p>
        </w:tc>
        <w:tc vyd:_id="vyd:0000000000007k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l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7m">Ежеквартально</w:t>
            </w:r>
          </w:p>
        </w:tc>
        <w:tc vyd:_id="vyd:0000000000007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i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synph3ner">Иванов И.И.</w:t>
            </w:r>
          </w:p>
          <w:p w:rsidR="00F9230F" w:rsidRDefault="001E65C7" vyd:_id="vyd:mixzssymtv5n8o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7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7g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6x">
        <w:tc vyd:_id="vyd:0000000000007b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c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7d">19</w:t>
            </w:r>
          </w:p>
        </w:tc>
        <w:tc vyd:_id="vyd:00000000000078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79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7a">Уточнение плана мероприятий по вручению удостоверений об отсрочке от призыва на военную службу в периоды мобилизации, военного положения и в военное время</w:t>
            </w:r>
          </w:p>
        </w:tc>
        <w:tc vyd:_id="vyd:0000000000007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4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77">Один раз</w:t>
            </w:r>
            <w:r>
              <w:br vyd:_id="vyd:00000000000076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75">в полугодие</w:t>
            </w:r>
          </w:p>
        </w:tc>
        <w:tc vyd:_id="vyd:00000000000070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71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ul2wooucs">Иванов И.И.</w:t>
            </w:r>
          </w:p>
          <w:p w:rsidR="00F9230F" w:rsidRDefault="001E65C7" vyd:_id="vyd:mixzsul1zsg8mm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6y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6z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6g">
        <w:tc vyd:_id="vyd:0000000000006u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6v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6w">20</w:t>
            </w:r>
          </w:p>
        </w:tc>
        <w:tc vyd:_id="vyd:0000000000006r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6s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6t">Проведение инструктивного занятия с уполномоченными по вручению удостоверений об отсрочке от призыва</w:t>
            </w:r>
          </w:p>
        </w:tc>
        <w:tc vyd:_id="vyd:0000000000006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6n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6q">Один раз</w:t>
            </w:r>
            <w:r>
              <w:br vyd:_id="vyd:0000000000006p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6o">в полугодие</w:t>
            </w:r>
          </w:p>
        </w:tc>
        <w:tc vyd:_id="vyd:0000000000006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6k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vs75qa8ft">Иванов И.И.</w:t>
            </w:r>
          </w:p>
          <w:p w:rsidR="00F9230F" w:rsidRDefault="001E65C7" vyd:_id="vyd:mixzsvs6cx8m1s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6h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6i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64">
        <w:tc vyd:_id="vyd:00000000000065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6e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6f">СОСТАВЛЕНИЕ ОТЧЕТНОСТИ</w:t>
            </w:r>
          </w:p>
        </w:tc>
        <w:tc vyd:_id="vyd:0000000000006c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6d"/>
        </w:tc>
        <w:tc vyd:_id="vyd:0000000000006a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6b"/>
        </w:tc>
        <w:tc vyd:_id="vyd:00000000000068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69"/>
        </w:tc>
        <w:tc vyd:_id="vyd:00000000000066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67"/>
        </w:tc>
      </w:tr>
      <w:tr w:rsidR="00F9230F" vyd:_id="vyd:0000000000005l">
        <w:tc vyd:_id="vyd:0000000000006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62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63">21</w:t>
            </w:r>
          </w:p>
        </w:tc>
        <w:tc vyd:_id="vyd:0000000000005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5w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60" xml:space="preserve">Изъятие из картотеки карточек военнообязанных и призывников по форме № 10, 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5z">пребывающих в запасе и подлежащих снятию с воинского учета по возрасту или по болезни, и проставление отметок о снятии с воинского учета в карточках</w:t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5y" xml:space="preserve"> 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5x">военнообязанных и призывников по форме № 10</w:t>
            </w:r>
          </w:p>
        </w:tc>
        <w:tc vyd:_id="vyd:0000000000005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5t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5u">Перед составлением отчета</w:t>
            </w:r>
          </w:p>
        </w:tc>
        <w:tc vyd:_id="vyd:0000000000005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5q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x93gvjzsz">Иванов И.И.</w:t>
            </w:r>
          </w:p>
          <w:p w:rsidR="00F9230F" w:rsidRDefault="001E65C7" vyd:_id="vyd:mixzsx92r7dnkm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5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5n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w:rsidRPr="00E41138" vyd:_id="vyd:00000000000054">
        <w:tc vyd:_id="vyd:0000000000005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5j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5k">22</w:t>
            </w:r>
          </w:p>
        </w:tc>
        <w:tc vyd:_id="vyd:0000000000005f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5g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5h">Составление отчета по форме 6, анализ обеспеченности трудовыми ресурсами</w:t>
            </w:r>
          </w:p>
        </w:tc>
        <w:tc vyd:_id="vyd:0000000000005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5d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5e">До 1 января</w:t>
            </w:r>
          </w:p>
        </w:tc>
        <w:tc vyd:_id="vyd:0000000000005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5a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szdbg4pfoe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5b">,</w:t>
            </w:r>
          </w:p>
          <w:p w:rsidR="00F9230F" w:rsidRPr="007C3514" w:rsidRDefault="001E65C7" vyd:_id="vyd:00000000000058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59">Наумова М.М.</w:t>
            </w:r>
          </w:p>
        </w:tc>
        <w:tc vyd:_id="vyd:00000000000055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56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vyd:_id="vyd:0000000000004s">
        <w:tc vyd:_id="vyd:0000000000004t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52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53">ДРУГИЕ МЕРОПРИЯТИЯ</w:t>
            </w:r>
          </w:p>
        </w:tc>
        <w:tc vyd:_id="vyd:00000000000050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51"/>
        </w:tc>
        <w:tc vyd:_id="vyd:0000000000004y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4z"/>
        </w:tc>
        <w:tc vyd:_id="vyd:0000000000004w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4x"/>
        </w:tc>
        <w:tc vyd:_id="vyd:0000000000004u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vyd:_id="vyd:0000000000004v"/>
        </w:tc>
      </w:tr>
      <w:tr w:rsidR="00F9230F" vyd:_id="vyd:0000000000004d">
        <w:tc vyd:_id="vyd:0000000000004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q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4r">23</w:t>
            </w:r>
          </w:p>
        </w:tc>
        <w:tc vyd:_id="vyd:0000000000004m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4n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4o">Ведение учета граждан, пребывающих в запасе и заявивших об изменении состояния здоровья, подача соответствующих сведений в структурное подразделение военкомата</w:t>
            </w:r>
          </w:p>
        </w:tc>
        <w:tc vyd:_id="vyd:0000000000004j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k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4l">Ежемесячно</w:t>
            </w:r>
          </w:p>
        </w:tc>
        <w:tc vyd:_id="vyd:0000000000004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h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35a5nbfc8">Иванов И.И.</w:t>
            </w:r>
          </w:p>
          <w:p w:rsidR="00F9230F" w:rsidRDefault="001E65C7" vyd:_id="vyd:mixzt3593ddyzx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4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4f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vyd:_id="vyd:0000000000003y">
        <w:tc vyd:_id="vyd:0000000000004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b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4c">24</w:t>
            </w:r>
          </w:p>
        </w:tc>
        <w:tc vyd:_id="vyd:00000000000047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48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49">Выявление работниц, подлежащих постановке на воинский учет</w:t>
            </w:r>
          </w:p>
        </w:tc>
        <w:tc vyd:_id="vyd:00000000000044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5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46">Постоянно</w:t>
            </w:r>
          </w:p>
        </w:tc>
        <w:tc vyd:_id="vyd:00000000000041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42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52eowfp2b">Иванов И.И.</w:t>
            </w:r>
          </w:p>
          <w:p w:rsidR="00F9230F" w:rsidRDefault="001E65C7" vyd:_id="vyd:mixzt52dq6xnye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3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40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</w:tr>
      <w:tr w:rsidR="00F9230F" w:rsidRPr="00E41138" vyd:_id="vyd:0000000000003f">
        <w:tc vyd:_id="vyd:0000000000003v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3w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x">25</w:t>
            </w:r>
          </w:p>
        </w:tc>
        <w:tc vyd:_id="vyd:0000000000003s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3t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3u">Уточнение плана замены руководителей, специалистов и высококвалифицированных рабочих, призываемых в периоды мобилизации, военного положения и в военное время</w:t>
            </w:r>
          </w:p>
        </w:tc>
        <w:tc vyd:_id="vyd:0000000000003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3o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r">Один раз</w:t>
            </w:r>
            <w:r>
              <w:br vyd:_id="vyd:0000000000003q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p">в полугодие</w:t>
            </w:r>
          </w:p>
        </w:tc>
        <w:tc vyd:_id="vyd:0000000000003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3l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7gu2m0lb3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3m">,</w:t>
            </w:r>
          </w:p>
          <w:p w:rsidR="00F9230F" w:rsidRPr="007C3514" w:rsidRDefault="001E65C7" vyd:_id="vyd:0000000000003j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3k">Наумова М.М.</w:t>
            </w:r>
          </w:p>
        </w:tc>
        <w:tc vyd:_id="vyd:0000000000003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3h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2w">
        <w:tc vyd:_id="vyd:0000000000003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3d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e">26</w:t>
            </w:r>
          </w:p>
        </w:tc>
        <w:tc vyd:_id="vyd:0000000000003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3a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3b">Уточнение плана оповещения граждан, пребывающих в запасе и имеющих мобилизационные предписания, в рабочее время</w:t>
            </w:r>
          </w:p>
        </w:tc>
        <w:tc vyd:_id="vyd:00000000000034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35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8">Один раз</w:t>
            </w:r>
            <w:r>
              <w:br vyd:_id="vyd:00000000000037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36">в полугодие</w:t>
            </w:r>
          </w:p>
        </w:tc>
        <w:tc vyd:_id="vyd:0000000000002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32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b8nlyqccy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mixztb8mp5fwe4">,</w:t>
            </w:r>
          </w:p>
          <w:p w:rsidR="00F9230F" w:rsidRPr="007C3514" w:rsidRDefault="001E65C7" vyd:_id="vyd:00000000000030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31">Наумова М.М.</w:t>
            </w:r>
          </w:p>
        </w:tc>
        <w:tc vyd:_id="vyd:0000000000002x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2y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2f">
        <w:tc vyd:_id="vyd:0000000000002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2u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2v">27</w:t>
            </w:r>
          </w:p>
        </w:tc>
        <w:tc vyd:_id="vyd:0000000000002q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2r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2s">Изучение руководящих документов по воинскому учету и бронированию граждан, пребывающих в запасе</w:t>
            </w:r>
          </w:p>
        </w:tc>
        <w:tc vyd:_id="vyd:0000000000002n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2o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2p">Постоянно</w:t>
            </w:r>
          </w:p>
        </w:tc>
        <w:tc vyd:_id="vyd:0000000000002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2l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l2xt7si8f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mixztl2xr5sjyu">,</w:t>
            </w:r>
          </w:p>
          <w:p w:rsidR="00F9230F" w:rsidRPr="007C3514" w:rsidRDefault="001E65C7" vyd:_id="vyd:mixztl2w21d83y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mixztl2vjpojlm">Наумова М.М.</w:t>
            </w:r>
          </w:p>
        </w:tc>
        <w:tc vyd:_id="vyd:0000000000002g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F9230F" vyd:_id="vyd:0000000000002h">
            <w:pPr>
              <w:ind w:start="75" w:end="75"/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</w:p>
        </w:tc>
      </w:tr>
      <w:tr w:rsidR="00F9230F" w:rsidRPr="00E41138" vyd:_id="vyd:0000000000001v">
        <w:tc vyd:_id="vyd:0000000000002c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2d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2e">28</w:t>
            </w:r>
          </w:p>
        </w:tc>
        <w:tc vyd:_id="vyd:00000000000029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2a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0000000000002b">Подготовка проекта приказа и акта на передачу бланков специального учета и других документов на период отпуска</w:t>
            </w:r>
          </w:p>
        </w:tc>
        <w:tc vyd:_id="vyd:00000000000024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25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28">Перед</w:t>
            </w:r>
            <w:r>
              <w:br vyd:_id="vyd:00000000000027"/>
            </w: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26">отпуском</w:t>
            </w:r>
          </w:p>
        </w:tc>
        <w:tc vyd:_id="vyd:0000000000001z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22">
            <w:pPr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mzsgkxldz">Иванов И.И.</w:t>
            </w: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mixztmzs12i0wo">,</w:t>
            </w:r>
          </w:p>
          <w:p w:rsidR="00F9230F" w:rsidRPr="007C3514" w:rsidRDefault="001E65C7" vyd:_id="vyd:mixztmzrcm5hwj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  <w:t vyd:_id="vyd:mixztmzqno8t4s">Наумова М.М.</w:t>
            </w:r>
          </w:p>
        </w:tc>
        <w:tc vyd:_id="vyd:0000000000001w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Pr="007C3514" w:rsidRDefault="001E65C7" vyd:_id="vyd:0000000000001x">
            <w:pPr>
              <w:rPr>
                <w:rFonts w:hAnsi="Times New Roman" w:cs="Times New Roman"/>
                <w:sz w:val="24"/>
                <w:color w:val="000000"/>
                <w:lang w:val="ru-RU"/>
                <w:szCs w:val="24"/>
              </w:rPr>
            </w:pPr>
            <w:r>
              <w:rPr>
                <w:lang w:val="ru-RU"/>
              </w:rPr>
              <w:br vyd:_id="vyd:0000000000001y"/>
            </w:r>
          </w:p>
        </w:tc>
      </w:tr>
    </w:tbl>
    <w:p w:rsidR="00F9230F" w:rsidRDefault="001E65C7" vyd:_id="vyd:0000000000001s">
      <w:pPr>
        <w:rPr>
          <w:rFonts w:hAnsi="Times New Roman" w:cs="Times New Roman"/>
          <w:sz w:val="24"/>
          <w:color w:val="000000"/>
          <w:szCs w:val="24"/>
        </w:rPr>
      </w:pPr>
      <w:r>
        <w:rPr>
          <w:rFonts w:hAnsi="Times New Roman" w:cs="Times New Roman"/>
          <w:sz w:val="24"/>
          <w:color w:val="000000"/>
          <w:szCs w:val="24"/>
        </w:rPr>
        <w:t vyd:_id="vyd:0000000000001t">Начальник отдела кадров организации</w:t>
      </w:r>
    </w:p>
    <w:tbl vyd:_id="vyd:0000000000000z">
      <w:tblPr>
        <w:tblW w:w="0" w:type="auto"/>
        <w:tblCellMar>
          <w:top w:w="15" w:type="dxa"/>
          <w:start w:w="15" w:type="dxa"/>
          <w:bottom w:w="15" w:type="dxa"/>
          <w:end w:w="15" w:type="dxa"/>
        </w:tblCellMar>
        <w:tblLook w:firstRow="0" w:lastRow="0" w:firstColumn="0" w:lastColumn="0" w:noHBand="1" w:noVBand="1" w:val="0000"/>
      </w:tblPr>
      <w:tblGrid>
        <w:gridCol w:w="3063"/>
        <w:gridCol w:w="156"/>
        <w:gridCol w:w="1154"/>
        <w:gridCol w:w="156"/>
        <w:gridCol w:w="2903"/>
      </w:tblGrid>
      <w:tr w:rsidR="00F9230F" vyd:_id="vyd:0000000000001e">
        <w:tc vyd:_id="vyd:0000000000001p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1q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1r">Руководитель отдела кадров</w:t>
            </w:r>
          </w:p>
        </w:tc>
        <w:tc vyd:_id="vyd:0000000000001n">
          <w:tcPr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F9230F" vyd:_id="vyd:0000000000001o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1k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1l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s0ujg5m1z">Иванов</w:t>
            </w:r>
          </w:p>
        </w:tc>
        <w:tc vyd:_id="vyd:0000000000001i">
          <w:tcPr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F9230F" vyd:_id="vyd:0000000000001j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1f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1g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</w:rPr>
              <w:t vyd:_id="vyd:mixztv4u5kmlut">И. Иванов</w:t>
            </w:r>
          </w:p>
        </w:tc>
      </w:tr>
      <w:tr w:rsidR="00F9230F" vyd:_id="vyd:00000000000010">
        <w:tc vyd:_id="vyd:0000000000001b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1c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1d">(должность)</w:t>
            </w:r>
          </w:p>
        </w:tc>
        <w:tc vyd:_id="vyd:00000000000019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1a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16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17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18">(подпись)</w:t>
            </w:r>
          </w:p>
        </w:tc>
        <w:tc vyd:_id="vyd:00000000000014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15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11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12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13">(инициал имени, фамилия)</w:t>
            </w:r>
          </w:p>
        </w:tc>
      </w:tr>
    </w:tbl>
    <w:p w:rsidR="00F9230F" w:rsidRDefault="001E65C7" vyd:_id="vyd:0000000000000x">
      <w:pPr>
        <w:rPr>
          <w:rFonts w:hAnsi="Times New Roman" w:cs="Times New Roman"/>
          <w:sz w:val="24"/>
          <w:color w:val="000000"/>
          <w:szCs w:val="24"/>
        </w:rPr>
      </w:pPr>
      <w:r>
        <w:rPr>
          <w:rFonts w:hAnsi="Times New Roman" w:cs="Times New Roman"/>
          <w:sz w:val="24"/>
          <w:color w:val="000000"/>
          <w:szCs w:val="24"/>
        </w:rPr>
        <w:t vyd:_id="vyd:0000000000000y">Ответственный за ВУР</w:t>
      </w:r>
    </w:p>
    <w:tbl vyd:_id="vyd:00000000000004">
      <w:tblPr>
        <w:tblW w:w="0" w:type="auto"/>
        <w:tblCellMar>
          <w:top w:w="15" w:type="dxa"/>
          <w:start w:w="15" w:type="dxa"/>
          <w:bottom w:w="15" w:type="dxa"/>
          <w:end w:w="15" w:type="dxa"/>
        </w:tblCellMar>
        <w:tblLook w:firstRow="0" w:lastRow="0" w:firstColumn="0" w:lastColumn="0" w:noHBand="1" w:noVBand="1" w:val="0000"/>
      </w:tblPr>
      <w:tblGrid>
        <w:gridCol w:w="3474"/>
        <w:gridCol w:w="156"/>
        <w:gridCol w:w="1159"/>
        <w:gridCol w:w="156"/>
        <w:gridCol w:w="2903"/>
      </w:tblGrid>
      <w:tr w:rsidR="00F9230F" vyd:_id="vyd:0000000000000j">
        <w:tc vyd:_id="vyd:0000000000000u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0v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w">Специалист по воинскому учету</w:t>
            </w:r>
          </w:p>
        </w:tc>
        <w:tc vyd:_id="vyd:0000000000000s">
          <w:tcPr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F9230F" vyd:_id="vyd:0000000000000t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0p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0q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r">Морозова</w:t>
            </w:r>
          </w:p>
        </w:tc>
        <w:tc vyd:_id="vyd:0000000000000n">
          <w:tcPr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F9230F" vyd:_id="vyd:0000000000000o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0k">
          <w:tcPr>
            <w:tcBorders>
              <w:top w:val="none" w:color="000000" w:sz="0" w:space="0"/>
              <w:start w:val="none" w:color="000000" w:sz="0" w:space="0"/>
              <w:bottom w:val="single" w:color="000000" w:sz="6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9230F" w:rsidRDefault="001E65C7" vyd:_id="vyd:0000000000000l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m">А. Морозова</w:t>
            </w:r>
          </w:p>
        </w:tc>
      </w:tr>
      <w:tr w:rsidR="00F9230F" vyd:_id="vyd:00000000000005">
        <w:tc vyd:_id="vyd:0000000000000g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0h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i">(должность)</w:t>
            </w:r>
          </w:p>
        </w:tc>
        <w:tc vyd:_id="vyd:0000000000000e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0f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0b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0c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d">(подпись)</w:t>
            </w:r>
          </w:p>
        </w:tc>
        <w:tc vyd:_id="vyd:00000000000009">
          <w:tcPr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F9230F" vyd:_id="vyd:0000000000000a">
            <w:pPr>
              <w:ind w:start="75" w:end="75"/>
              <w:rPr>
                <w:rFonts w:hAnsi="Times New Roman" w:cs="Times New Roman"/>
                <w:sz w:val="24"/>
                <w:color w:val="000000"/>
                <w:szCs w:val="24"/>
              </w:rPr>
            </w:pPr>
          </w:p>
        </w:tc>
        <w:tc vyd:_id="vyd:00000000000006">
          <w:tcPr>
            <w:tcBorders>
              <w:top w:val="single" w:color="000000" w:sz="6" w:space="0"/>
              <w:start w:val="none" w:color="000000" w:sz="0" w:space="0"/>
              <w:bottom w:val="none" w:color="000000" w:sz="0" w:space="0"/>
              <w:end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30F" w:rsidRDefault="001E65C7" vyd:_id="vyd:00000000000007">
            <w:pPr>
              <w:jc w:val="center"/>
              <w:rPr>
                <w:rFonts w:hAnsi="Times New Roman" w:cs="Times New Roman"/>
                <w:sz w:val="24"/>
                <w:color w:val="000000"/>
                <w:szCs w:val="24"/>
              </w:rPr>
            </w:pPr>
            <w:r>
              <w:rPr>
                <w:rFonts w:hAnsi="Times New Roman" w:cs="Times New Roman"/>
                <w:sz w:val="24"/>
                <w:color w:val="000000"/>
                <w:szCs w:val="24"/>
              </w:rPr>
              <w:t vyd:_id="vyd:00000000000008">(инициал имени, фамилия)</w:t>
            </w:r>
          </w:p>
        </w:tc>
      </w:tr>
    </w:tbl>
    <w:p w:rsidR="00F9230F" w:rsidRDefault="00F9230F" vyd:_id="vyd:00000000000003">
      <w:pPr>
        <w:rPr>
          <w:rFonts w:hAnsi="Times New Roman" w:cs="Times New Roman"/>
          <w:sz w:val="24"/>
          <w:color w:val="000000"/>
          <w:szCs w:val="24"/>
        </w:rPr>
      </w:pPr>
    </w:p>
    <w:sectPr vyd:_id="vyd:00000000000002" w:rsidR="00F9230F">
      <w:headerReference r:id="rId7" w:type="default"/>
      <w:type w:val="nextPage"/>
      <w:pgSz w:w="11907" w:h="16839" w:orient="portrait"/>
      <w:pgMar w:top="1440" w:right="1440" w:bottom="1440" w:left="1440" w:header="720" w:footer="720" w:gutter="0"/>
      <w:cols w:equalWidth="1" w:space="720" w:sep="0"/>
      <w:vAlign w:val="top"/>
      <w:titlePg w:val="0"/>
    </w:sectPr>
  </w:body>
</w:document>
</file>

<file path=word/endnotes.xml><?xml version="1.0" encoding="utf-8"?>
<w:end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endnote w:type="separator" w:id="-1">
    <w:p w:rsidR="001861CB" w:rsidRDefault="001861CB" w:rsidP="007C3514">
      <w:pPr>
        <w:spacing w:before="0" w:after="0"/>
      </w:pPr>
      <w:r>
        <w:separator/>
      </w:r>
    </w:p>
  </w:endnote>
  <w:endnote w:type="continuationSeparator" w:id="0">
    <w:p w:rsidR="001861CB" w:rsidRDefault="001861CB" w:rsidP="007C3514">
      <w:pPr>
        <w:spacing w:before="0" w:after="0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footnote w:type="separator" w:id="-1">
    <w:p w:rsidR="001861CB" w:rsidRDefault="001861CB" w:rsidP="007C3514">
      <w:pPr>
        <w:spacing w:before="0" w:after="0"/>
      </w:pPr>
      <w:r>
        <w:separator/>
      </w:r>
    </w:p>
  </w:footnote>
  <w:footnote w:type="continuationSeparator" w:id="0">
    <w:p w:rsidR="001861CB" w:rsidRDefault="001861CB" w:rsidP="007C3514">
      <w:pPr>
        <w:spacing w:before="0" w:after="0"/>
      </w:pPr>
      <w:r>
        <w:continuationSeparator/>
      </w:r>
    </w:p>
  </w:footnote>
</w:footnotes>
</file>

<file path=word/header1.xml><?xml version="1.0" encoding="utf-8"?>
<w:hdr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p w:rsidR="007C3514" w:rsidRDefault="007C3514" w:rsidP="00746F7D">
    <w:pPr>
      <w:pStyle w:val="a3"/>
      <w:spacing w:before="100" w:after="100"/>
    </w:pPr>
  </w:p>
</w:hdr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861CB"/>
    <w:rsid w:val="001E65C7"/>
    <w:rsid w:val="002D33B1"/>
    <w:rsid w:val="002D3591"/>
    <w:rsid w:val="003514A0"/>
    <w:rsid w:val="004F7E17"/>
    <w:rsid w:val="005A05CE"/>
    <w:rsid w:val="00653AF6"/>
    <w:rsid w:val="00746F7D"/>
    <w:rsid w:val="007C3514"/>
    <w:rsid w:val="00B73A5A"/>
    <w:rsid w:val="00E41138"/>
    <w:rsid w:val="00E438A1"/>
    <w:rsid w:val="00F01E19"/>
    <w:rsid w:val="00F9230F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spacing w:before="100" w:beforeAutospacing="1" w:after="100" w:afterAutospacing="1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4F7E17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C3514"/>
    <w:pPr>
      <w:tabs>
        <w:tab w:val="center" w:pos="4677"/>
        <w:tab w:val="right" w:pos="9355"/>
      </w:tabs>
      <w:spacing w:before="0" w:after="0"/>
    </w:pPr>
  </w:style>
  <w:style w:type="character" w:styleId="a4" w:customStyle="1">
    <w:name w:val="Верхний колонтитул Знак"/>
    <w:basedOn w:val="a0"/>
    <w:link w:val="a3"/>
    <w:uiPriority w:val="99"/>
    <w:rsid w:val="007C3514"/>
  </w:style>
  <w:style w:type="paragraph" w:styleId="a5">
    <w:name w:val="footer"/>
    <w:basedOn w:val="a"/>
    <w:link w:val="a6"/>
    <w:uiPriority w:val="99"/>
    <w:unhideWhenUsed w:val="1"/>
    <w:rsid w:val="007C3514"/>
    <w:pPr>
      <w:tabs>
        <w:tab w:val="center" w:pos="4677"/>
        <w:tab w:val="right" w:pos="9355"/>
      </w:tabs>
      <w:spacing w:before="0" w:after="0"/>
    </w:pPr>
  </w:style>
  <w:style w:type="character" w:styleId="a6" w:customStyle="1">
    <w:name w:val="Нижний колонтитул Знак"/>
    <w:basedOn w:val="a0"/>
    <w:link w:val="a5"/>
    <w:uiPriority w:val="99"/>
    <w:rsid w:val="007C3514"/>
  </w:style>
  <w:style w:type="paragraph" w:styleId="a7">
    <w:name w:val="Balloon Text"/>
    <w:basedOn w:val="a"/>
    <w:link w:val="a8"/>
    <w:uiPriority w:val="99"/>
    <w:semiHidden w:val="1"/>
    <w:unhideWhenUsed w:val="1"/>
    <w:rsid w:val="00E41138"/>
    <w:pPr>
      <w:spacing w:before="0" w:after="0"/>
    </w:pPr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41138"/>
    <w:rPr>
      <w:rFonts w:ascii="Tahoma" w:hAnsi="Tahoma" w:cs="Tahoma"/>
      <w:sz w:val="16"/>
      <w:szCs w:val="16"/>
    </w:rPr>
  </w:style>
</w:styles>
</file>

<file path=word/stylesWithEffects.xml><?xml version="1.0" encoding="utf-8"?>
<w:styl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C3514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C3514"/>
  </w:style>
  <w:style w:type="paragraph" w:styleId="a5">
    <w:name w:val="footer"/>
    <w:basedOn w:val="a"/>
    <w:link w:val="a6"/>
    <w:uiPriority w:val="99"/>
    <w:unhideWhenUsed/>
    <w:rsid w:val="007C351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C3514"/>
  </w:style>
  <w:style w:type="paragraph" w:styleId="a7">
    <w:name w:val="Balloon Text"/>
    <w:basedOn w:val="a"/>
    <w:link w:val="a8"/>
    <w:uiPriority w:val="99"/>
    <w:semiHidden/>
    <w:unhideWhenUsed/>
    <w:rsid w:val="00E411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138"/>
    <w:rPr>
      <w:rFonts w:ascii="Tahoma" w:hAnsi="Tahoma" w:cs="Tahoma"/>
      <w:sz w:val="16"/>
      <w:szCs w:val="16"/>
    </w:r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6</ep:Pages>
  <ep:Words>992</ep:Words>
  <ep:Characters>5657</ep:Characters>
  <ep:Application>Microsoft Office Word</ep:Application>
  <ep:DocSecurity>0</ep:DocSecurity>
  <ep:Lines>47</ep:Lines>
  <ep:Paragraphs>13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6636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Венедиктовы</dc:creator>
  <dc:description>Подготовлено экспертами Группы Актион</dc:description>
  <cp:lastModifiedBy>Даниил</cp:lastModifiedBy>
  <cp:revision>2</cp:revision>
  <dcterms:created xsi:type="dcterms:W3CDTF">2025-11-05T15:21:00Z</dcterms:created>
  <dcterms:modified xsi:type="dcterms:W3CDTF">2025-11-05T15:21:00Z</dcterms:modified>
</cp:coreProperties>
</file>