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АКТ № 8</w:t>
      </w:r>
    </w:p>
    <w:p w:rsidR="00000000" w:rsidDel="00000000" w:rsidP="00000000" w:rsidRDefault="00000000" w:rsidRPr="00000000" w14:paraId="00000002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приемки-сдачи выполненных работ (оказанных услуг)</w:t>
      </w:r>
    </w:p>
    <w:p w:rsidR="00000000" w:rsidDel="00000000" w:rsidP="00000000" w:rsidRDefault="00000000" w:rsidRPr="00000000" w14:paraId="00000003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 договору ГПХ № 12-ГПХ от "12" января 2026 г.</w:t>
      </w:r>
    </w:p>
    <w:p w:rsidR="00000000" w:rsidDel="00000000" w:rsidP="00000000" w:rsidRDefault="00000000" w:rsidRPr="00000000" w14:paraId="00000004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г. Санкт-Петербург                                              "30" сентября 2026 г.</w:t>
      </w:r>
    </w:p>
    <w:p w:rsidR="00000000" w:rsidDel="00000000" w:rsidP="00000000" w:rsidRDefault="00000000" w:rsidRPr="00000000" w14:paraId="00000006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Общество с ограниченной ответственностью "Ppt.ru" (ООО "Ppt.ru"), в лице Генерального директора Петрова Порфирия Петровича, действующего на основании Устава, именуемое в дальнейшем "Заказчик", с одной стороны, и </w:t>
      </w:r>
    </w:p>
    <w:p w:rsidR="00000000" w:rsidDel="00000000" w:rsidP="00000000" w:rsidRDefault="00000000" w:rsidRPr="00000000" w14:paraId="0000000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Гражданин Пэпэтэшин Петр Петрович, паспорт серии 40 12 № 345678, выдан ТП № 1 отряда УФМС России по г. Санкт-Петербургу 15.05.2015, именуемый в дальнейшем "Исполнитель", с другой стороны, совместно именуемые "Стороны", составили настоящий Акт о нижеследующем:</w:t>
      </w:r>
    </w:p>
    <w:p w:rsidR="00000000" w:rsidDel="00000000" w:rsidP="00000000" w:rsidRDefault="00000000" w:rsidRPr="00000000" w14:paraId="0000000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 В соответствии с Договором ГПХ № 12-ГПХ от "12" января 2026 г. Исполнитель в период с "01" сентября 2026 г. по "30" сентября 2026 г. выполнил следующие работы (оказал следующие услуги):</w:t>
      </w:r>
    </w:p>
    <w:p w:rsidR="00000000" w:rsidDel="00000000" w:rsidP="00000000" w:rsidRDefault="00000000" w:rsidRPr="00000000" w14:paraId="0000000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- Проведение технического аудита программного обеспечения локальной сети Заказчика;</w:t>
      </w:r>
    </w:p>
    <w:p w:rsidR="00000000" w:rsidDel="00000000" w:rsidP="00000000" w:rsidRDefault="00000000" w:rsidRPr="00000000" w14:paraId="0000000B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- Настройка серверного оборудования и устранение уязвимостей в базах данных согласно Техническому заданию (Приложение № 1 к Договору).</w:t>
      </w:r>
    </w:p>
    <w:p w:rsidR="00000000" w:rsidDel="00000000" w:rsidP="00000000" w:rsidRDefault="00000000" w:rsidRPr="00000000" w14:paraId="0000000C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 Вышеуказанные работы (услуги) выполнены в полном объеме, в установленные сроки и удовлетворяют требованиям Заказчика.</w:t>
      </w:r>
    </w:p>
    <w:p w:rsidR="00000000" w:rsidDel="00000000" w:rsidP="00000000" w:rsidRDefault="00000000" w:rsidRPr="00000000" w14:paraId="0000000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 Качество выполненных работ (оказанных услуг) соответствует условиям Договора. Заказчик претензий по объему, качеству и срокам выполнения работ (оказания услуг) к Исполнителю не имеет.</w:t>
      </w:r>
    </w:p>
    <w:p w:rsidR="00000000" w:rsidDel="00000000" w:rsidP="00000000" w:rsidRDefault="00000000" w:rsidRPr="00000000" w14:paraId="0000000E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 Согласно условиям Договора общая стоимость выполненных работ (оказанных услуг) за отчетный период составляет 50 000 (пятьдесят тысяч) рублей 00 копеек. Сумма указана до удержания НДФЛ.</w:t>
      </w:r>
    </w:p>
    <w:p w:rsidR="00000000" w:rsidDel="00000000" w:rsidP="00000000" w:rsidRDefault="00000000" w:rsidRPr="00000000" w14:paraId="0000000F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 Настоящий Акт составлен в двух экземплярах, имеющих равную юридическую силу, по одному для каждой из Сторон, и является основанием для проведения расчетов.</w:t>
      </w:r>
    </w:p>
    <w:p w:rsidR="00000000" w:rsidDel="00000000" w:rsidP="00000000" w:rsidRDefault="00000000" w:rsidRPr="00000000" w14:paraId="00000010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ПОДПИСИ СТОРОН:</w:t>
      </w:r>
    </w:p>
    <w:p w:rsidR="00000000" w:rsidDel="00000000" w:rsidP="00000000" w:rsidRDefault="00000000" w:rsidRPr="00000000" w14:paraId="00000011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197718750"/>
        <w:tag w:val="goog_rdk_0"/>
      </w:sdtPr>
      <w:sdtContent>
        <w:tbl>
          <w:tblPr>
            <w:tblStyle w:val="Table1"/>
            <w:tblW w:w="9638.0" w:type="dxa"/>
            <w:jc w:val="center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819"/>
            <w:gridCol w:w="4819"/>
            <w:tblGridChange w:id="0">
              <w:tblGrid>
                <w:gridCol w:w="4819"/>
                <w:gridCol w:w="4819"/>
              </w:tblGrid>
            </w:tblGridChange>
          </w:tblGrid>
          <w:tr>
            <w:trPr>
              <w:cantSplit w:val="0"/>
              <w:trHeight w:val="1770" w:hRule="atLeast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2">
                <w:pPr>
                  <w:keepNext w:val="1"/>
                  <w:keepLines w:val="1"/>
                  <w:spacing w:after="240" w:before="180" w:lineRule="auto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ЗАКАЗЧИК:</w:t>
                </w:r>
              </w:p>
              <w:p w:rsidR="00000000" w:rsidDel="00000000" w:rsidP="00000000" w:rsidRDefault="00000000" w:rsidRPr="00000000" w14:paraId="00000013">
                <w:pPr>
                  <w:keepNext w:val="1"/>
                  <w:keepLines w:val="1"/>
                  <w:spacing w:after="240" w:before="180" w:lineRule="auto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ООО "Ppt.ru"  </w:t>
                </w:r>
              </w:p>
              <w:p w:rsidR="00000000" w:rsidDel="00000000" w:rsidP="00000000" w:rsidRDefault="00000000" w:rsidRPr="00000000" w14:paraId="00000014">
                <w:pPr>
                  <w:keepNext w:val="1"/>
                  <w:keepLines w:val="1"/>
                  <w:spacing w:after="240" w:before="180" w:lineRule="auto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Генеральный директор                         </w:t>
                </w:r>
              </w:p>
              <w:p w:rsidR="00000000" w:rsidDel="00000000" w:rsidP="00000000" w:rsidRDefault="00000000" w:rsidRPr="00000000" w14:paraId="00000015">
                <w:pPr>
                  <w:keepNext w:val="1"/>
                  <w:keepLines w:val="1"/>
                  <w:spacing w:after="240" w:before="180" w:lineRule="auto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Петров / Петров П. П./ 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6">
                <w:pPr>
                  <w:keepNext w:val="1"/>
                  <w:keepLines w:val="1"/>
                  <w:spacing w:after="240" w:before="180" w:lineRule="auto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ИСПОЛНИТЕЛЬ:</w:t>
                </w:r>
              </w:p>
              <w:p w:rsidR="00000000" w:rsidDel="00000000" w:rsidP="00000000" w:rsidRDefault="00000000" w:rsidRPr="00000000" w14:paraId="00000017">
                <w:pPr>
                  <w:keepNext w:val="1"/>
                  <w:keepLines w:val="1"/>
                  <w:spacing w:after="240" w:before="180" w:lineRule="auto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Пэпэтэшин Петр Петрович</w:t>
                </w:r>
              </w:p>
              <w:p w:rsidR="00000000" w:rsidDel="00000000" w:rsidP="00000000" w:rsidRDefault="00000000" w:rsidRPr="00000000" w14:paraId="00000018">
                <w:pPr>
                  <w:keepNext w:val="1"/>
                  <w:keepLines w:val="1"/>
                  <w:spacing w:after="240" w:before="180" w:lineRule="auto"/>
                  <w:rPr>
                    <w:sz w:val="18"/>
                    <w:szCs w:val="18"/>
                  </w:rPr>
                </w:pPr>
                <w:r w:rsidDel="00000000" w:rsidR="00000000" w:rsidRPr="00000000">
                  <w:rPr>
                    <w:sz w:val="18"/>
                    <w:szCs w:val="18"/>
                    <w:rtl w:val="0"/>
                  </w:rPr>
                  <w:t xml:space="preserve"> Пэпэтэшин / Пэпэтэшин П. П./</w:t>
                </w:r>
              </w:p>
            </w:tc>
          </w:tr>
        </w:tbl>
      </w:sdtContent>
    </w:sdt>
    <w:p w:rsidR="00000000" w:rsidDel="00000000" w:rsidP="00000000" w:rsidRDefault="00000000" w:rsidRPr="00000000" w14:paraId="0000001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footerReference r:id="rId11" w:type="even"/>
      <w:pgSz w:h="16838" w:w="11906" w:orient="portrait"/>
      <w:pgMar w:bottom="1409" w:top="1409" w:left="1134" w:right="1134" w:header="85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Больше форм и образцов документов — на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80"/>
          <w:sz w:val="24"/>
          <w:szCs w:val="24"/>
          <w:u w:val="single"/>
          <w:shd w:fill="auto" w:val="clear"/>
          <w:vertAlign w:val="baseline"/>
          <w:rtl w:val="0"/>
        </w:rPr>
        <w:t xml:space="preserve">ppt.ru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Источник документа: правовой портал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sz w:val="24"/>
        <w:szCs w:val="24"/>
        <w:shd w:fill="auto" w:val="clear"/>
        <w:vertAlign w:val="baseline"/>
        <w:rtl w:val="0"/>
      </w:rPr>
      <w:t xml:space="preserve">ppt.ru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-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Базовый">
    <w:name w:val="Базовый"/>
    <w:next w:val="Базовый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character" w:styleId="Интернет-ссылка">
    <w:name w:val="Интернет-ссылка"/>
    <w:next w:val="Интернет-ссылка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Маркерысписка">
    <w:name w:val="Маркеры списка"/>
    <w:next w:val="Маркерысписка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Символнумерации">
    <w:name w:val="Символ нумерации"/>
    <w:next w:val="Символнумераци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Базовый"/>
    <w:next w:val="Основнойтекст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Microsoft YaHei" w:hAnsi="Arial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zh-CN" w:val="ru-RU"/>
    </w:rPr>
  </w:style>
  <w:style w:type="paragraph" w:styleId="Основнойтекст">
    <w:name w:val="Основной текст"/>
    <w:basedOn w:val="Базовый"/>
    <w:next w:val="Основнойтекст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азвание">
    <w:name w:val="Название"/>
    <w:basedOn w:val="Базовый"/>
    <w:next w:val="Название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Указатель">
    <w:name w:val="Указатель"/>
    <w:basedOn w:val="Базовый"/>
    <w:next w:val="Указатель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одержимоетаблицы">
    <w:name w:val="Содержимое таблицы"/>
    <w:basedOn w:val="Базовый"/>
    <w:next w:val="Содержимое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Заголовоктаблицы">
    <w:name w:val="Заголовок таблицы"/>
    <w:basedOn w:val="Содержимоетаблицы"/>
    <w:next w:val="Заголовок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Arial" w:eastAsia="SimSun" w:hAnsi="Times New Roman"/>
      <w:b w:val="1"/>
      <w:b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Верхнийколонтитул">
    <w:name w:val="Верхний колонтитул"/>
    <w:basedOn w:val="Базовый"/>
    <w:next w:val="Верх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ижнийколонтитул">
    <w:name w:val="Нижний колонтитул"/>
    <w:basedOn w:val="Базовый"/>
    <w:next w:val="Ниж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https://pp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pGirNG7JWYOUo4UhZEOg2oaGQg==">CgMxLjAaHwoBMBIaChgICVIUChJ0YWJsZS53eDlwYzdldXFvOWs4AHIhMXFIN1FodTgtN01vMXcwVUdjSWpEaGtKMXVzbG9VakxQ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2025-03-11T10:57:40Z</dcterms:created>
  <dc:creator>Лидия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