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E80" w:rsidRPr="003A1E80" w:rsidRDefault="003A1E80" w:rsidP="003A1E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sz w:val="24"/>
          <w:szCs w:val="24"/>
        </w:rPr>
        <w:t>ДОГОВОР</w:t>
      </w:r>
      <w:r w:rsidR="00D84CED">
        <w:rPr>
          <w:rFonts w:ascii="Times New Roman" w:hAnsi="Times New Roman" w:cs="Times New Roman"/>
          <w:sz w:val="24"/>
          <w:szCs w:val="24"/>
        </w:rPr>
        <w:t xml:space="preserve"> №14/728-АБ</w:t>
      </w:r>
      <w:bookmarkStart w:id="0" w:name="_GoBack"/>
      <w:bookmarkEnd w:id="0"/>
    </w:p>
    <w:p w:rsidR="003A1E80" w:rsidRPr="003A1E80" w:rsidRDefault="003A1E80" w:rsidP="003A1E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sz w:val="24"/>
          <w:szCs w:val="24"/>
        </w:rPr>
        <w:t>на подготовку исполнительной документации</w:t>
      </w:r>
    </w:p>
    <w:p w:rsidR="003A1E80" w:rsidRDefault="003A1E80" w:rsidP="003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E80" w:rsidRPr="003A1E80" w:rsidRDefault="003A1E80" w:rsidP="003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sz w:val="24"/>
          <w:szCs w:val="24"/>
        </w:rPr>
        <w:t>Место составления: г. Санкт-Петербург</w:t>
      </w:r>
    </w:p>
    <w:p w:rsidR="003A1E80" w:rsidRDefault="003A1E80" w:rsidP="003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sz w:val="24"/>
          <w:szCs w:val="24"/>
        </w:rPr>
        <w:t>Дата составления 26 апреля 2023 г.</w:t>
      </w:r>
    </w:p>
    <w:p w:rsidR="003A1E80" w:rsidRPr="003A1E80" w:rsidRDefault="003A1E80" w:rsidP="003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E80" w:rsidRPr="003A1E80" w:rsidRDefault="003A1E80" w:rsidP="003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 (далее – Заказчик) в лице Директора Иванова Ивана Ивановича действующего на основании устава, с одной стороны, и</w:t>
      </w:r>
    </w:p>
    <w:p w:rsidR="003A1E80" w:rsidRPr="003A1E80" w:rsidRDefault="003A1E80" w:rsidP="003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«Сторона 2» (далее – Подрядчик) в лице директора Петров Ивана Ивановича действующего на основании устава, с другой стороны, вместе именуемые Стороны, заключили настоящий Договор о нижеследующем:</w:t>
      </w:r>
    </w:p>
    <w:p w:rsidR="003A1E80" w:rsidRPr="003A1E80" w:rsidRDefault="003A1E80" w:rsidP="003A1E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3A1E80" w:rsidRDefault="003A1E80" w:rsidP="003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sz w:val="24"/>
          <w:szCs w:val="24"/>
        </w:rPr>
        <w:t>1.1. Подрядчик обязуется по заданию Заказчика подготовить исполнительную документацию на общестроительные работы Заказчик обязуется принять результат выполненных работ и уплатить Подрядчику стоимость выполненных работ.</w:t>
      </w:r>
    </w:p>
    <w:p w:rsidR="00D84CED" w:rsidRPr="003A1E80" w:rsidRDefault="00D84CED" w:rsidP="003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 Стороны согласовали перечень общестроительной документации</w:t>
      </w:r>
    </w:p>
    <w:p w:rsidR="003A1E80" w:rsidRPr="003A1E80" w:rsidRDefault="003A1E80" w:rsidP="003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sz w:val="24"/>
          <w:szCs w:val="24"/>
        </w:rPr>
        <w:t>1.2. Пакет исполнительной документации состоит из следующих документов: общий журнал работ; журнал авторского надзора; журнал входного контроля; журнал бетонных работ; акты освидетельствования ответственных конструкций; акты освидетельствования скрытых работ; акт приемки готовых поверхностей; паспорта и сертификаты  соответствия на применяемые материалы; акты отбора проб; акты об изготовлении контрольных образцов и протоколы испытаний применяемых материалов; исполнительные геодезические схемы; документы, подтверждающие компетентность и область деятельности строительной лаборатории; квалификационные удостоверения лиц, осуществляющих работы, испытания, измерения, обследования; свидетельства о поверке средств измерений и иные документы, подтверждающие их соответствие законодательству о обеспечении единства измерений; приказы о назначении ответственных лиц за ведение работ на объекте строительства, за осуществление строительного контроля подрядной организацией, за ведение исполнительной документации.</w:t>
      </w:r>
    </w:p>
    <w:p w:rsidR="003A1E80" w:rsidRPr="003A1E80" w:rsidRDefault="003A1E80" w:rsidP="003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sz w:val="24"/>
          <w:szCs w:val="24"/>
        </w:rPr>
        <w:t>1.3. Подрядчик обязан выполнить работу по настоящему Договору самостоятельно, без привлечения третьих лиц.</w:t>
      </w:r>
    </w:p>
    <w:p w:rsidR="003A1E80" w:rsidRPr="003A1E80" w:rsidRDefault="003A1E80" w:rsidP="003A1E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3A1E80" w:rsidRPr="003A1E80" w:rsidRDefault="003A1E80" w:rsidP="003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sz w:val="24"/>
          <w:szCs w:val="24"/>
        </w:rPr>
        <w:t>2.1. Заказчик обязуется:</w:t>
      </w:r>
    </w:p>
    <w:p w:rsidR="003A1E80" w:rsidRPr="003A1E80" w:rsidRDefault="003A1E80" w:rsidP="003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sz w:val="24"/>
          <w:szCs w:val="24"/>
        </w:rPr>
        <w:lastRenderedPageBreak/>
        <w:t>2.1.1. Не позднее 10 календарных</w:t>
      </w:r>
      <w:r w:rsidRPr="003A1E80">
        <w:rPr>
          <w:rFonts w:ascii="Times New Roman" w:hAnsi="Times New Roman" w:cs="Times New Roman"/>
          <w:sz w:val="24"/>
          <w:szCs w:val="24"/>
        </w:rPr>
        <w:t xml:space="preserve"> </w:t>
      </w:r>
      <w:r w:rsidRPr="003A1E80">
        <w:rPr>
          <w:rFonts w:ascii="Times New Roman" w:hAnsi="Times New Roman" w:cs="Times New Roman"/>
          <w:sz w:val="24"/>
          <w:szCs w:val="24"/>
        </w:rPr>
        <w:t xml:space="preserve">дней с момента подписания Сторонами настоящего Договора передать Подрядчику </w:t>
      </w:r>
      <w:r w:rsidRPr="003A1E80">
        <w:rPr>
          <w:rFonts w:ascii="Times New Roman" w:hAnsi="Times New Roman" w:cs="Times New Roman"/>
          <w:sz w:val="24"/>
          <w:szCs w:val="24"/>
        </w:rPr>
        <w:t>информацию</w:t>
      </w:r>
      <w:r w:rsidRPr="003A1E80">
        <w:rPr>
          <w:rFonts w:ascii="Times New Roman" w:hAnsi="Times New Roman" w:cs="Times New Roman"/>
          <w:sz w:val="24"/>
          <w:szCs w:val="24"/>
        </w:rPr>
        <w:t>, согласно приложению №1.</w:t>
      </w:r>
    </w:p>
    <w:p w:rsidR="003A1E80" w:rsidRPr="003A1E80" w:rsidRDefault="003A1E80" w:rsidP="003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sz w:val="24"/>
          <w:szCs w:val="24"/>
        </w:rPr>
        <w:t>2.1.2. Оплатить выполненную работу Подрядчика в соответствии с условиями настоящего Договора.</w:t>
      </w:r>
    </w:p>
    <w:p w:rsidR="003A1E80" w:rsidRPr="003A1E80" w:rsidRDefault="003A1E80" w:rsidP="003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sz w:val="24"/>
          <w:szCs w:val="24"/>
        </w:rPr>
        <w:t>2.1.3. Оказывать Подрядчику следующее содействие в выполнении настоящего Договора.</w:t>
      </w:r>
    </w:p>
    <w:p w:rsidR="003A1E80" w:rsidRPr="003A1E80" w:rsidRDefault="003A1E80" w:rsidP="003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sz w:val="24"/>
          <w:szCs w:val="24"/>
        </w:rPr>
        <w:t>2.1.4. Использовать подготовленный пакет документации исключительно для целей, предусмотренных п. 1.1 настоящего Договора.</w:t>
      </w:r>
    </w:p>
    <w:p w:rsidR="003A1E80" w:rsidRPr="003A1E80" w:rsidRDefault="003A1E80" w:rsidP="003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sz w:val="24"/>
          <w:szCs w:val="24"/>
        </w:rPr>
        <w:t>2.1.5. Не передавать подготовленную Подрядчиком документацию третьим лицам, за исключением лиц и/или организаций, привлекаемых Заказчиком для строительства объекта по подготовленной Подрядчиком документации.</w:t>
      </w:r>
    </w:p>
    <w:p w:rsidR="003A1E80" w:rsidRPr="003A1E80" w:rsidRDefault="003A1E80" w:rsidP="003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sz w:val="24"/>
          <w:szCs w:val="24"/>
        </w:rPr>
        <w:t>2.2. Подрядчик обязуется:</w:t>
      </w:r>
    </w:p>
    <w:p w:rsidR="003A1E80" w:rsidRPr="003A1E80" w:rsidRDefault="003A1E80" w:rsidP="003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sz w:val="24"/>
          <w:szCs w:val="24"/>
        </w:rPr>
        <w:t>2.2.1. Не позднее 10 календарных дней с момента подписания приступить к подготовке пакета документации и завершить не позднее 01.09.2023 г. с момента начала работ.</w:t>
      </w:r>
    </w:p>
    <w:p w:rsidR="003A1E80" w:rsidRPr="003A1E80" w:rsidRDefault="003A1E80" w:rsidP="003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sz w:val="24"/>
          <w:szCs w:val="24"/>
        </w:rPr>
        <w:t>2.2.2.1. В случае получения от Заказчика возражений по существу Задания согласовать с Заказчиком необходимость исправлений и/или дополнений Задания.</w:t>
      </w:r>
    </w:p>
    <w:p w:rsidR="003A1E80" w:rsidRPr="003A1E80" w:rsidRDefault="003A1E80" w:rsidP="003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sz w:val="24"/>
          <w:szCs w:val="24"/>
        </w:rPr>
        <w:t>2.2.3. По завершении работ уведомить Заказчика об их готовности и согласовать с Заказчиком дату приема-передачи пакета проектно-сметной документации.</w:t>
      </w:r>
    </w:p>
    <w:p w:rsidR="003A1E80" w:rsidRPr="003A1E80" w:rsidRDefault="003A1E80" w:rsidP="003A1E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sz w:val="24"/>
          <w:szCs w:val="24"/>
        </w:rPr>
        <w:t>3. Цена работ и порядок расчетов</w:t>
      </w:r>
    </w:p>
    <w:p w:rsidR="003A1E80" w:rsidRPr="003A1E80" w:rsidRDefault="003A1E80" w:rsidP="003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sz w:val="24"/>
          <w:szCs w:val="24"/>
        </w:rPr>
        <w:t xml:space="preserve">3.1. Стоимость работ по </w:t>
      </w:r>
      <w:r>
        <w:rPr>
          <w:rFonts w:ascii="Times New Roman" w:hAnsi="Times New Roman" w:cs="Times New Roman"/>
          <w:sz w:val="24"/>
          <w:szCs w:val="24"/>
        </w:rPr>
        <w:t>настоящему Договору составляет 76 862</w:t>
      </w:r>
      <w:r w:rsidRPr="003A1E80">
        <w:rPr>
          <w:rFonts w:ascii="Times New Roman" w:hAnsi="Times New Roman" w:cs="Times New Roman"/>
          <w:sz w:val="24"/>
          <w:szCs w:val="24"/>
        </w:rPr>
        <w:t xml:space="preserve"> 000 рублей, включая НДС 20%.</w:t>
      </w:r>
    </w:p>
    <w:p w:rsidR="003A1E80" w:rsidRPr="003A1E80" w:rsidRDefault="003A1E80" w:rsidP="003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sz w:val="24"/>
          <w:szCs w:val="24"/>
        </w:rPr>
        <w:t>3.2. Заказчик обязуется оплатить договорную стоимость работ в течение 10 банковских дней с момента получения от Подрядчика документов.</w:t>
      </w:r>
    </w:p>
    <w:p w:rsidR="003A1E80" w:rsidRPr="003A1E80" w:rsidRDefault="003A1E80" w:rsidP="003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sz w:val="24"/>
          <w:szCs w:val="24"/>
        </w:rPr>
        <w:t>3.2.1. В случае если какой-либо из документов не будет представлен Заказчику, последний вправе отсрочить момент оплаты до представления ему полного пакета документов. По получении полного пакета документов Заказчик обязуется оплатить работу Подрядчика в договорный срок.</w:t>
      </w:r>
    </w:p>
    <w:p w:rsidR="003A1E80" w:rsidRPr="003A1E80" w:rsidRDefault="003A1E80" w:rsidP="003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sz w:val="24"/>
          <w:szCs w:val="24"/>
        </w:rPr>
        <w:t>3.3. Заказчик обязуется перечислить сумму платежным поручением на расчетный счет Подрядчика.</w:t>
      </w:r>
    </w:p>
    <w:p w:rsidR="003A1E80" w:rsidRPr="003A1E80" w:rsidRDefault="003A1E80" w:rsidP="003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sz w:val="24"/>
          <w:szCs w:val="24"/>
        </w:rPr>
        <w:t>3.4. Обязательство по оплате считается выполненным с момента поступления денежных средств на расчетный счет Подрядчика.</w:t>
      </w:r>
    </w:p>
    <w:p w:rsidR="003A1E80" w:rsidRPr="003A1E80" w:rsidRDefault="003A1E80" w:rsidP="003A1E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sz w:val="24"/>
          <w:szCs w:val="24"/>
        </w:rPr>
        <w:t>4. Срок действия Договора</w:t>
      </w:r>
    </w:p>
    <w:p w:rsidR="003A1E80" w:rsidRPr="003A1E80" w:rsidRDefault="003A1E80" w:rsidP="003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sz w:val="24"/>
          <w:szCs w:val="24"/>
        </w:rPr>
        <w:t>4.1. Настоящий Договор вступает в силу с даты его подписания Сторонами и действует до исполнения ими принятых на себя обязательств.</w:t>
      </w:r>
    </w:p>
    <w:p w:rsidR="003A1E80" w:rsidRDefault="003A1E80" w:rsidP="003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sz w:val="24"/>
          <w:szCs w:val="24"/>
        </w:rPr>
        <w:t>4.2. Договор может быть изменен или расторгнут по соглашению Сторон.</w:t>
      </w:r>
    </w:p>
    <w:p w:rsidR="003A1E80" w:rsidRPr="003A1E80" w:rsidRDefault="003A1E80" w:rsidP="003A1E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A1E80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3A1E80" w:rsidRPr="003A1E80" w:rsidRDefault="003A1E80" w:rsidP="003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3A1E80">
        <w:rPr>
          <w:rFonts w:ascii="Times New Roman" w:hAnsi="Times New Roman" w:cs="Times New Roman"/>
          <w:sz w:val="24"/>
          <w:szCs w:val="24"/>
        </w:rPr>
        <w:t>.1. В случае нарушения Подрядчиком сроков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1E80">
        <w:rPr>
          <w:rFonts w:ascii="Times New Roman" w:hAnsi="Times New Roman" w:cs="Times New Roman"/>
          <w:sz w:val="24"/>
          <w:szCs w:val="24"/>
        </w:rPr>
        <w:t xml:space="preserve">Заказчик вправе потребовать от Подрядчика уплаты неустойки в размере </w:t>
      </w:r>
      <w:r>
        <w:rPr>
          <w:rFonts w:ascii="Times New Roman" w:hAnsi="Times New Roman" w:cs="Times New Roman"/>
          <w:sz w:val="24"/>
          <w:szCs w:val="24"/>
        </w:rPr>
        <w:t xml:space="preserve">5 000 </w:t>
      </w:r>
      <w:r w:rsidRPr="003A1E80">
        <w:rPr>
          <w:rFonts w:ascii="Times New Roman" w:hAnsi="Times New Roman" w:cs="Times New Roman"/>
          <w:sz w:val="24"/>
          <w:szCs w:val="24"/>
        </w:rPr>
        <w:t>рублей за каждый день просрочки.</w:t>
      </w:r>
    </w:p>
    <w:p w:rsidR="003A1E80" w:rsidRPr="003A1E80" w:rsidRDefault="003A1E80" w:rsidP="003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A1E80">
        <w:rPr>
          <w:rFonts w:ascii="Times New Roman" w:hAnsi="Times New Roman" w:cs="Times New Roman"/>
          <w:sz w:val="24"/>
          <w:szCs w:val="24"/>
        </w:rPr>
        <w:t>.2. В случае умышленного нарушения Подрядчиком о</w:t>
      </w:r>
      <w:r>
        <w:rPr>
          <w:rFonts w:ascii="Times New Roman" w:hAnsi="Times New Roman" w:cs="Times New Roman"/>
          <w:sz w:val="24"/>
          <w:szCs w:val="24"/>
        </w:rPr>
        <w:t>бязанности, предусмотренной п. 5</w:t>
      </w:r>
      <w:r w:rsidRPr="003A1E80">
        <w:rPr>
          <w:rFonts w:ascii="Times New Roman" w:hAnsi="Times New Roman" w:cs="Times New Roman"/>
          <w:sz w:val="24"/>
          <w:szCs w:val="24"/>
        </w:rPr>
        <w:t>.2.5 настоящего Договора, Заказчик вправе потребовать от Подрядчика возмещения понесенных Заказчиком документально подтвержденных убытков.</w:t>
      </w:r>
    </w:p>
    <w:p w:rsidR="003A1E80" w:rsidRPr="003A1E80" w:rsidRDefault="003A1E80" w:rsidP="003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A1E80">
        <w:rPr>
          <w:rFonts w:ascii="Times New Roman" w:hAnsi="Times New Roman" w:cs="Times New Roman"/>
          <w:sz w:val="24"/>
          <w:szCs w:val="24"/>
        </w:rPr>
        <w:t>.3. В случае нарушения Заказчиком срока оплаты выполненных работ Подрядчик вправе потребовать от Заказчика уплаты пеней в размере, предусмотренном действующим законодательством Российской Федерации.</w:t>
      </w:r>
    </w:p>
    <w:p w:rsidR="003A1E80" w:rsidRPr="003A1E80" w:rsidRDefault="003A1E80" w:rsidP="003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A1E80">
        <w:rPr>
          <w:rFonts w:ascii="Times New Roman" w:hAnsi="Times New Roman" w:cs="Times New Roman"/>
          <w:sz w:val="24"/>
          <w:szCs w:val="24"/>
        </w:rPr>
        <w:t>.4. В случае нарушения Заказчиком сроков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1E80">
        <w:rPr>
          <w:rFonts w:ascii="Times New Roman" w:hAnsi="Times New Roman" w:cs="Times New Roman"/>
          <w:sz w:val="24"/>
          <w:szCs w:val="24"/>
        </w:rPr>
        <w:t>Подрядчик вправе потребовать от Заказчика уплаты неустойки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1E80" w:rsidRPr="003A1E80" w:rsidRDefault="003A1E80" w:rsidP="003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A1E80">
        <w:rPr>
          <w:rFonts w:ascii="Times New Roman" w:hAnsi="Times New Roman" w:cs="Times New Roman"/>
          <w:sz w:val="24"/>
          <w:szCs w:val="24"/>
        </w:rPr>
        <w:t>.5. В случае умышленного нарушения Заказчиком обязанностей, предусмотренных п. п. 2.1.5 - 2.1.6 настоящего Договора, Подрядчик вправе потребовать от Заказчика возмещения понесенных Подрядчиком документально подтвержденных убытков.</w:t>
      </w:r>
    </w:p>
    <w:p w:rsidR="003A1E80" w:rsidRPr="003A1E80" w:rsidRDefault="003A1E80" w:rsidP="003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sz w:val="24"/>
          <w:szCs w:val="24"/>
        </w:rPr>
        <w:t>7.2. Споры, возникающие из настоящего Договора, Стороны разрешают путем переговоров. В случае если переговоры не достигнут результата, Стороны передают спор на рассмотрение в суд по правилам подсудности, установленным действующим законодательством Российской Федерации.</w:t>
      </w:r>
    </w:p>
    <w:p w:rsidR="003A1E80" w:rsidRPr="003A1E80" w:rsidRDefault="003A1E80" w:rsidP="003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sz w:val="24"/>
          <w:szCs w:val="24"/>
        </w:rPr>
        <w:t>7.3. В остальном, что не предусмотрено настоящим Дого</w:t>
      </w:r>
      <w:r>
        <w:rPr>
          <w:rFonts w:ascii="Times New Roman" w:hAnsi="Times New Roman" w:cs="Times New Roman"/>
          <w:sz w:val="24"/>
          <w:szCs w:val="24"/>
        </w:rPr>
        <w:t>вором.</w:t>
      </w:r>
    </w:p>
    <w:p w:rsidR="003A1E80" w:rsidRPr="003A1E80" w:rsidRDefault="003A1E80" w:rsidP="003A1E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3A1E80" w:rsidRPr="003A1E80" w:rsidRDefault="003A1E80" w:rsidP="003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sz w:val="24"/>
          <w:szCs w:val="24"/>
        </w:rPr>
        <w:t>6.1. Уведомления считаются направленными надлежащим образом, если они посланы по факсу, по электронной почте или доставлены курьером по адресам Сторон.</w:t>
      </w:r>
    </w:p>
    <w:p w:rsidR="003A1E80" w:rsidRPr="003A1E80" w:rsidRDefault="003A1E80" w:rsidP="003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sz w:val="24"/>
          <w:szCs w:val="24"/>
        </w:rPr>
        <w:t>6.2. Споры, возникающие из настоящего Договора, Стороны разрешают путем переговоров. В случае если переговоры не достигнут результата, Стороны передают спор на рассмотрение в суд по правилам подсудности, установленным действующим законодательством Российской Федерации.</w:t>
      </w:r>
    </w:p>
    <w:p w:rsidR="003A1E80" w:rsidRPr="003A1E80" w:rsidRDefault="003A1E80" w:rsidP="003A1E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sz w:val="24"/>
          <w:szCs w:val="24"/>
        </w:rPr>
        <w:t>7. Адреса и реквизиты Сторон</w:t>
      </w:r>
    </w:p>
    <w:p w:rsidR="00613558" w:rsidRPr="003A1E80" w:rsidRDefault="00613558" w:rsidP="003A1E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jc w:val="center"/>
        <w:tblLook w:val="01E0" w:firstRow="1" w:lastRow="1" w:firstColumn="1" w:lastColumn="1" w:noHBand="0" w:noVBand="0"/>
      </w:tblPr>
      <w:tblGrid>
        <w:gridCol w:w="4788"/>
        <w:gridCol w:w="4426"/>
      </w:tblGrid>
      <w:tr w:rsidR="003A1E80" w:rsidRPr="003A1E80" w:rsidTr="003A1E80">
        <w:trPr>
          <w:trHeight w:val="3036"/>
          <w:jc w:val="center"/>
        </w:trPr>
        <w:tc>
          <w:tcPr>
            <w:tcW w:w="4788" w:type="dxa"/>
          </w:tcPr>
          <w:p w:rsidR="003A1E80" w:rsidRPr="003A1E80" w:rsidRDefault="003A1E80" w:rsidP="003A1E8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3A1E80" w:rsidRPr="003A1E80" w:rsidRDefault="003A1E80" w:rsidP="003A1E80">
            <w:pPr>
              <w:pStyle w:val="a3"/>
              <w:spacing w:before="0" w:beforeAutospacing="0" w:after="0" w:afterAutospacing="0" w:line="276" w:lineRule="auto"/>
              <w:jc w:val="both"/>
            </w:pPr>
            <w:r w:rsidRPr="003A1E80">
              <w:t>ГБОУ ДОД СДЮСШОР «Аллюр»</w:t>
            </w:r>
          </w:p>
          <w:p w:rsidR="003A1E80" w:rsidRPr="003A1E80" w:rsidRDefault="003A1E80" w:rsidP="003A1E80">
            <w:pPr>
              <w:pStyle w:val="a3"/>
              <w:spacing w:before="0" w:beforeAutospacing="0" w:after="0" w:afterAutospacing="0" w:line="276" w:lineRule="auto"/>
              <w:jc w:val="both"/>
            </w:pPr>
            <w:r w:rsidRPr="003A1E80">
              <w:t>123456, г. Москва, 3-й бюджетный проезд, д.1</w:t>
            </w:r>
          </w:p>
          <w:p w:rsidR="003A1E80" w:rsidRPr="003A1E80" w:rsidRDefault="003A1E80" w:rsidP="003A1E80">
            <w:pPr>
              <w:pStyle w:val="a3"/>
              <w:spacing w:before="0" w:beforeAutospacing="0" w:after="0" w:afterAutospacing="0" w:line="276" w:lineRule="auto"/>
              <w:jc w:val="both"/>
            </w:pPr>
            <w:r w:rsidRPr="003A1E80">
              <w:t xml:space="preserve">ОГРН 1234567891011 </w:t>
            </w:r>
          </w:p>
          <w:p w:rsidR="003A1E80" w:rsidRPr="003A1E80" w:rsidRDefault="003A1E80" w:rsidP="003A1E80">
            <w:pPr>
              <w:pStyle w:val="a3"/>
              <w:spacing w:before="0" w:beforeAutospacing="0" w:after="0" w:afterAutospacing="0" w:line="276" w:lineRule="auto"/>
              <w:jc w:val="both"/>
            </w:pPr>
            <w:r w:rsidRPr="003A1E80">
              <w:t>ОКПО 12345678</w:t>
            </w:r>
          </w:p>
          <w:p w:rsidR="003A1E80" w:rsidRPr="003A1E80" w:rsidRDefault="003A1E80" w:rsidP="003A1E80">
            <w:pPr>
              <w:pStyle w:val="a3"/>
              <w:spacing w:before="0" w:beforeAutospacing="0" w:after="0" w:afterAutospacing="0" w:line="276" w:lineRule="auto"/>
              <w:jc w:val="both"/>
            </w:pPr>
            <w:r w:rsidRPr="003A1E80">
              <w:t xml:space="preserve">ИНН 1213141516 </w:t>
            </w:r>
          </w:p>
          <w:p w:rsidR="003A1E80" w:rsidRPr="003A1E80" w:rsidRDefault="003A1E80" w:rsidP="003A1E80">
            <w:pPr>
              <w:pStyle w:val="a3"/>
              <w:spacing w:before="0" w:beforeAutospacing="0" w:after="0" w:afterAutospacing="0" w:line="276" w:lineRule="auto"/>
              <w:jc w:val="both"/>
            </w:pPr>
            <w:r w:rsidRPr="003A1E80">
              <w:t>КПП 111111111</w:t>
            </w:r>
          </w:p>
          <w:p w:rsidR="003A1E80" w:rsidRPr="003A1E80" w:rsidRDefault="003A1E80" w:rsidP="003A1E8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80">
              <w:rPr>
                <w:rFonts w:ascii="Times New Roman" w:hAnsi="Times New Roman" w:cs="Times New Roman"/>
                <w:sz w:val="24"/>
                <w:szCs w:val="24"/>
              </w:rPr>
              <w:t>р/с 00000000000000000001</w:t>
            </w:r>
          </w:p>
          <w:p w:rsidR="003A1E80" w:rsidRPr="003A1E80" w:rsidRDefault="003A1E80" w:rsidP="003A1E8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80">
              <w:rPr>
                <w:rFonts w:ascii="Times New Roman" w:hAnsi="Times New Roman" w:cs="Times New Roman"/>
                <w:sz w:val="24"/>
                <w:szCs w:val="24"/>
              </w:rPr>
              <w:t>в ПАО АКБ «Банк» г. Санкт-Москва</w:t>
            </w:r>
          </w:p>
          <w:p w:rsidR="003A1E80" w:rsidRPr="003A1E80" w:rsidRDefault="003A1E80" w:rsidP="003A1E8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к/с 00000000000000000002</w:t>
            </w:r>
          </w:p>
          <w:p w:rsidR="003A1E80" w:rsidRPr="003A1E80" w:rsidRDefault="003A1E80" w:rsidP="003A1E80">
            <w:pPr>
              <w:pStyle w:val="a3"/>
              <w:spacing w:before="0" w:beforeAutospacing="0" w:after="0" w:afterAutospacing="0" w:line="276" w:lineRule="auto"/>
              <w:jc w:val="both"/>
            </w:pPr>
            <w:r w:rsidRPr="003A1E80">
              <w:t xml:space="preserve">т/ф (812)7121212 </w:t>
            </w:r>
          </w:p>
          <w:p w:rsidR="003A1E80" w:rsidRPr="003A1E80" w:rsidRDefault="003A1E80" w:rsidP="003A1E80">
            <w:pPr>
              <w:pStyle w:val="a3"/>
              <w:spacing w:before="0" w:beforeAutospacing="0" w:after="0" w:afterAutospacing="0" w:line="276" w:lineRule="auto"/>
              <w:jc w:val="both"/>
            </w:pPr>
            <w:r w:rsidRPr="003A1E80">
              <w:rPr>
                <w:lang w:val="en-US"/>
              </w:rPr>
              <w:t>e</w:t>
            </w:r>
            <w:r w:rsidRPr="003A1E80">
              <w:t>-</w:t>
            </w:r>
            <w:r w:rsidRPr="003A1E80">
              <w:rPr>
                <w:lang w:val="en-US"/>
              </w:rPr>
              <w:t>mail</w:t>
            </w:r>
            <w:r w:rsidRPr="003A1E80">
              <w:t xml:space="preserve">: </w:t>
            </w:r>
            <w:r w:rsidRPr="003A1E80">
              <w:rPr>
                <w:lang w:val="en-US"/>
              </w:rPr>
              <w:t>info</w:t>
            </w:r>
            <w:r w:rsidRPr="003A1E80">
              <w:t>@</w:t>
            </w:r>
            <w:r w:rsidRPr="003A1E80">
              <w:rPr>
                <w:lang w:val="en-US"/>
              </w:rPr>
              <w:t>info</w:t>
            </w:r>
            <w:r w:rsidRPr="003A1E80">
              <w:t>.</w:t>
            </w:r>
            <w:proofErr w:type="spellStart"/>
            <w:r w:rsidRPr="003A1E80">
              <w:rPr>
                <w:lang w:val="en-US"/>
              </w:rPr>
              <w:t>ru</w:t>
            </w:r>
            <w:proofErr w:type="spellEnd"/>
          </w:p>
          <w:p w:rsidR="003A1E80" w:rsidRPr="003A1E80" w:rsidRDefault="003A1E80" w:rsidP="003A1E8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80" w:rsidRPr="003A1E80" w:rsidRDefault="003A1E80" w:rsidP="003A1E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8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A1E80" w:rsidRPr="003A1E80" w:rsidRDefault="003A1E80" w:rsidP="003A1E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80" w:rsidRPr="003A1E80" w:rsidRDefault="003A1E80" w:rsidP="003A1E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Иванов</w:t>
            </w:r>
            <w:r w:rsidRPr="003A1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0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proofErr w:type="spellEnd"/>
            <w:r w:rsidRPr="003A1E80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3A1E80" w:rsidRPr="003A1E80" w:rsidRDefault="003A1E80" w:rsidP="003A1E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E80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3A1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6" w:type="dxa"/>
          </w:tcPr>
          <w:p w:rsidR="003A1E80" w:rsidRPr="003A1E80" w:rsidRDefault="003A1E80" w:rsidP="003A1E8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Подрядчик</w:t>
            </w:r>
          </w:p>
          <w:p w:rsidR="003A1E80" w:rsidRPr="003A1E80" w:rsidRDefault="003A1E80" w:rsidP="003A1E8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80">
              <w:rPr>
                <w:rFonts w:ascii="Times New Roman" w:hAnsi="Times New Roman" w:cs="Times New Roman"/>
                <w:sz w:val="24"/>
                <w:szCs w:val="24"/>
              </w:rPr>
              <w:t>ООО «Сторона 2»</w:t>
            </w:r>
          </w:p>
          <w:p w:rsidR="003A1E80" w:rsidRPr="003A1E80" w:rsidRDefault="003A1E80" w:rsidP="003A1E80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E80">
              <w:rPr>
                <w:rFonts w:ascii="Times New Roman" w:hAnsi="Times New Roman" w:cs="Times New Roman"/>
                <w:sz w:val="24"/>
                <w:szCs w:val="24"/>
              </w:rPr>
              <w:t xml:space="preserve">191000, г. Санкт-Петербург, </w:t>
            </w:r>
          </w:p>
          <w:p w:rsidR="003A1E80" w:rsidRPr="003A1E80" w:rsidRDefault="003A1E80" w:rsidP="003A1E80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E80">
              <w:rPr>
                <w:rFonts w:ascii="Times New Roman" w:hAnsi="Times New Roman" w:cs="Times New Roman"/>
                <w:sz w:val="24"/>
                <w:szCs w:val="24"/>
              </w:rPr>
              <w:t>улица Уличная, дом 2</w:t>
            </w:r>
          </w:p>
          <w:p w:rsidR="003A1E80" w:rsidRPr="003A1E80" w:rsidRDefault="003A1E80" w:rsidP="003A1E80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E80">
              <w:rPr>
                <w:rFonts w:ascii="Times New Roman" w:hAnsi="Times New Roman" w:cs="Times New Roman"/>
                <w:sz w:val="24"/>
                <w:szCs w:val="24"/>
              </w:rPr>
              <w:t>ИНН 7777744455</w:t>
            </w:r>
          </w:p>
          <w:p w:rsidR="003A1E80" w:rsidRPr="003A1E80" w:rsidRDefault="003A1E80" w:rsidP="003A1E80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E80">
              <w:rPr>
                <w:rFonts w:ascii="Times New Roman" w:hAnsi="Times New Roman" w:cs="Times New Roman"/>
                <w:sz w:val="24"/>
                <w:szCs w:val="24"/>
              </w:rPr>
              <w:t>ОГРН 9848484848484</w:t>
            </w:r>
          </w:p>
          <w:p w:rsidR="003A1E80" w:rsidRPr="003A1E80" w:rsidRDefault="003A1E80" w:rsidP="003A1E8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80">
              <w:rPr>
                <w:rFonts w:ascii="Times New Roman" w:hAnsi="Times New Roman" w:cs="Times New Roman"/>
                <w:sz w:val="24"/>
                <w:szCs w:val="24"/>
              </w:rPr>
              <w:t>БИК 000000002</w:t>
            </w:r>
          </w:p>
          <w:p w:rsidR="003A1E80" w:rsidRPr="003A1E80" w:rsidRDefault="003A1E80" w:rsidP="003A1E8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80">
              <w:rPr>
                <w:rFonts w:ascii="Times New Roman" w:hAnsi="Times New Roman" w:cs="Times New Roman"/>
                <w:sz w:val="24"/>
                <w:szCs w:val="24"/>
              </w:rPr>
              <w:t>р/с 00000000000000000004</w:t>
            </w:r>
          </w:p>
          <w:p w:rsidR="003A1E80" w:rsidRPr="003A1E80" w:rsidRDefault="003A1E80" w:rsidP="003A1E8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80">
              <w:rPr>
                <w:rFonts w:ascii="Times New Roman" w:hAnsi="Times New Roman" w:cs="Times New Roman"/>
                <w:sz w:val="24"/>
                <w:szCs w:val="24"/>
              </w:rPr>
              <w:t>в ПАО АКБ «Банк» г. Санкт-Петербург</w:t>
            </w:r>
          </w:p>
          <w:p w:rsidR="003A1E80" w:rsidRPr="003A1E80" w:rsidRDefault="003A1E80" w:rsidP="003A1E8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1E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A1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A1E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1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00000000000000000004</w:t>
            </w:r>
          </w:p>
          <w:p w:rsidR="003A1E80" w:rsidRPr="003A1E80" w:rsidRDefault="003A1E80" w:rsidP="003A1E8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1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3A1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A1E8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A1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8-0000-00-00-02</w:t>
            </w:r>
          </w:p>
          <w:p w:rsidR="003A1E80" w:rsidRPr="003A1E80" w:rsidRDefault="003A1E80" w:rsidP="003A1E8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1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primer2@ primer2.ru</w:t>
            </w:r>
          </w:p>
          <w:p w:rsidR="003A1E80" w:rsidRPr="003A1E80" w:rsidRDefault="003A1E80" w:rsidP="003A1E8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1E80" w:rsidRDefault="003A1E80" w:rsidP="003A1E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80" w:rsidRPr="003A1E80" w:rsidRDefault="003A1E80" w:rsidP="003A1E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8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A1E80" w:rsidRPr="003A1E80" w:rsidRDefault="003A1E80" w:rsidP="003A1E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80" w:rsidRPr="003A1E80" w:rsidRDefault="003A1E80" w:rsidP="003A1E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Петров</w:t>
            </w:r>
            <w:r w:rsidRPr="003A1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80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  <w:proofErr w:type="spellEnd"/>
            <w:r w:rsidRPr="003A1E80"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  <w:p w:rsidR="003A1E80" w:rsidRPr="003A1E80" w:rsidRDefault="003A1E80" w:rsidP="003A1E8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E80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3A1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A1E80" w:rsidRPr="003A1E80" w:rsidRDefault="003A1E80" w:rsidP="003A1E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1E80" w:rsidRPr="003A1E80" w:rsidSect="00D84CED">
      <w:pgSz w:w="11906" w:h="16838"/>
      <w:pgMar w:top="1135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80"/>
    <w:rsid w:val="003A1E80"/>
    <w:rsid w:val="00613558"/>
    <w:rsid w:val="00D84CED"/>
    <w:rsid w:val="00F1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22FB"/>
  <w15:chartTrackingRefBased/>
  <w15:docId w15:val="{7990F088-591E-4B26-8A7F-54E31055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A1E8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A1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</cp:revision>
  <dcterms:created xsi:type="dcterms:W3CDTF">2023-04-26T13:22:00Z</dcterms:created>
  <dcterms:modified xsi:type="dcterms:W3CDTF">2023-04-26T13:23:00Z</dcterms:modified>
</cp:coreProperties>
</file>