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1B" w:rsidRDefault="00647376" w:rsidP="0032201B">
      <w:pPr>
        <w:jc w:val="center"/>
        <w:rPr>
          <w:rFonts w:cs="Times New Roman"/>
          <w:b/>
          <w:szCs w:val="28"/>
        </w:rPr>
      </w:pPr>
      <w:r w:rsidRPr="00647376">
        <w:rPr>
          <w:rFonts w:cs="Times New Roman"/>
          <w:b/>
          <w:szCs w:val="28"/>
        </w:rPr>
        <w:t>ГБОУ ДОД СДЮСШОР «АЛЛЮР»</w:t>
      </w:r>
    </w:p>
    <w:p w:rsidR="0032201B" w:rsidRPr="00E40105" w:rsidRDefault="0032201B" w:rsidP="0032201B">
      <w:pPr>
        <w:jc w:val="center"/>
        <w:rPr>
          <w:rFonts w:cs="Times New Roman"/>
          <w:b/>
          <w:szCs w:val="28"/>
        </w:rPr>
      </w:pPr>
      <w:r w:rsidRPr="00E40105">
        <w:rPr>
          <w:rFonts w:cs="Times New Roman"/>
          <w:b/>
          <w:szCs w:val="28"/>
        </w:rPr>
        <w:t>ПРИКАЗ</w:t>
      </w:r>
    </w:p>
    <w:p w:rsidR="0032201B" w:rsidRPr="0032201B" w:rsidRDefault="0032201B" w:rsidP="0032201B">
      <w:pPr>
        <w:jc w:val="center"/>
        <w:rPr>
          <w:rFonts w:cs="Times New Roman"/>
          <w:szCs w:val="28"/>
        </w:rPr>
      </w:pPr>
      <w:r w:rsidRPr="0032201B">
        <w:rPr>
          <w:rFonts w:cs="Times New Roman"/>
          <w:szCs w:val="28"/>
        </w:rPr>
        <w:t xml:space="preserve">15 </w:t>
      </w:r>
      <w:r w:rsidR="00647376">
        <w:rPr>
          <w:rFonts w:cs="Times New Roman"/>
          <w:szCs w:val="28"/>
        </w:rPr>
        <w:t>мая</w:t>
      </w:r>
      <w:r w:rsidRPr="0032201B">
        <w:rPr>
          <w:rFonts w:cs="Times New Roman"/>
          <w:szCs w:val="28"/>
        </w:rPr>
        <w:t xml:space="preserve"> 2022 года № 14</w:t>
      </w:r>
    </w:p>
    <w:p w:rsidR="0032201B" w:rsidRDefault="0032201B" w:rsidP="0032201B">
      <w:pPr>
        <w:jc w:val="center"/>
        <w:rPr>
          <w:rFonts w:cs="Times New Roman"/>
          <w:szCs w:val="28"/>
        </w:rPr>
      </w:pPr>
      <w:r w:rsidRPr="00E40105">
        <w:rPr>
          <w:rFonts w:cs="Times New Roman"/>
          <w:szCs w:val="28"/>
        </w:rPr>
        <w:t xml:space="preserve">г. </w:t>
      </w:r>
      <w:r w:rsidR="00647376">
        <w:rPr>
          <w:rFonts w:cs="Times New Roman"/>
          <w:szCs w:val="28"/>
        </w:rPr>
        <w:t>Москва</w:t>
      </w:r>
      <w:r w:rsidRPr="00E40105">
        <w:rPr>
          <w:rFonts w:cs="Times New Roman"/>
          <w:szCs w:val="28"/>
        </w:rPr>
        <w:t xml:space="preserve">     </w:t>
      </w:r>
    </w:p>
    <w:p w:rsidR="0032201B" w:rsidRPr="00E40105" w:rsidRDefault="0032201B" w:rsidP="0032201B">
      <w:pPr>
        <w:jc w:val="center"/>
        <w:rPr>
          <w:rFonts w:cs="Times New Roman"/>
          <w:szCs w:val="28"/>
        </w:rPr>
      </w:pPr>
      <w:r w:rsidRPr="00E40105">
        <w:rPr>
          <w:rFonts w:cs="Times New Roman"/>
          <w:szCs w:val="28"/>
        </w:rPr>
        <w:t xml:space="preserve">                         </w:t>
      </w:r>
      <w:r>
        <w:rPr>
          <w:rFonts w:cs="Times New Roman"/>
          <w:szCs w:val="28"/>
        </w:rPr>
        <w:t xml:space="preserve">                    </w:t>
      </w:r>
    </w:p>
    <w:p w:rsidR="0032201B" w:rsidRPr="00CA55F6" w:rsidRDefault="0032201B" w:rsidP="0032201B">
      <w:pPr>
        <w:ind w:firstLine="225"/>
        <w:jc w:val="center"/>
        <w:rPr>
          <w:b/>
          <w:color w:val="000000"/>
        </w:rPr>
      </w:pPr>
      <w:r w:rsidRPr="00CA55F6">
        <w:rPr>
          <w:b/>
          <w:color w:val="000000"/>
        </w:rPr>
        <w:t xml:space="preserve">Об организации воинского учета граждан, </w:t>
      </w:r>
    </w:p>
    <w:p w:rsidR="0032201B" w:rsidRPr="00CA55F6" w:rsidRDefault="0032201B" w:rsidP="0032201B">
      <w:pPr>
        <w:ind w:firstLine="225"/>
        <w:jc w:val="center"/>
        <w:rPr>
          <w:b/>
          <w:color w:val="000000"/>
          <w:u w:val="single"/>
        </w:rPr>
      </w:pPr>
      <w:r w:rsidRPr="00CA55F6">
        <w:rPr>
          <w:b/>
          <w:color w:val="000000"/>
          <w:u w:val="single"/>
        </w:rPr>
        <w:t xml:space="preserve">в </w:t>
      </w:r>
      <w:proofErr w:type="spellStart"/>
      <w:r w:rsidRPr="00CA55F6">
        <w:rPr>
          <w:b/>
          <w:color w:val="000000"/>
          <w:u w:val="single"/>
        </w:rPr>
        <w:t>т.ч</w:t>
      </w:r>
      <w:proofErr w:type="spellEnd"/>
      <w:r w:rsidRPr="00CA55F6">
        <w:rPr>
          <w:b/>
          <w:color w:val="000000"/>
          <w:u w:val="single"/>
        </w:rPr>
        <w:t>. бронирования граждан, пребывающих в запасе</w:t>
      </w:r>
    </w:p>
    <w:p w:rsidR="0032201B" w:rsidRPr="00CA55F6" w:rsidRDefault="0032201B" w:rsidP="0032201B">
      <w:pPr>
        <w:ind w:firstLine="567"/>
        <w:jc w:val="both"/>
        <w:rPr>
          <w:color w:val="000000"/>
        </w:rPr>
      </w:pPr>
    </w:p>
    <w:p w:rsidR="0032201B" w:rsidRPr="00CA55F6" w:rsidRDefault="0032201B" w:rsidP="0032201B">
      <w:pPr>
        <w:ind w:firstLine="567"/>
        <w:jc w:val="both"/>
        <w:rPr>
          <w:color w:val="000000"/>
        </w:rPr>
      </w:pPr>
      <w:r w:rsidRPr="00CA55F6">
        <w:rPr>
          <w:color w:val="000000"/>
        </w:rPr>
        <w:t xml:space="preserve">Во исполнение федеральных законов от 31 мая 1996 г. N 61-ФЗ "Об обороне", от 26 февраля 1997 г. N 31-ФЗ "О мобилизационной подготовке и мобилизации в Российской Федерации", от 28 марта 1998 г. N 53-ФЗ "О воинской обязанности и военной службе" и постановления Правительства Российской Федерации от 27 ноября 2006 г. N 719 "Об утверждении Положения о воинском учете" </w:t>
      </w:r>
      <w:r w:rsidRPr="00CA55F6">
        <w:rPr>
          <w:b/>
          <w:color w:val="000000"/>
          <w:spacing w:val="40"/>
        </w:rPr>
        <w:t>ПРИКАЗЫВАЮ</w:t>
      </w:r>
      <w:r w:rsidRPr="00CA55F6">
        <w:rPr>
          <w:color w:val="000000"/>
        </w:rPr>
        <w:t>:</w:t>
      </w:r>
    </w:p>
    <w:p w:rsidR="0032201B" w:rsidRPr="00CA55F6" w:rsidRDefault="0032201B" w:rsidP="0032201B">
      <w:pPr>
        <w:tabs>
          <w:tab w:val="left" w:pos="9214"/>
        </w:tabs>
        <w:ind w:firstLine="567"/>
        <w:jc w:val="both"/>
        <w:rPr>
          <w:color w:val="000000"/>
        </w:rPr>
      </w:pPr>
      <w:r w:rsidRPr="00CA55F6">
        <w:rPr>
          <w:color w:val="000000"/>
        </w:rPr>
        <w:t xml:space="preserve">1. Начальнику отдела кадров </w:t>
      </w:r>
      <w:r w:rsidR="00647376">
        <w:rPr>
          <w:color w:val="000000"/>
          <w:u w:val="single"/>
        </w:rPr>
        <w:t>Александрову Александру Александровну</w:t>
      </w:r>
      <w:r w:rsidRPr="00CA55F6">
        <w:rPr>
          <w:color w:val="000000"/>
        </w:rPr>
        <w:t xml:space="preserve"> </w:t>
      </w:r>
    </w:p>
    <w:p w:rsidR="0032201B" w:rsidRPr="00CA55F6" w:rsidRDefault="0032201B" w:rsidP="0032201B">
      <w:pPr>
        <w:tabs>
          <w:tab w:val="left" w:pos="5529"/>
        </w:tabs>
        <w:ind w:firstLine="567"/>
        <w:jc w:val="both"/>
        <w:rPr>
          <w:color w:val="000000"/>
          <w:sz w:val="18"/>
        </w:rPr>
      </w:pPr>
      <w:r w:rsidRPr="00CA55F6">
        <w:rPr>
          <w:color w:val="000000"/>
          <w:sz w:val="18"/>
        </w:rPr>
        <w:t xml:space="preserve">                                                                                 (фамилия, имя и отчество)</w:t>
      </w:r>
    </w:p>
    <w:p w:rsidR="0032201B" w:rsidRPr="00CA55F6" w:rsidRDefault="0032201B" w:rsidP="0032201B">
      <w:pPr>
        <w:tabs>
          <w:tab w:val="left" w:pos="3686"/>
        </w:tabs>
        <w:jc w:val="both"/>
        <w:rPr>
          <w:color w:val="000000"/>
        </w:rPr>
      </w:pPr>
      <w:r w:rsidRPr="00CA55F6">
        <w:rPr>
          <w:color w:val="000000"/>
        </w:rPr>
        <w:t>организовать воинский учет всех категорий работающих граждан, подлежащих воинскому учету, в т.</w:t>
      </w:r>
      <w:r>
        <w:rPr>
          <w:color w:val="000000"/>
        </w:rPr>
        <w:t xml:space="preserve"> </w:t>
      </w:r>
      <w:r w:rsidRPr="00CA55F6">
        <w:rPr>
          <w:color w:val="000000"/>
        </w:rPr>
        <w:t>ч. обеспечить бронирование граждан, пребывающих в запасе. Разработать функциональные обязанности работников, осуществляющих воинский учет, и представить на утверждение в срок до "</w:t>
      </w:r>
      <w:r>
        <w:rPr>
          <w:color w:val="000000"/>
          <w:u w:val="single"/>
        </w:rPr>
        <w:t>01</w:t>
      </w:r>
      <w:r w:rsidRPr="00CA55F6">
        <w:rPr>
          <w:color w:val="000000"/>
        </w:rPr>
        <w:t xml:space="preserve">" </w:t>
      </w:r>
      <w:r w:rsidR="00647376">
        <w:rPr>
          <w:color w:val="000000"/>
          <w:u w:val="single"/>
        </w:rPr>
        <w:t>июня</w:t>
      </w:r>
      <w:r w:rsidRPr="00CA55F6">
        <w:rPr>
          <w:color w:val="000000"/>
        </w:rPr>
        <w:t xml:space="preserve"> 20</w:t>
      </w:r>
      <w:r w:rsidRPr="00CA55F6">
        <w:rPr>
          <w:color w:val="000000"/>
          <w:u w:val="single"/>
        </w:rPr>
        <w:t>2</w:t>
      </w:r>
      <w:r>
        <w:rPr>
          <w:color w:val="000000"/>
          <w:u w:val="single"/>
        </w:rPr>
        <w:t>2</w:t>
      </w:r>
      <w:r w:rsidRPr="00CA55F6">
        <w:rPr>
          <w:color w:val="000000"/>
        </w:rPr>
        <w:t xml:space="preserve"> г.</w:t>
      </w:r>
    </w:p>
    <w:p w:rsidR="0032201B" w:rsidRPr="00CA55F6" w:rsidRDefault="0032201B" w:rsidP="0032201B">
      <w:pPr>
        <w:tabs>
          <w:tab w:val="left" w:pos="9072"/>
        </w:tabs>
        <w:ind w:firstLine="567"/>
        <w:jc w:val="both"/>
        <w:rPr>
          <w:color w:val="000000"/>
        </w:rPr>
      </w:pPr>
      <w:r w:rsidRPr="00CA55F6">
        <w:rPr>
          <w:color w:val="000000"/>
        </w:rPr>
        <w:t>2. Обязанности по ведению воинского учета граждан, в т.</w:t>
      </w:r>
      <w:r>
        <w:rPr>
          <w:color w:val="000000"/>
        </w:rPr>
        <w:t xml:space="preserve"> </w:t>
      </w:r>
      <w:r w:rsidRPr="00CA55F6">
        <w:rPr>
          <w:color w:val="000000"/>
        </w:rPr>
        <w:t xml:space="preserve">ч. бронированию граждан, пребывающих в запасе, и хранению бланков строгой отчетности возложить на </w:t>
      </w:r>
      <w:r w:rsidRPr="0032201B">
        <w:rPr>
          <w:color w:val="000000"/>
          <w:u w:val="single"/>
        </w:rPr>
        <w:t xml:space="preserve">старшего специалиста отдела кадров </w:t>
      </w:r>
      <w:r w:rsidR="00647376">
        <w:rPr>
          <w:color w:val="000000"/>
          <w:u w:val="single"/>
        </w:rPr>
        <w:t>Викторову Викторию Викторовну.</w:t>
      </w:r>
    </w:p>
    <w:p w:rsidR="0032201B" w:rsidRPr="00CA55F6" w:rsidRDefault="0032201B" w:rsidP="0032201B">
      <w:pPr>
        <w:ind w:left="1701"/>
        <w:jc w:val="center"/>
        <w:rPr>
          <w:color w:val="000000"/>
          <w:sz w:val="16"/>
          <w:szCs w:val="16"/>
        </w:rPr>
      </w:pPr>
      <w:r w:rsidRPr="00CA55F6">
        <w:rPr>
          <w:color w:val="000000"/>
          <w:sz w:val="16"/>
          <w:szCs w:val="16"/>
        </w:rPr>
        <w:t>(должность, фамилия, имя и отчество)</w:t>
      </w:r>
    </w:p>
    <w:p w:rsidR="0032201B" w:rsidRPr="00CA55F6" w:rsidRDefault="0032201B" w:rsidP="0032201B">
      <w:pPr>
        <w:tabs>
          <w:tab w:val="left" w:pos="9214"/>
        </w:tabs>
        <w:ind w:firstLine="567"/>
        <w:jc w:val="both"/>
        <w:rPr>
          <w:color w:val="000000"/>
        </w:rPr>
      </w:pPr>
      <w:r w:rsidRPr="00CA55F6">
        <w:rPr>
          <w:color w:val="000000"/>
        </w:rPr>
        <w:t xml:space="preserve">3. При временном убытии </w:t>
      </w:r>
      <w:r w:rsidR="00647376">
        <w:rPr>
          <w:color w:val="000000"/>
          <w:u w:val="single"/>
        </w:rPr>
        <w:t>Викторовой В.В.</w:t>
      </w:r>
      <w:r w:rsidRPr="00CA55F6">
        <w:rPr>
          <w:color w:val="000000"/>
        </w:rPr>
        <w:t xml:space="preserve"> </w:t>
      </w:r>
    </w:p>
    <w:p w:rsidR="0032201B" w:rsidRPr="00CA55F6" w:rsidRDefault="0032201B" w:rsidP="0032201B">
      <w:pPr>
        <w:ind w:firstLine="3828"/>
        <w:jc w:val="center"/>
        <w:rPr>
          <w:color w:val="000000"/>
          <w:sz w:val="16"/>
          <w:szCs w:val="16"/>
        </w:rPr>
      </w:pPr>
      <w:r w:rsidRPr="00CA55F6">
        <w:rPr>
          <w:color w:val="000000"/>
          <w:sz w:val="16"/>
          <w:szCs w:val="16"/>
        </w:rPr>
        <w:t>(фамилия и инициалы работника, осуществляющего воинский учет)</w:t>
      </w:r>
    </w:p>
    <w:p w:rsidR="0032201B" w:rsidRPr="00CA55F6" w:rsidRDefault="0032201B" w:rsidP="0032201B">
      <w:pPr>
        <w:tabs>
          <w:tab w:val="left" w:pos="9072"/>
        </w:tabs>
        <w:jc w:val="both"/>
        <w:rPr>
          <w:color w:val="000000"/>
        </w:rPr>
      </w:pPr>
      <w:r w:rsidRPr="00CA55F6">
        <w:rPr>
          <w:color w:val="000000"/>
        </w:rPr>
        <w:t>в отпуск, командировку или на лечение временное исполнение обязанностей по ведению воинского учета, в т.</w:t>
      </w:r>
      <w:r>
        <w:rPr>
          <w:color w:val="000000"/>
        </w:rPr>
        <w:t xml:space="preserve"> </w:t>
      </w:r>
      <w:r w:rsidRPr="00CA55F6">
        <w:rPr>
          <w:color w:val="000000"/>
        </w:rPr>
        <w:t xml:space="preserve">ч. бронированию граждан, пребывающих в запасе, возлагать на </w:t>
      </w:r>
      <w:r w:rsidRPr="0032201B">
        <w:rPr>
          <w:color w:val="000000"/>
          <w:u w:val="single"/>
        </w:rPr>
        <w:t>специалиста отдела кадров Сергеева Сергея Сергеевича</w:t>
      </w:r>
      <w:r w:rsidRPr="00CA55F6">
        <w:rPr>
          <w:color w:val="000000"/>
        </w:rPr>
        <w:t>.</w:t>
      </w:r>
    </w:p>
    <w:p w:rsidR="0032201B" w:rsidRPr="00CA55F6" w:rsidRDefault="0032201B" w:rsidP="0032201B">
      <w:pPr>
        <w:ind w:left="2552"/>
        <w:jc w:val="center"/>
        <w:rPr>
          <w:color w:val="000000"/>
          <w:sz w:val="16"/>
          <w:szCs w:val="16"/>
        </w:rPr>
      </w:pPr>
      <w:r w:rsidRPr="00CA55F6">
        <w:rPr>
          <w:color w:val="000000"/>
          <w:sz w:val="16"/>
          <w:szCs w:val="16"/>
        </w:rPr>
        <w:t>(должность, фамилия, имя и отчество)</w:t>
      </w:r>
    </w:p>
    <w:p w:rsidR="0032201B" w:rsidRPr="00CA55F6" w:rsidRDefault="0032201B" w:rsidP="0032201B">
      <w:pPr>
        <w:ind w:firstLine="567"/>
        <w:jc w:val="both"/>
        <w:rPr>
          <w:color w:val="000000"/>
        </w:rPr>
      </w:pPr>
      <w:r w:rsidRPr="00CA55F6">
        <w:rPr>
          <w:color w:val="000000"/>
        </w:rPr>
        <w:t>Документы, необходимых для работы по воинскому учету и бронированию граждан, передавать по акту.</w:t>
      </w:r>
    </w:p>
    <w:p w:rsidR="0032201B" w:rsidRPr="00CA55F6" w:rsidRDefault="0032201B" w:rsidP="0032201B">
      <w:pPr>
        <w:ind w:firstLine="567"/>
        <w:jc w:val="both"/>
        <w:rPr>
          <w:color w:val="000000"/>
        </w:rPr>
      </w:pPr>
      <w:r w:rsidRPr="00CA55F6">
        <w:rPr>
          <w:color w:val="000000"/>
        </w:rPr>
        <w:t xml:space="preserve">4. Настоящий приказ объявить руководителям структурных подразделений и должностным лицам, назначенным ответственными за ведение воинского учета. </w:t>
      </w:r>
    </w:p>
    <w:p w:rsidR="0032201B" w:rsidRPr="00CA55F6" w:rsidRDefault="0032201B" w:rsidP="0032201B">
      <w:pPr>
        <w:ind w:firstLine="567"/>
        <w:jc w:val="both"/>
        <w:rPr>
          <w:color w:val="000000"/>
        </w:rPr>
      </w:pPr>
      <w:r w:rsidRPr="00CA55F6">
        <w:rPr>
          <w:color w:val="000000"/>
        </w:rPr>
        <w:lastRenderedPageBreak/>
        <w:t>5. Контроль за исполнением приказа оставляю за собой.</w:t>
      </w:r>
    </w:p>
    <w:p w:rsidR="0032201B" w:rsidRPr="00CA55F6" w:rsidRDefault="0032201B" w:rsidP="0032201B">
      <w:pPr>
        <w:ind w:firstLine="567"/>
        <w:jc w:val="both"/>
        <w:rPr>
          <w:color w:val="000000"/>
        </w:rPr>
      </w:pPr>
    </w:p>
    <w:p w:rsidR="0032201B" w:rsidRPr="00CA55F6" w:rsidRDefault="0032201B" w:rsidP="0032201B">
      <w:pPr>
        <w:ind w:firstLine="567"/>
        <w:jc w:val="both"/>
        <w:rPr>
          <w:color w:val="000000"/>
        </w:rPr>
      </w:pPr>
    </w:p>
    <w:p w:rsidR="0032201B" w:rsidRPr="00CA55F6" w:rsidRDefault="0032201B" w:rsidP="0032201B">
      <w:pPr>
        <w:tabs>
          <w:tab w:val="left" w:pos="5103"/>
          <w:tab w:val="left" w:pos="5529"/>
          <w:tab w:val="left" w:pos="9214"/>
        </w:tabs>
        <w:ind w:firstLine="567"/>
        <w:jc w:val="both"/>
        <w:rPr>
          <w:color w:val="000000"/>
        </w:rPr>
      </w:pPr>
      <w:r w:rsidRPr="00CA55F6">
        <w:rPr>
          <w:color w:val="000000"/>
        </w:rPr>
        <w:t xml:space="preserve">Руководитель организации </w:t>
      </w:r>
      <w:r w:rsidRPr="00CA55F6">
        <w:rPr>
          <w:color w:val="000000"/>
          <w:u w:val="single"/>
        </w:rPr>
        <w:t xml:space="preserve">     </w:t>
      </w:r>
      <w:r w:rsidR="00647376">
        <w:rPr>
          <w:i/>
          <w:color w:val="0000FF"/>
          <w:u w:val="single"/>
        </w:rPr>
        <w:t>Иванов</w:t>
      </w:r>
      <w:r w:rsidRPr="00CA55F6">
        <w:rPr>
          <w:color w:val="000000"/>
        </w:rPr>
        <w:tab/>
      </w:r>
      <w:r w:rsidRPr="00CA55F6">
        <w:rPr>
          <w:color w:val="000000"/>
          <w:u w:val="single"/>
        </w:rPr>
        <w:t xml:space="preserve">            </w:t>
      </w:r>
      <w:r w:rsidR="00647376">
        <w:rPr>
          <w:color w:val="000000"/>
          <w:u w:val="single"/>
        </w:rPr>
        <w:t>И. Иванов</w:t>
      </w:r>
      <w:bookmarkStart w:id="0" w:name="_GoBack"/>
      <w:bookmarkEnd w:id="0"/>
      <w:r w:rsidRPr="00CA55F6">
        <w:rPr>
          <w:color w:val="000000"/>
          <w:u w:val="single"/>
        </w:rPr>
        <w:t xml:space="preserve"> </w:t>
      </w:r>
      <w:r w:rsidRPr="00CA55F6">
        <w:rPr>
          <w:color w:val="000000"/>
          <w:u w:val="single"/>
        </w:rPr>
        <w:tab/>
        <w:t>  </w:t>
      </w:r>
      <w:r w:rsidRPr="00CA55F6">
        <w:rPr>
          <w:color w:val="000000"/>
        </w:rPr>
        <w:t xml:space="preserve"> </w:t>
      </w:r>
    </w:p>
    <w:p w:rsidR="0032201B" w:rsidRPr="00CA55F6" w:rsidRDefault="0032201B" w:rsidP="0032201B">
      <w:pPr>
        <w:tabs>
          <w:tab w:val="left" w:pos="6383"/>
        </w:tabs>
        <w:ind w:firstLine="4253"/>
        <w:jc w:val="both"/>
        <w:rPr>
          <w:color w:val="000000"/>
          <w:sz w:val="16"/>
          <w:szCs w:val="16"/>
        </w:rPr>
      </w:pPr>
      <w:r w:rsidRPr="00CA55F6">
        <w:rPr>
          <w:color w:val="000000"/>
          <w:sz w:val="16"/>
          <w:szCs w:val="16"/>
        </w:rPr>
        <w:t>(подпись)</w:t>
      </w:r>
      <w:r w:rsidRPr="00CA55F6">
        <w:rPr>
          <w:color w:val="000000"/>
          <w:sz w:val="16"/>
          <w:szCs w:val="16"/>
        </w:rPr>
        <w:tab/>
        <w:t>(инициал имени, фамилия)</w:t>
      </w:r>
    </w:p>
    <w:p w:rsidR="0032201B" w:rsidRPr="00CA55F6" w:rsidRDefault="0032201B" w:rsidP="0032201B">
      <w:pPr>
        <w:ind w:firstLine="567"/>
        <w:jc w:val="both"/>
        <w:rPr>
          <w:color w:val="000000"/>
        </w:rPr>
      </w:pPr>
    </w:p>
    <w:p w:rsidR="0032201B" w:rsidRPr="00CA55F6" w:rsidRDefault="0032201B" w:rsidP="0032201B">
      <w:pPr>
        <w:ind w:firstLine="567"/>
        <w:jc w:val="both"/>
        <w:rPr>
          <w:color w:val="000000"/>
        </w:rPr>
      </w:pPr>
    </w:p>
    <w:p w:rsidR="0032201B" w:rsidRPr="00CA55F6" w:rsidRDefault="0032201B" w:rsidP="0032201B">
      <w:pPr>
        <w:ind w:firstLine="567"/>
        <w:jc w:val="both"/>
        <w:rPr>
          <w:color w:val="000000"/>
          <w:sz w:val="22"/>
        </w:rPr>
      </w:pPr>
      <w:r w:rsidRPr="00CA55F6">
        <w:rPr>
          <w:b/>
          <w:color w:val="000000"/>
          <w:sz w:val="22"/>
        </w:rPr>
        <w:t xml:space="preserve">Примечание. </w:t>
      </w:r>
      <w:r w:rsidRPr="00CA55F6">
        <w:rPr>
          <w:color w:val="000000"/>
          <w:sz w:val="22"/>
        </w:rPr>
        <w:t>Приказ согласовывается с военным комиссаром муниципального образования (муниципальных образований), осуществляющим свою деятельность в пределах территории, на которой расположена организация (ее структурное подразделение), либо с органом местного самоуправления сельского поселения или органом местного самоуправления городского округа, осуществляющим первичный воинский учет на территориях, где нет военных комиссариатов.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50"/>
    <w:rsid w:val="0032201B"/>
    <w:rsid w:val="0052445B"/>
    <w:rsid w:val="00647376"/>
    <w:rsid w:val="006C0B77"/>
    <w:rsid w:val="006F18CD"/>
    <w:rsid w:val="008242FF"/>
    <w:rsid w:val="00870751"/>
    <w:rsid w:val="00922C48"/>
    <w:rsid w:val="00A12750"/>
    <w:rsid w:val="00B915B7"/>
    <w:rsid w:val="00E520C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A42F"/>
  <w15:chartTrackingRefBased/>
  <w15:docId w15:val="{B95D3968-CCE6-40EA-A8B8-4F8AE2A2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Secretar</cp:lastModifiedBy>
  <cp:revision>2</cp:revision>
  <dcterms:created xsi:type="dcterms:W3CDTF">2022-05-26T06:09:00Z</dcterms:created>
  <dcterms:modified xsi:type="dcterms:W3CDTF">2022-05-26T06:09:00Z</dcterms:modified>
</cp:coreProperties>
</file>