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5F" w:rsidRPr="00CE5C5C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5C">
        <w:rPr>
          <w:rFonts w:ascii="Times New Roman" w:hAnsi="Times New Roman" w:cs="Times New Roman"/>
          <w:b/>
          <w:sz w:val="24"/>
          <w:szCs w:val="24"/>
        </w:rPr>
        <w:t>ДОЛЖНОСТНАЯ ИНСТРКУКЦИЯ</w:t>
      </w:r>
    </w:p>
    <w:p w:rsidR="0097455F" w:rsidRPr="00CE5C5C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5C">
        <w:rPr>
          <w:rFonts w:ascii="Times New Roman" w:hAnsi="Times New Roman" w:cs="Times New Roman"/>
          <w:b/>
          <w:sz w:val="24"/>
          <w:szCs w:val="24"/>
        </w:rPr>
        <w:t>работника по обеспечению охраны образовательных организаций</w:t>
      </w:r>
    </w:p>
    <w:p w:rsidR="0097455F" w:rsidRPr="00CE5C5C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5C">
        <w:rPr>
          <w:rFonts w:ascii="Times New Roman" w:hAnsi="Times New Roman" w:cs="Times New Roman"/>
          <w:b/>
          <w:sz w:val="24"/>
          <w:szCs w:val="24"/>
        </w:rPr>
        <w:t>(4 разряд)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5F" w:rsidRPr="00CE5C5C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5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1.1. Охранник 4-го разряда относится к категории специалистов.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C5C">
        <w:rPr>
          <w:rFonts w:ascii="Times New Roman" w:hAnsi="Times New Roman" w:cs="Times New Roman"/>
          <w:b/>
          <w:sz w:val="24"/>
          <w:szCs w:val="24"/>
        </w:rPr>
        <w:t>1.2. На должность охранника 4-го разряда принимается лицо: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1) имеющее среднее общее образование;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 xml:space="preserve">2) прошедшее профессиональное </w:t>
      </w:r>
      <w:proofErr w:type="gramStart"/>
      <w:r w:rsidRPr="00CE5C5C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E5C5C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 xml:space="preserve">3) прошедшее профессиональное </w:t>
      </w:r>
      <w:proofErr w:type="gramStart"/>
      <w:r w:rsidRPr="00CE5C5C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E5C5C">
        <w:rPr>
          <w:rFonts w:ascii="Times New Roman" w:hAnsi="Times New Roman" w:cs="Times New Roman"/>
          <w:sz w:val="24"/>
          <w:szCs w:val="24"/>
        </w:rPr>
        <w:t xml:space="preserve"> переподготовки.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C5C">
        <w:rPr>
          <w:rFonts w:ascii="Times New Roman" w:hAnsi="Times New Roman" w:cs="Times New Roman"/>
          <w:b/>
          <w:sz w:val="24"/>
          <w:szCs w:val="24"/>
        </w:rPr>
        <w:t>1.3. К работе, указанной в п. 1.2 настоящей инструкции, допускается лицо: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5C5C">
        <w:rPr>
          <w:rFonts w:ascii="Times New Roman" w:hAnsi="Times New Roman" w:cs="Times New Roman"/>
          <w:sz w:val="24"/>
          <w:szCs w:val="24"/>
        </w:rPr>
        <w:t>1) имеющее медицинское заключение по результатам освидетельствования об отсутствии противопоказаний, препятствующих исполнению обязанностей частного охранника;</w:t>
      </w:r>
      <w:proofErr w:type="gramEnd"/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E5C5C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CE5C5C">
        <w:rPr>
          <w:rFonts w:ascii="Times New Roman" w:hAnsi="Times New Roman" w:cs="Times New Roman"/>
          <w:sz w:val="24"/>
          <w:szCs w:val="24"/>
        </w:rPr>
        <w:t xml:space="preserve"> личную медицинскую книжку с отметками о прохождении предварительных и периодических медицинских осмотров (обследований) работников, выполняющих любые виды работ в образовательных организациях, указанных в нормативных актах федерального органа исполнительной власти, осуществляющего функции по выработке государственной политики и нормативно-правового регулирования в сфере здравоохранения;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3) имеющее удостоверение частного охранника;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4) имеющее свидетельство о присвоении квалификации 4-го разряда;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5) прошедшее своевременно периодические проверки на пригодность к действиям в условиях, связанных с применением огнестрельного оружия и специальных средств, предусмотренных для охранников 4-го разряда в части пригодности к действиям в условиях, связанных с применением специальных средств;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6) прошедшее инструктаж по пожарной безопасности.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C5C">
        <w:rPr>
          <w:rFonts w:ascii="Times New Roman" w:hAnsi="Times New Roman" w:cs="Times New Roman"/>
          <w:b/>
          <w:sz w:val="24"/>
          <w:szCs w:val="24"/>
        </w:rPr>
        <w:t>1.4. Охранник 4-го разряда должен знать: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1) обязанности частного охранника по охране объектов образования;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2) сроки профилактического обслуживания эксплуатируемых технических средств охраны и пожаротушения;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3) форму и порядок доклада при обнаружении угроз;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4) назначение и технические возможности эксплуатируемых технических средств охраны и пожаротушения;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5) локальные нормативные акты образовательной организации, касающиеся должностных обязанностей охранника по непрерывному мониторингу уровня угроз с помощью технических средств охраны;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6) перечень возможных угроз образовательным организациям, обнаруживающихся при осуществлении внутриобъектового режима;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7) законодательство Российской Федерации в части, касающейся: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- деятельности частных охранных организаций по охране имущества;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- прав и обязанностей частного охранника при осуществлении пропускного режима;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- прав охранников при осуществлении внутриобъектового режима;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- деятельности частных охранных организаций по защите жизни и здоровья граждан и прав охранника как гражданина;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8) нормы административного законодательства Российской Федерации по обеспечению пропускного режима;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9) нормативные правовые акты, регламентирующие права и обязанности частного охранника на объектах образования;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10) требования локальных нормативных актов образовательной организации к обеспечению пропускного режима;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lastRenderedPageBreak/>
        <w:t>11) технические характеристики, устройство и принципы работы специальных средств и средств технического контроля, правила пользования и меры безопасности при обращении со специальными средствами и средствами технического контроля;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12) нормы уголовного и административного законодательства Российской Федерации, касающиеся обеспечения безопасности имущества собственников;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13) требования локальных нормативных актов образовательной организации по вопросам безопасности имущества объекта;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14) алгоритм действий работников строительных бригад в период проведения ремонтных работ и возможные способы причинения ими вреда имуществу образовательных организаций;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15) методы, применяемые при совершении хищений ценного имущества из образовательных организаций;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16) способы, применяемые для самовольного проникновения в охраняемые помещения образовательных организаций;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17) порядок ведения служебной документации по обеспечению пропускного режима на охраняемом объекте образования;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18) порядок действий при осуществлении проверок на объекте;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19) требования локальных нормативных актов образовательной организации к осуществлению внутриобъектового режима;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20) основы пожарной безопасности, правила отключения силовых электрических сетей, способы перекрытия систем водоснабжения;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21) порядок действий при обнаружении обучающихся, преподавателей образовательной организации в состоянии алкогольного или наркотического опьянения;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22) порядок действий в критических или чрезвычайных ситуациях, выявленных при осуществлении внутриобъектового режима;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23) порядок действий при обнаружении угроз в отношении воспитанников за периметром дошкольной образовательной организации;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24) нормативные правовые акты и методические рекомендации по осуществлению частной охранной деятельности в части, касающейся защиты жизни и здоровья граждан в общественных местах;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25) методические рекомендации по антитеррористической защищенности объектов образования;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26) перечень возможных угроз образовательным организациям в части экстремистских, террористических и иных противоправных действий;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27) требования локальных нормативных актов образовательной организации к безопасности;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28) места расположения и хранения первичных средств пожаротушения и противопожарного инвентаря;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29) порядок действий при обнаружении взрывоопасных предметов;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30) порядок действий при обнаружении предметов неизвестного происхождения;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31) порядок пользования системой оповещения;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32) планы эвакуации участников образовательного процесса;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33) перечень мероприятий по оказанию первой помощи и местонахождение аптечки медицинской помощи;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34) Правила внутреннего трудового распорядка;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35) требования охраны труда и правила пожарной безопасности;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36) ……… (другие требования к необходимым знаниям)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C5C">
        <w:rPr>
          <w:rFonts w:ascii="Times New Roman" w:hAnsi="Times New Roman" w:cs="Times New Roman"/>
          <w:b/>
          <w:sz w:val="24"/>
          <w:szCs w:val="24"/>
        </w:rPr>
        <w:t>1.5. Охранник 4-го разряда должен уметь: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1) эксплуатировать в установленном порядке имеющиеся в наличии технические средства охраны;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2) определять неисправности средств инженерной защиты внешнего и внутреннего периметра;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lastRenderedPageBreak/>
        <w:t>3) определять причины возникновения сигналов об угрозах имуществу образовательной организации;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4) вести одновременное сосредоточенное наблюдение за несколькими изображениями на мониторах;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5) проводить обходы подконтрольных помещений;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6) обнаруживать признаки самовольного проникновения в образовательные организации;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 xml:space="preserve">7) обнаруживать повреждения </w:t>
      </w:r>
      <w:proofErr w:type="gramStart"/>
      <w:r w:rsidRPr="00CE5C5C">
        <w:rPr>
          <w:rFonts w:ascii="Times New Roman" w:hAnsi="Times New Roman" w:cs="Times New Roman"/>
          <w:sz w:val="24"/>
          <w:szCs w:val="24"/>
        </w:rPr>
        <w:t>целостности средств инженерной защиты мест хранения имущества образовательной организации</w:t>
      </w:r>
      <w:proofErr w:type="gramEnd"/>
      <w:r w:rsidRPr="00CE5C5C">
        <w:rPr>
          <w:rFonts w:ascii="Times New Roman" w:hAnsi="Times New Roman" w:cs="Times New Roman"/>
          <w:sz w:val="24"/>
          <w:szCs w:val="24"/>
        </w:rPr>
        <w:t>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8) учитывать психологические склонности детей и подростков к нарушению порядка, установленного в образовательной организации при осуществлении пропускного режима;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9) идентифицировать по фотографиям руководителей структур образования, наделенных правом беспрепятственного прохода на объект в любое время согласно информации от органа исполнительной власти субъекта Российской Федерации, осуществляющего полномочия в сфере образования, и от организаций, подведомственных органу государственной власти субъекта Российской Федерации, осуществляющему полномочия в сфере образования;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10) применять технические средства обнаружения запрещенных к проносу предметов;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11) применять противопожарный инвентарь и первичные средства пожаротушения;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12) предъявлять обоснованно и тактично требования о прекращении правонарушений;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13) выбирать правильную позицию и маршруты при обеспечении безопасности во время прогулок детей на территории дошкольной образовательной организации;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14) использовать в установленном порядке мобильное средство - кнопку экстренного вызова полиции и быть готовым к моментальной его активации скрытно от нарушителей, если они выявлены при осуществлении внутриобъектового режима и находятся в непосредственной близости;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15) оказывать первую помощь пострадавшим;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16) пользоваться противогазом, спецодеждой и другими средствами индивидуальной защиты, предохраняющими от воздействия продуктов горения и отравляющих веществ;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17) эксплуатировать систему оповещения;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18) правильно производить проветривание помещения;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19) использовать хранящиеся в пеналах ключи от запасных выходов и открывать их при эвакуации участников образовательного процесса;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20) ……… (другие навыки и умения)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1.6. Охранник 4-го разряда в своей деятельности руководствуется: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1) ……… (наименование учредительного документа)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2) Положением о ……… (наименование структурного подразделения)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3) настоящей должностной инструкцией;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4) ……… (наименования локальных нормативных актов, регламентирующих трудовые функции по должности)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1.7. Охранник 4-го разряда подчиняется непосредственно ……… (наименование должности руководителя)</w:t>
      </w:r>
    </w:p>
    <w:p w:rsidR="0097455F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1.8. ……… (другие общие положения)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5F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55F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55F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55F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55F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55F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55F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55F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55F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55F" w:rsidRPr="00CE5C5C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5C">
        <w:rPr>
          <w:rFonts w:ascii="Times New Roman" w:hAnsi="Times New Roman" w:cs="Times New Roman"/>
          <w:b/>
          <w:sz w:val="24"/>
          <w:szCs w:val="24"/>
        </w:rPr>
        <w:lastRenderedPageBreak/>
        <w:t>2. Трудовые функции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2.1. Наблюдение за уровнем угроз имуществу образовательных организаций и обеспечение пропускного и внутриобъектового режимов: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1) проверка наличия и готовности постового оборудования и технических средств охраны и наблюдение с использованием пульта за уровнем угроз образовательным организациям в объектовых помещениях и внутри периметра (ограждения) на прилегающей территории, за фасадом здания, за исправностью средств инженерной защиты;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2) принятие под охрану и осуществление визуального контроля охраняемых помещений образовательной организации при проведении обходов, принятие мер при обнаружении нарушений;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3) контроль состояния безопасности при осуществлении пропускного режима в часы образовательного процесса в образовательной организации;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4) контроль состояния безопасности и обеспечение порядка, установленного законодательством Российской Федерации и локальными нормативными актами образовательных организаций при осуществлении внутриобъектового режима;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5) информирование руководства образовательной организации, городских или районных служб, оперативного дежурного и по необходимости патрульных (постовых) нарядов полиции на маршрутах и дальнейшие действия по конкретной ситуации.</w:t>
      </w:r>
    </w:p>
    <w:p w:rsidR="0097455F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2.2. ……… (другие функции)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5F" w:rsidRPr="00CE5C5C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5C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3.1. Охранник 4-го разряда исполняет следующие обязанности:</w:t>
      </w:r>
    </w:p>
    <w:p w:rsidR="0097455F" w:rsidRPr="005674A3" w:rsidRDefault="0097455F" w:rsidP="0097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4A3">
        <w:rPr>
          <w:rFonts w:ascii="Times New Roman" w:hAnsi="Times New Roman" w:cs="Times New Roman"/>
          <w:b/>
          <w:sz w:val="24"/>
          <w:szCs w:val="24"/>
          <w:u w:val="single"/>
        </w:rPr>
        <w:t>3.1.1. В рамках трудовой функции, указанной в пп. 1 п. 2.1 настоящей должностной инструкции: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1) осуществляет проверку наличия и готовности технических средств охраны и средств инженерной защиты к эксплуатации и корректировку (настройку) параметров наблюдения;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2) осуществляет проверку сре</w:t>
      </w:r>
      <w:proofErr w:type="gramStart"/>
      <w:r w:rsidRPr="00CE5C5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E5C5C">
        <w:rPr>
          <w:rFonts w:ascii="Times New Roman" w:hAnsi="Times New Roman" w:cs="Times New Roman"/>
          <w:sz w:val="24"/>
          <w:szCs w:val="24"/>
        </w:rPr>
        <w:t>язи и экстренного оповещения о чрезвычайных ситуациях нарядов полиции и мобильных групп частной охраны и информирование руководителя образовательной организации об обнаруженных неисправностях;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3) проверяет наличие и годность по срокам первичных средств пожаротушения;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4) осуществляет сверку наличия в ключнице и по журналу выдачи комплектов ключей от запираемых помещений;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5) докладывает оперативному дежурному частной охранной организации о готовности к началу дежурства;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6) ведет наблюдение за показаниями, сигналами и рабочим состоянием технических средств охраны, охранно-пожарной сигнализации и сре</w:t>
      </w:r>
      <w:proofErr w:type="gramStart"/>
      <w:r w:rsidRPr="00CE5C5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E5C5C">
        <w:rPr>
          <w:rFonts w:ascii="Times New Roman" w:hAnsi="Times New Roman" w:cs="Times New Roman"/>
          <w:sz w:val="24"/>
          <w:szCs w:val="24"/>
        </w:rPr>
        <w:t>язи;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7) ведет наблюдение за объектом охраны через системы видеоконтроля с положенными технологическими перерывами;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8) выясняет причины возникновения сигналов об угрозах имуществу образовательной организации;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9) осуществляет просмотр архивных видеозаписей и показаний приборов по требованию правоохранительных органов, администрации образовательной организации;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10) докладывает об окончании дежурства и итогах наблюдения оперативному дежурному частной охранной организации.</w:t>
      </w:r>
    </w:p>
    <w:p w:rsidR="0097455F" w:rsidRDefault="0097455F" w:rsidP="0097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7455F" w:rsidRPr="005674A3" w:rsidRDefault="0097455F" w:rsidP="0097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674A3">
        <w:rPr>
          <w:rFonts w:ascii="Times New Roman" w:hAnsi="Times New Roman" w:cs="Times New Roman"/>
          <w:b/>
          <w:sz w:val="24"/>
          <w:szCs w:val="24"/>
          <w:u w:val="single"/>
        </w:rPr>
        <w:t>3.1.2. В рамках трудовой функции, указанной в пп. 2 п. 2.1 настоящей должностной инструкции: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1) принимает под охрану отдельные помещения согласно установленному порядку сдачи под охрану и вскрытия помещений образовательных организаций;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 xml:space="preserve">2) принимает под охрану ценности согласно установленному в образовательных организациях порядку приема материальных ценностей под охрану путем составления </w:t>
      </w:r>
      <w:r w:rsidRPr="00CE5C5C">
        <w:rPr>
          <w:rFonts w:ascii="Times New Roman" w:hAnsi="Times New Roman" w:cs="Times New Roman"/>
          <w:sz w:val="24"/>
          <w:szCs w:val="24"/>
        </w:rPr>
        <w:lastRenderedPageBreak/>
        <w:t>описи дорогостоящего имущества, опечатывания помещений и (или) постановки на техническую охрану;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3) проводит плановые обходы подконтрольных помещений с целью обнаружения аварий систем жизнеобеспечения, признаков возгорания и замыкания силовых электрических сетей, нанесения ущерба охраняемому имуществу образовательных организаций;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4) прибывает на место срабатывания сигнализации при поступлении сигналов о вскрытии охраняемых помещений образовательных организаций;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5) ограждает опасную зону при обнаружении предметов неизвестного происхождения;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6) активирует кнопку экстренного вызова полиции и принимает меры к задержанию нарушителя при обнаружении самовольного проникновения;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7) докладывает дежурному администратору образовательной организации при обнаружении признаков порчи имущества, рисунков и надписей (граффити) на стенах охраняемых помещений, возникших после приема/передачи дежурства, обнаружении предметов неизвестного происхождения.</w:t>
      </w:r>
    </w:p>
    <w:p w:rsidR="0097455F" w:rsidRPr="005674A3" w:rsidRDefault="0097455F" w:rsidP="0097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4A3">
        <w:rPr>
          <w:rFonts w:ascii="Times New Roman" w:hAnsi="Times New Roman" w:cs="Times New Roman"/>
          <w:b/>
          <w:sz w:val="24"/>
          <w:szCs w:val="24"/>
          <w:u w:val="single"/>
        </w:rPr>
        <w:t>3.1.3. В рамках трудовой функции, указанной в пп. 3 п. 2.1 настоящей должностной инструкции: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1) осуществляет пропускной режим в отношении физических лиц в часы образовательного процесса;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2) пресекает попытки выноса из помещений и с территории имущества, принадлежащего охраняемой образовательной организации, без сопроводительных документов, оформленных надлежащим образом;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3) пресекает с применением технических средств попытки проноса в образовательную организацию запрещенных предметов, оружия, взрывоопасных и легковоспламеняющихся веществ;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 xml:space="preserve">4) пресекает попытки проноса в образовательные организации запрещенных предметов с применением технических средств охраны (ручного </w:t>
      </w:r>
      <w:proofErr w:type="spellStart"/>
      <w:r w:rsidRPr="00CE5C5C">
        <w:rPr>
          <w:rFonts w:ascii="Times New Roman" w:hAnsi="Times New Roman" w:cs="Times New Roman"/>
          <w:sz w:val="24"/>
          <w:szCs w:val="24"/>
        </w:rPr>
        <w:t>металлодетектора</w:t>
      </w:r>
      <w:proofErr w:type="spellEnd"/>
      <w:r w:rsidRPr="00CE5C5C">
        <w:rPr>
          <w:rFonts w:ascii="Times New Roman" w:hAnsi="Times New Roman" w:cs="Times New Roman"/>
          <w:sz w:val="24"/>
          <w:szCs w:val="24"/>
        </w:rPr>
        <w:t xml:space="preserve"> и/или рамочного детектора) с немедленным уведомлением администрации о попытках проноса;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 xml:space="preserve">5) принимает участие в обеспечении пропускного режима в ходе проведения государственной итоговой аттестации </w:t>
      </w:r>
      <w:proofErr w:type="gramStart"/>
      <w:r w:rsidRPr="00CE5C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5C5C">
        <w:rPr>
          <w:rFonts w:ascii="Times New Roman" w:hAnsi="Times New Roman" w:cs="Times New Roman"/>
          <w:sz w:val="24"/>
          <w:szCs w:val="24"/>
        </w:rPr>
        <w:t>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6) выявляет подростков, преподавателей образовательной организации и иных лиц, обнаруживающих признаки опьянения, с немедленным информированием администрации охраняемых образовательных организаций;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7) осуществляет контроль состояния периметра (ограждений) территории дошкольных образовательных организаций для исключения самовольного ухода с территории образовательной организации воспитанников во время прогулок;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8) осуществляет проверку оснований ухода обучающихся из школ в часы проведения образовательного процесса;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9) осуществляет эксплуатацию систем контроля управления доступом (при наличии);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 xml:space="preserve">10) проводит осмотр транспортных средств при их въезде и выезде с охраняемых объектов и осуществляет проверку соответствия ввозимого и вывозимого имущества </w:t>
      </w:r>
      <w:proofErr w:type="gramStart"/>
      <w:r w:rsidRPr="00CE5C5C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CE5C5C">
        <w:rPr>
          <w:rFonts w:ascii="Times New Roman" w:hAnsi="Times New Roman" w:cs="Times New Roman"/>
          <w:sz w:val="24"/>
          <w:szCs w:val="24"/>
        </w:rPr>
        <w:t xml:space="preserve"> в сопроводительных документах, предусмотренных правилами пропускного режима образовательной организации;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11) проверяет основания стоянки автомобилей на территории образовательной организации.</w:t>
      </w:r>
    </w:p>
    <w:p w:rsidR="0097455F" w:rsidRPr="005674A3" w:rsidRDefault="0097455F" w:rsidP="0097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4A3">
        <w:rPr>
          <w:rFonts w:ascii="Times New Roman" w:hAnsi="Times New Roman" w:cs="Times New Roman"/>
          <w:b/>
          <w:sz w:val="24"/>
          <w:szCs w:val="24"/>
          <w:u w:val="single"/>
        </w:rPr>
        <w:t>3.1.4. В рамках трудовой функции, указанной в пп. 4 п. 2.1 настоящей должностной инструкции: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1) пресекает факты курения на территории образовательной организации;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 xml:space="preserve">2) пресекает факты употребления алкогольной и спиртосодержащей продукции, наркотических средств, потенциально опасных </w:t>
      </w:r>
      <w:proofErr w:type="spellStart"/>
      <w:r w:rsidRPr="00CE5C5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E5C5C">
        <w:rPr>
          <w:rFonts w:ascii="Times New Roman" w:hAnsi="Times New Roman" w:cs="Times New Roman"/>
          <w:sz w:val="24"/>
          <w:szCs w:val="24"/>
        </w:rPr>
        <w:t xml:space="preserve"> веществ на территории и в помещениях образовательной организации;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3) ведет визуальное наблюдение внутри периметра в периоды прогулки детей в дошкольной образовательной организации;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lastRenderedPageBreak/>
        <w:t>4) ведет визуальное наблюдение за территорией, прилегающей к периметру дошкольной образовательной организации, в периоды прогулки детей;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5) выявляет подозрительных лиц и признаки возможных угроз;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6) информирует дежурного администратора и, по согласованию, вызывает наряд полиции при обнаружении на охраняемой территории обучающихся, преподавателей образовательной организации или иных лиц в состоянии опьянения;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7) осуществляет контроль поведения лиц, забирающих детей из дошкольной образовательной организации в соответствии с разрешительными документами, хранящимися в администрации;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8) ведет наблюдение за деятельностью строительных бригад в летний период при производстве ремонтных работ и обеспечивает недопущение фактов проживания рабочих на территории охраняемых образовательных организаций.</w:t>
      </w:r>
    </w:p>
    <w:p w:rsidR="0097455F" w:rsidRPr="005674A3" w:rsidRDefault="0097455F" w:rsidP="0097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4A3">
        <w:rPr>
          <w:rFonts w:ascii="Times New Roman" w:hAnsi="Times New Roman" w:cs="Times New Roman"/>
          <w:b/>
          <w:sz w:val="24"/>
          <w:szCs w:val="24"/>
          <w:u w:val="single"/>
        </w:rPr>
        <w:t>3.1.5. В рамках трудовой функции, указанной в пп. 5 п. 2.1 настоящей должностной инструкции: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1) информирует руководителя образовательной организации, оперативного дежурного и диспетчерские городские или районные службы о необходимости прибытия аварийных бригад при обнаружении техногенных угроз имуществу образовательной организации;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2) активирует кнопку экстренного вызова полиции при попытке вооруженного лица или группы лиц проникнуть в охраняемое помещение;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3) воздерживается от действий, которые могут спровоцировать нападающего (нападающих) на применение оружия, с выполнением требований нападающего, если они не угрожают непосредственно жизни и здоровью других людей;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4) информирует администрацию при обнаружении признаков распыления неизвестного раздражающего или отравляющего вещества;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5) использует систему оповещения воспитанников, обучающихся и работников образовательной организации по согласованию с администрацией образовательной организации при возникновении критических и чрезвычайных ситуаций;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6) открывает аварийные выходы при организованной эвакуации участников образовательного процесса в условиях чрезвычайной ситуации;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7) встречает сотрудников мобильных групп охраны, полиции и городских служб и оказывает практическую помощь в обнаружении источника угроз;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8) охраняет имущество образовательной организации в условиях чрезвычайной ситуации;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9) применяет первичные средства пожаротушения.</w:t>
      </w:r>
    </w:p>
    <w:p w:rsidR="0097455F" w:rsidRPr="005674A3" w:rsidRDefault="0097455F" w:rsidP="0097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4A3">
        <w:rPr>
          <w:rFonts w:ascii="Times New Roman" w:hAnsi="Times New Roman" w:cs="Times New Roman"/>
          <w:b/>
          <w:sz w:val="24"/>
          <w:szCs w:val="24"/>
          <w:u w:val="single"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3.1.7. ……… (другие обязанности)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3.2. При исполнении своих обязанностей охранник 4-го разряда выполняет работы под руководством оперативного дежурного и начальника охраны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(объекта, участка) с индивидуальной ответственностью работника.</w:t>
      </w:r>
    </w:p>
    <w:p w:rsidR="0097455F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3.3. ……… (другие положения о должностных обязанностях)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5F" w:rsidRPr="005674A3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A3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Охранник 4-го разряда имеет право: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решений, в совещаниях по их подготовке и выполнению.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4.2. Запрашивать у непосредственного руководителя разъяснения и уточнения по данным поручениям, выданным заданиям.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lastRenderedPageBreak/>
        <w:t>4.4.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4.5.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4.6. Участвовать в обсуждении вопросов, касающихся исполняемых должностных обязанностей.</w:t>
      </w:r>
    </w:p>
    <w:p w:rsidR="0097455F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4.7. ……… (другие права)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5F" w:rsidRPr="005674A3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A3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5.1. Охранник 4-го разряда привлекается к ответственности: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97455F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5.2. ……… (другие положения об ответственности)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5F" w:rsidRPr="005674A3" w:rsidRDefault="0097455F" w:rsidP="0097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A3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 xml:space="preserve">6.1. Настоящая должностная инструкция разработана на основе Профессионального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12.003 </w:t>
      </w:r>
      <w:r w:rsidRPr="00CE5C5C">
        <w:rPr>
          <w:rFonts w:ascii="Times New Roman" w:hAnsi="Times New Roman" w:cs="Times New Roman"/>
          <w:sz w:val="24"/>
          <w:szCs w:val="24"/>
        </w:rPr>
        <w:t>"</w:t>
      </w:r>
      <w:r w:rsidRPr="005674A3">
        <w:rPr>
          <w:rFonts w:ascii="Times New Roman" w:hAnsi="Times New Roman" w:cs="Times New Roman"/>
          <w:sz w:val="24"/>
          <w:szCs w:val="24"/>
        </w:rPr>
        <w:t>Работник по обеспечению охраны образовательных организаций</w:t>
      </w:r>
      <w:r w:rsidRPr="00CE5C5C">
        <w:rPr>
          <w:rFonts w:ascii="Times New Roman" w:hAnsi="Times New Roman" w:cs="Times New Roman"/>
          <w:sz w:val="24"/>
          <w:szCs w:val="24"/>
        </w:rPr>
        <w:t>", утвержденного Приказом Министерства труда и социальной защиты Российской Федерации от 11.12.2015 N 1010н, с учетом ……… (реквизиты локальных нормативных актов организации)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……… (росписью в листе ознакомления, являющемся неотъемлемой частью настоящей инструкции 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5C">
        <w:rPr>
          <w:rFonts w:ascii="Times New Roman" w:hAnsi="Times New Roman" w:cs="Times New Roman"/>
          <w:sz w:val="24"/>
          <w:szCs w:val="24"/>
        </w:rPr>
        <w:t>6.3. ……… (другие заключительные положения)</w:t>
      </w:r>
    </w:p>
    <w:p w:rsidR="0097455F" w:rsidRPr="00CE5C5C" w:rsidRDefault="0097455F" w:rsidP="0097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032" w:rsidRDefault="00051032"/>
    <w:sectPr w:rsidR="00051032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5F"/>
    <w:rsid w:val="00051032"/>
    <w:rsid w:val="009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2021-10-21T11:17:00Z</dcterms:created>
  <dcterms:modified xsi:type="dcterms:W3CDTF">2021-10-21T11:19:00Z</dcterms:modified>
</cp:coreProperties>
</file>