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Ansi="Times New Roman" w:cs="Times New Roman"/>
          <w:color w:val="000000"/>
          <w:sz w:val="24"/>
          <w:szCs w:val="24"/>
          <w:lang w:val="ru-RU"/>
        </w:rPr>
      </w:pPr>
      <w:r>
        <w:rPr>
          <w:rFonts w:hAnsi="Times New Roman" w:cs="Times New Roman"/>
          <w:color w:val="000000"/>
          <w:sz w:val="24"/>
          <w:szCs w:val="24"/>
          <w:lang w:val="ru-RU"/>
        </w:rPr>
        <w:t>УТВЕРЖДАЮ</w:t>
      </w:r>
      <w:r>
        <w:rPr>
          <w:lang w:val="ru-RU"/>
        </w:rPr>
        <w:br w:type="textWrapping"/>
      </w:r>
      <w:r>
        <w:rPr>
          <w:rFonts w:hAnsi="Times New Roman" w:cs="Times New Roman"/>
          <w:color w:val="000000"/>
          <w:sz w:val="24"/>
          <w:szCs w:val="24"/>
          <w:lang w:val="ru-RU"/>
        </w:rPr>
        <w:t>директор</w:t>
      </w:r>
      <w:r>
        <w:rPr>
          <w:lang w:val="ru-RU"/>
        </w:rPr>
        <w:br w:type="textWrapping"/>
      </w:r>
      <w:r>
        <w:rPr>
          <w:rFonts w:hAnsi="Times New Roman" w:cs="Times New Roman"/>
          <w:color w:val="000000"/>
          <w:sz w:val="24"/>
          <w:szCs w:val="24"/>
          <w:lang w:val="ru-RU"/>
        </w:rPr>
        <w:t xml:space="preserve">ГБОУ ДОД СДЮСШОР </w:t>
      </w:r>
      <w:r>
        <w:rPr>
          <w:rFonts w:hint="default" w:hAnsi="Times New Roman" w:cs="Times New Roman"/>
          <w:color w:val="000000"/>
          <w:sz w:val="24"/>
          <w:szCs w:val="24"/>
          <w:lang w:val="ru-RU"/>
        </w:rPr>
        <w:t>«АЛЛЮР»</w:t>
      </w:r>
      <w:r>
        <w:rPr>
          <w:lang w:val="ru-RU"/>
        </w:rPr>
        <w:br w:type="textWrapping"/>
      </w:r>
      <w:r>
        <w:rPr>
          <w:rFonts w:hAnsi="Times New Roman" w:cs="Times New Roman"/>
          <w:color w:val="000000"/>
          <w:sz w:val="24"/>
          <w:szCs w:val="24"/>
          <w:lang w:val="ru-RU"/>
        </w:rPr>
        <w:t xml:space="preserve"> _______________</w:t>
      </w:r>
      <w:r>
        <w:rPr>
          <w:rFonts w:hAnsi="Times New Roman" w:cs="Times New Roman"/>
          <w:color w:val="000000"/>
          <w:sz w:val="24"/>
          <w:szCs w:val="24"/>
        </w:rPr>
        <w:t> </w:t>
      </w:r>
      <w:r>
        <w:rPr>
          <w:rFonts w:hAnsi="Times New Roman" w:cs="Times New Roman"/>
          <w:color w:val="000000"/>
          <w:sz w:val="24"/>
          <w:szCs w:val="24"/>
          <w:lang w:val="ru-RU"/>
        </w:rPr>
        <w:t>Иванов И.И.</w:t>
      </w:r>
      <w:bookmarkStart w:id="0" w:name="_GoBack"/>
      <w:bookmarkEnd w:id="0"/>
    </w:p>
    <w:p>
      <w:pPr>
        <w:jc w:val="right"/>
        <w:rPr>
          <w:rFonts w:hAnsi="Times New Roman" w:cs="Times New Roman"/>
          <w:color w:val="000000"/>
          <w:sz w:val="24"/>
          <w:szCs w:val="24"/>
          <w:lang w:val="ru-RU"/>
        </w:rPr>
      </w:pPr>
      <w:r>
        <w:rPr>
          <w:rFonts w:hAnsi="Times New Roman" w:cs="Times New Roman"/>
          <w:color w:val="000000"/>
          <w:sz w:val="24"/>
          <w:szCs w:val="24"/>
          <w:lang w:val="ru-RU"/>
        </w:rPr>
        <w:t>30.08.2021</w:t>
      </w:r>
    </w:p>
    <w:p>
      <w:pPr>
        <w:jc w:val="center"/>
        <w:rPr>
          <w:rFonts w:hAnsi="Times New Roman" w:cs="Times New Roman"/>
          <w:color w:val="000000"/>
          <w:sz w:val="24"/>
          <w:szCs w:val="24"/>
          <w:lang w:val="ru-RU"/>
        </w:rPr>
      </w:pPr>
      <w:r>
        <w:rPr>
          <w:rFonts w:hAnsi="Times New Roman" w:cs="Times New Roman"/>
          <w:color w:val="000000"/>
          <w:sz w:val="24"/>
          <w:szCs w:val="24"/>
          <w:lang w:val="ru-RU"/>
        </w:rPr>
        <w:t>ИНСТРУКЦИЯ</w:t>
      </w:r>
      <w:r>
        <w:rPr>
          <w:lang w:val="ru-RU"/>
        </w:rPr>
        <w:br w:type="textWrapping"/>
      </w:r>
      <w:r>
        <w:rPr>
          <w:rFonts w:hAnsi="Times New Roman" w:cs="Times New Roman"/>
          <w:color w:val="000000"/>
          <w:sz w:val="24"/>
          <w:szCs w:val="24"/>
          <w:lang w:val="ru-RU"/>
        </w:rPr>
        <w:t>по проведению дезинфекционных мероприятий в период пандемии коронавируса</w:t>
      </w:r>
    </w:p>
    <w:p>
      <w:pPr>
        <w:jc w:val="center"/>
        <w:rPr>
          <w:rFonts w:hAnsi="Times New Roman" w:cs="Times New Roman"/>
          <w:color w:val="000000"/>
          <w:sz w:val="24"/>
          <w:szCs w:val="24"/>
          <w:lang w:val="ru-RU"/>
        </w:rPr>
      </w:pPr>
    </w:p>
    <w:p>
      <w:pPr>
        <w:rPr>
          <w:rFonts w:hAnsi="Times New Roman" w:cs="Times New Roman"/>
          <w:color w:val="000000"/>
          <w:sz w:val="24"/>
          <w:szCs w:val="24"/>
          <w:lang w:val="ru-RU"/>
        </w:rPr>
      </w:pPr>
      <w:r>
        <w:rPr>
          <w:rFonts w:hAnsi="Times New Roman" w:cs="Times New Roman"/>
          <w:color w:val="000000"/>
          <w:sz w:val="24"/>
          <w:szCs w:val="24"/>
          <w:lang w:val="ru-RU"/>
        </w:rPr>
        <w:t>1. Для проведения дезинфекции нужно применять дезинфицирующие средства, зарегистрированные в установленном порядке. В Инструкциях по применению этих средств указаны режимы для обеззараживания объектов при вирусных инфекциях.</w:t>
      </w:r>
    </w:p>
    <w:p>
      <w:pPr>
        <w:rPr>
          <w:rFonts w:hAnsi="Times New Roman" w:cs="Times New Roman"/>
          <w:color w:val="000000"/>
          <w:sz w:val="24"/>
          <w:szCs w:val="24"/>
          <w:lang w:val="ru-RU"/>
        </w:rPr>
      </w:pPr>
      <w:r>
        <w:rPr>
          <w:rFonts w:hAnsi="Times New Roman" w:cs="Times New Roman"/>
          <w:color w:val="000000"/>
          <w:sz w:val="24"/>
          <w:szCs w:val="24"/>
          <w:lang w:val="ru-RU"/>
        </w:rPr>
        <w:t xml:space="preserve">Разрабатывается график дезинфекции, отметки о проведенной дезинфекции ставятся в журнал под роспись. </w:t>
      </w:r>
    </w:p>
    <w:p>
      <w:pPr>
        <w:rPr>
          <w:rFonts w:hAnsi="Times New Roman" w:cs="Times New Roman"/>
          <w:color w:val="000000"/>
          <w:sz w:val="24"/>
          <w:szCs w:val="24"/>
          <w:lang w:val="ru-RU"/>
        </w:rPr>
      </w:pPr>
      <w:r>
        <w:rPr>
          <w:rFonts w:hAnsi="Times New Roman" w:cs="Times New Roman"/>
          <w:color w:val="000000"/>
          <w:sz w:val="24"/>
          <w:szCs w:val="24"/>
          <w:lang w:val="ru-RU"/>
        </w:rPr>
        <w:t>2. Для дезинфекции могут быть использованы средствами различных химических групп: хлорактивные (натриевая соль дихлоризоциануровой кислоты - в концентрации активного хлора в рабочем растворе не менее 0,06%, хлорамин Б - в концентрации активного хлора в рабочем растворе не менее 3,0%), кислородактивные (перекись водорода -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третичные амины (в концентрации в рабочем растворе не менее 0,05%), полимерные производные гуанидина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по массе). Содержание действующих веществ указано в Инструкциях по применению.</w:t>
      </w:r>
    </w:p>
    <w:p>
      <w:pPr>
        <w:rPr>
          <w:rFonts w:hAnsi="Times New Roman" w:cs="Times New Roman"/>
          <w:color w:val="000000"/>
          <w:sz w:val="24"/>
          <w:szCs w:val="24"/>
          <w:lang w:val="ru-RU"/>
        </w:rPr>
      </w:pPr>
      <w:r>
        <w:rPr>
          <w:rFonts w:hAnsi="Times New Roman" w:cs="Times New Roman"/>
          <w:color w:val="000000"/>
          <w:sz w:val="24"/>
          <w:szCs w:val="24"/>
          <w:lang w:val="ru-RU"/>
        </w:rPr>
        <w:t>3. Обработка поверхностей проводится способом протирания ветошью, смоченной дезинфицирующим раствором, или способом орошения путем распыления дезинфицирующего раствора.</w:t>
      </w:r>
    </w:p>
    <w:p>
      <w:pPr>
        <w:rPr>
          <w:rFonts w:hAnsi="Times New Roman" w:cs="Times New Roman"/>
          <w:color w:val="000000"/>
          <w:sz w:val="24"/>
          <w:szCs w:val="24"/>
          <w:lang w:val="ru-RU"/>
        </w:rPr>
      </w:pPr>
      <w:r>
        <w:rPr>
          <w:rFonts w:hAnsi="Times New Roman" w:cs="Times New Roman"/>
          <w:color w:val="000000"/>
          <w:sz w:val="24"/>
          <w:szCs w:val="24"/>
          <w:lang w:val="ru-RU"/>
        </w:rPr>
        <w:t>4. Дезинфекция может проводиться собственными силами и посредством привлечения специализированных организаций. Обеззараживанию подлежат все поверхности, оборудование и инвентарь производственных помещений, обеденных залов, санузлов. При обработке поверхностей применяют способ орошения.</w:t>
      </w:r>
    </w:p>
    <w:p>
      <w:pPr>
        <w:rPr>
          <w:rFonts w:hAnsi="Times New Roman" w:cs="Times New Roman"/>
          <w:color w:val="000000"/>
          <w:sz w:val="24"/>
          <w:szCs w:val="24"/>
          <w:lang w:val="ru-RU"/>
        </w:rPr>
      </w:pPr>
      <w:r>
        <w:rPr>
          <w:rFonts w:hAnsi="Times New Roman" w:cs="Times New Roman"/>
          <w:color w:val="000000"/>
          <w:sz w:val="24"/>
          <w:szCs w:val="24"/>
          <w:lang w:val="ru-RU"/>
        </w:rPr>
        <w:t>5. Перед началом работы необходимо провести влажную уборку помещений с применением дезинфицирующих средств.</w:t>
      </w:r>
    </w:p>
    <w:p>
      <w:pPr>
        <w:rPr>
          <w:rFonts w:hAnsi="Times New Roman" w:cs="Times New Roman"/>
          <w:color w:val="000000"/>
          <w:sz w:val="24"/>
          <w:szCs w:val="24"/>
          <w:lang w:val="ru-RU"/>
        </w:rPr>
      </w:pPr>
      <w:r>
        <w:rPr>
          <w:rFonts w:hAnsi="Times New Roman" w:cs="Times New Roman"/>
          <w:color w:val="000000"/>
          <w:sz w:val="24"/>
          <w:szCs w:val="24"/>
          <w:lang w:val="ru-RU"/>
        </w:rPr>
        <w:t xml:space="preserve">6. Влажную уборку помещений с мытьем пола, всех поверхностей необходимо проводить не реже одного раза в смену в конце работы с использованием дезинфицирующих средств. При этом, протирание ручек, иную дезинфекционную обработку проводить каждые два часа по графику. </w:t>
      </w:r>
    </w:p>
    <w:p>
      <w:pPr>
        <w:rPr>
          <w:rFonts w:hAnsi="Times New Roman" w:cs="Times New Roman"/>
          <w:color w:val="000000"/>
          <w:sz w:val="24"/>
          <w:szCs w:val="24"/>
          <w:lang w:val="ru-RU"/>
        </w:rPr>
      </w:pPr>
      <w:r>
        <w:rPr>
          <w:rFonts w:hAnsi="Times New Roman" w:cs="Times New Roman"/>
          <w:color w:val="000000"/>
          <w:sz w:val="24"/>
          <w:szCs w:val="24"/>
          <w:lang w:val="ru-RU"/>
        </w:rPr>
        <w:t>7. Необходимо увеличить кратность дезинфекционных обработок помещений,  а именно,</w:t>
      </w:r>
      <w:r>
        <w:rPr>
          <w:rFonts w:hAnsi="Times New Roman" w:cs="Times New Roman"/>
          <w:color w:val="000000"/>
          <w:sz w:val="24"/>
          <w:szCs w:val="24"/>
        </w:rPr>
        <w:t> </w:t>
      </w:r>
      <w:r>
        <w:rPr>
          <w:rFonts w:hAnsi="Times New Roman" w:cs="Times New Roman"/>
          <w:color w:val="000000"/>
          <w:sz w:val="24"/>
          <w:szCs w:val="24"/>
          <w:lang w:val="ru-RU"/>
        </w:rPr>
        <w:t>в течение рабочего дня надо организовать обработку помещений дезинфицирующими средствами, уделив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(с кратностью обработки не реже одного раза в два часа) –входные группы, лифты, комнаты приема пищи, отдыха, санузлы.</w:t>
      </w:r>
    </w:p>
    <w:p>
      <w:pPr>
        <w:rPr>
          <w:rFonts w:hAnsi="Times New Roman" w:cs="Times New Roman"/>
          <w:color w:val="000000"/>
          <w:sz w:val="24"/>
          <w:szCs w:val="24"/>
          <w:lang w:val="ru-RU"/>
        </w:rPr>
      </w:pPr>
      <w:r>
        <w:rPr>
          <w:rFonts w:hAnsi="Times New Roman" w:cs="Times New Roman"/>
          <w:color w:val="000000"/>
          <w:sz w:val="24"/>
          <w:szCs w:val="24"/>
          <w:lang w:val="ru-RU"/>
        </w:rPr>
        <w:t>8. После экспозиции дезинфицирующий раствор смывают чистой водой, протираютсухойветошьюспоследующимпроветриваниемдоисчезновениязапахадезинфектанта.</w:t>
      </w:r>
    </w:p>
    <w:p>
      <w:pPr>
        <w:rPr>
          <w:rFonts w:hAnsi="Times New Roman" w:cs="Times New Roman"/>
          <w:color w:val="000000"/>
          <w:sz w:val="24"/>
          <w:szCs w:val="24"/>
          <w:lang w:val="ru-RU"/>
        </w:rPr>
      </w:pPr>
      <w:r>
        <w:rPr>
          <w:rFonts w:hAnsi="Times New Roman" w:cs="Times New Roman"/>
          <w:color w:val="000000"/>
          <w:sz w:val="24"/>
          <w:szCs w:val="24"/>
          <w:lang w:val="ru-RU"/>
        </w:rPr>
        <w:t>9. Воздух в отсутствие работников</w:t>
      </w:r>
      <w:r>
        <w:rPr>
          <w:rFonts w:hAnsi="Times New Roman" w:cs="Times New Roman"/>
          <w:color w:val="000000"/>
          <w:sz w:val="24"/>
          <w:szCs w:val="24"/>
        </w:rPr>
        <w:t> </w:t>
      </w:r>
      <w:r>
        <w:rPr>
          <w:rFonts w:hAnsi="Times New Roman" w:cs="Times New Roman"/>
          <w:color w:val="000000"/>
          <w:sz w:val="24"/>
          <w:szCs w:val="24"/>
          <w:lang w:val="ru-RU"/>
        </w:rPr>
        <w:t>нужно обрабатывать с использованием бактерицидных облучателей и (или) других устройств для обеззараживания воздух аи (или) поверхностей.</w:t>
      </w:r>
    </w:p>
    <w:p>
      <w:pPr>
        <w:rPr>
          <w:rFonts w:hAnsi="Times New Roman" w:cs="Times New Roman"/>
          <w:color w:val="000000"/>
          <w:sz w:val="24"/>
          <w:szCs w:val="24"/>
          <w:lang w:val="ru-RU"/>
        </w:rPr>
      </w:pPr>
      <w:r>
        <w:rPr>
          <w:rFonts w:hAnsi="Times New Roman" w:cs="Times New Roman"/>
          <w:color w:val="000000"/>
          <w:sz w:val="24"/>
          <w:szCs w:val="24"/>
          <w:lang w:val="ru-RU"/>
        </w:rPr>
        <w:t>10. Все виды работ с дезинфицирующими средствами следует выполнять во влагонепроницаемых перчатках одноразовых или многократного применения. При проведении заключительной дезинфекции способом орошения используют средства индивидуальной защиты(СИЗ). Органы дыхания защищают респиратором, глаза —защитными очками или используют противоаэрозольные СИЗ органов дыхания с изолирующей лицевой частью.</w:t>
      </w:r>
    </w:p>
    <w:p>
      <w:pPr>
        <w:rPr>
          <w:rFonts w:hAnsi="Times New Roman" w:cs="Times New Roman"/>
          <w:color w:val="000000"/>
          <w:sz w:val="24"/>
          <w:szCs w:val="24"/>
          <w:lang w:val="ru-RU"/>
        </w:rPr>
      </w:pPr>
      <w:r>
        <w:rPr>
          <w:rFonts w:hAnsi="Times New Roman" w:cs="Times New Roman"/>
          <w:color w:val="000000"/>
          <w:sz w:val="24"/>
          <w:szCs w:val="24"/>
          <w:lang w:val="ru-RU"/>
        </w:rPr>
        <w:t>11. По окончании рабочей смены проводятся проветривание и влажная убора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pPr>
        <w:rPr>
          <w:rFonts w:hAnsi="Times New Roman" w:cs="Times New Roman"/>
          <w:color w:val="000000"/>
          <w:sz w:val="24"/>
          <w:szCs w:val="24"/>
          <w:lang w:val="ru-RU"/>
        </w:rPr>
      </w:pPr>
      <w:r>
        <w:rPr>
          <w:rFonts w:hAnsi="Times New Roman" w:cs="Times New Roman"/>
          <w:color w:val="000000"/>
          <w:sz w:val="24"/>
          <w:szCs w:val="24"/>
          <w:lang w:val="ru-RU"/>
        </w:rPr>
        <w:t>12.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При необходимости, после обработки поверхность промывают водой и высушивают с помощью бумажных полотенец.</w:t>
      </w:r>
    </w:p>
    <w:p>
      <w:pPr>
        <w:rPr>
          <w:rFonts w:hAnsi="Times New Roman" w:cs="Times New Roman"/>
          <w:color w:val="000000"/>
          <w:sz w:val="24"/>
          <w:szCs w:val="24"/>
          <w:lang w:val="ru-RU"/>
        </w:rPr>
      </w:pPr>
      <w:r>
        <w:rPr>
          <w:rFonts w:hAnsi="Times New Roman" w:cs="Times New Roman"/>
          <w:color w:val="000000"/>
          <w:sz w:val="24"/>
          <w:szCs w:val="24"/>
          <w:lang w:val="ru-RU"/>
        </w:rPr>
        <w:t>13. Отходы производства и мусор должны собираться в специальные контейнеры с приводной крышкой с удалением из помещения не реже одного раза в смену. Раковины для мытья рук, санитарные узлы и контейнеры для мусора моют, чистят и дезинфицируют ежедневно.</w:t>
      </w:r>
    </w:p>
    <w:p>
      <w:pPr>
        <w:rPr>
          <w:rFonts w:hAnsi="Times New Roman" w:cs="Times New Roman"/>
          <w:color w:val="000000"/>
          <w:sz w:val="24"/>
          <w:szCs w:val="24"/>
          <w:lang w:val="ru-RU"/>
        </w:rPr>
      </w:pPr>
      <w:r>
        <w:rPr>
          <w:rFonts w:hAnsi="Times New Roman" w:cs="Times New Roman"/>
          <w:color w:val="000000"/>
          <w:sz w:val="24"/>
          <w:szCs w:val="24"/>
          <w:lang w:val="ru-RU"/>
        </w:rPr>
        <w:t>14. 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w:t>
      </w:r>
    </w:p>
    <w:p>
      <w:pPr>
        <w:rPr>
          <w:rFonts w:hAnsi="Times New Roman" w:cs="Times New Roman"/>
          <w:color w:val="000000"/>
          <w:sz w:val="24"/>
          <w:szCs w:val="24"/>
          <w:lang w:val="ru-RU"/>
        </w:rPr>
      </w:pPr>
      <w:r>
        <w:rPr>
          <w:rFonts w:hAnsi="Times New Roman" w:cs="Times New Roman"/>
          <w:color w:val="000000"/>
          <w:sz w:val="24"/>
          <w:szCs w:val="24"/>
          <w:lang w:val="ru-RU"/>
        </w:rPr>
        <w:t>15. Вся входящая корреспонденция должна проходить этап обработки подходящими для этого дезинфицирующими средствами.</w:t>
      </w:r>
      <w:r>
        <w:rPr>
          <w:lang w:val="ru-RU"/>
        </w:rPr>
        <w:br w:type="textWrapping"/>
      </w:r>
    </w:p>
    <w:sectPr>
      <w:pgSz w:w="12240" w:h="15840"/>
      <w:pgMar w:top="122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5736"/>
    <w:rsid w:val="00064E3F"/>
    <w:rsid w:val="000C15CE"/>
    <w:rsid w:val="00266FE1"/>
    <w:rsid w:val="002D33B1"/>
    <w:rsid w:val="002D3591"/>
    <w:rsid w:val="003514A0"/>
    <w:rsid w:val="004F7E17"/>
    <w:rsid w:val="005A05CE"/>
    <w:rsid w:val="005C52B3"/>
    <w:rsid w:val="00653AF6"/>
    <w:rsid w:val="0081782E"/>
    <w:rsid w:val="00850858"/>
    <w:rsid w:val="008F6EBE"/>
    <w:rsid w:val="00A646E6"/>
    <w:rsid w:val="00A922DB"/>
    <w:rsid w:val="00B33600"/>
    <w:rsid w:val="00B73A5A"/>
    <w:rsid w:val="00DA4D2C"/>
    <w:rsid w:val="00E438A1"/>
    <w:rsid w:val="00F01E19"/>
    <w:rsid w:val="23BF021E"/>
    <w:rsid w:val="66F16295"/>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atentStyles>
  <w:style w:type="paragraph" w:default="1" w:styleId="1">
    <w:name w:val="Normal"/>
    <w:qFormat/>
    <w:uiPriority w:val="0"/>
    <w:pPr>
      <w:spacing w:before="100" w:beforeAutospacing="1" w:after="100" w:afterAutospacing="1"/>
    </w:pPr>
    <w:rPr>
      <w:rFonts w:asciiTheme="minorHAnsi" w:hAnsiTheme="minorHAnsi" w:eastAsiaTheme="minorHAnsi" w:cstheme="minorBidi"/>
      <w:sz w:val="22"/>
      <w:szCs w:val="22"/>
      <w:lang w:val="en-US" w:eastAsia="en-US" w:bidi="ar-SA"/>
    </w:rPr>
  </w:style>
  <w:style w:type="paragraph" w:styleId="2">
    <w:name w:val="heading 1"/>
    <w:basedOn w:val="1"/>
    <w:next w:val="1"/>
    <w:link w:val="5"/>
    <w:qFormat/>
    <w:uiPriority w:val="9"/>
    <w:pPr>
      <w:keepNext/>
      <w:keepLines/>
      <w:outlineLvl w:val="0"/>
    </w:pPr>
    <w:rPr>
      <w:rFonts w:asciiTheme="majorHAnsi" w:hAnsiTheme="majorHAnsi" w:eastAsiaTheme="majorEastAsia" w:cstheme="majorBidi"/>
      <w:b/>
      <w:bCs/>
      <w:color w:val="376092" w:themeColor="accent1" w:themeShade="BF"/>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customStyle="1" w:styleId="5">
    <w:name w:val="Заголовок 1 Знак"/>
    <w:basedOn w:val="3"/>
    <w:link w:val="2"/>
    <w:uiPriority w:val="9"/>
    <w:rPr>
      <w:rFonts w:asciiTheme="majorHAnsi" w:hAnsiTheme="majorHAnsi" w:eastAsiaTheme="majorEastAsia" w:cstheme="majorBidi"/>
      <w:b/>
      <w:bCs/>
      <w:color w:val="376092" w:themeColor="accent1" w:themeShade="BF"/>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686</Words>
  <Characters>3915</Characters>
  <Lines>32</Lines>
  <Paragraphs>9</Paragraphs>
  <TotalTime>28</TotalTime>
  <ScaleCrop>false</ScaleCrop>
  <LinksUpToDate>false</LinksUpToDate>
  <CharactersWithSpaces>4592</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2020-09-27T09:18:00Z</dcterms:created>
  <dc:creator>Windows User</dc:creator>
  <dc:description>Подготовлено экспертами Актион-МЦФЭР</dc:description>
  <cp:lastModifiedBy>odayn</cp:lastModifiedBy>
  <dcterms:modified xsi:type="dcterms:W3CDTF">2021-08-30T11:31:20Z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