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49" w:rsidRDefault="00E5268B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Договор № 1</w:t>
      </w:r>
    </w:p>
    <w:tbl>
      <w:tblPr>
        <w:tblStyle w:val="a6"/>
        <w:tblW w:w="92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90"/>
        <w:gridCol w:w="6245"/>
      </w:tblGrid>
      <w:tr w:rsidR="00E06E49">
        <w:trPr>
          <w:trHeight w:val="500"/>
        </w:trPr>
        <w:tc>
          <w:tcPr>
            <w:tcW w:w="2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E49" w:rsidRDefault="00E5268B" w:rsidP="00E5268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Субъект РФ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E49" w:rsidRDefault="00E5268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03</w:t>
            </w:r>
            <w:r w:rsidR="009203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декабря 2020 года</w:t>
            </w:r>
          </w:p>
        </w:tc>
      </w:tr>
    </w:tbl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</w:t>
      </w:r>
      <w:r w:rsidR="00E5268B">
        <w:rPr>
          <w:rFonts w:ascii="Times New Roman" w:eastAsia="Times New Roman" w:hAnsi="Times New Roman" w:cs="Times New Roman"/>
          <w:sz w:val="24"/>
          <w:szCs w:val="24"/>
          <w:highlight w:val="white"/>
        </w:rPr>
        <w:t>Ресторан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», именуемое в дальнейшем «Исполнитель» в лице генерального директора </w:t>
      </w:r>
      <w:r w:rsidR="00E5268B">
        <w:rPr>
          <w:rFonts w:ascii="Times New Roman" w:eastAsia="Times New Roman" w:hAnsi="Times New Roman" w:cs="Times New Roman"/>
          <w:sz w:val="24"/>
          <w:szCs w:val="24"/>
          <w:highlight w:val="white"/>
        </w:rPr>
        <w:t>Иванова Ивана Ивановича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действующего на основании Устава, с одной стороны,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E5268B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="00E5268B" w:rsidRPr="00E5268B">
        <w:rPr>
          <w:rFonts w:ascii="Times New Roman" w:hAnsi="Times New Roman" w:cs="Times New Roman"/>
          <w:sz w:val="24"/>
          <w:szCs w:val="24"/>
          <w:shd w:val="clear" w:color="auto" w:fill="FFFFFF"/>
        </w:rPr>
        <w:t>Ppt.ru</w:t>
      </w:r>
      <w:r w:rsidRPr="00E5268B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другой стороны, именуемое в дальнейшем «Заказчик», в лице генерального директора</w:t>
      </w:r>
      <w:r w:rsidR="00E526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Петрова Порфирия Петровича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действующего на основании Устава, с другой стороны, заключили настоящий Договор о нижеследующем: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Предмет договора.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1.1. Заказчик поручает, а Исполнитель принимает на себя обязанность по организации и проведению новогоднего мероприятия </w:t>
      </w:r>
      <w:r w:rsidR="00E526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сотрудников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(далее — Мероприятие) в </w:t>
      </w:r>
      <w:r w:rsidR="00E5268B">
        <w:rPr>
          <w:rFonts w:ascii="Times New Roman" w:eastAsia="Times New Roman" w:hAnsi="Times New Roman" w:cs="Times New Roman"/>
          <w:sz w:val="24"/>
          <w:szCs w:val="24"/>
          <w:highlight w:val="white"/>
        </w:rPr>
        <w:t>Ресторане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расположенном по адресу: </w:t>
      </w:r>
      <w:r w:rsidR="00E5268B">
        <w:rPr>
          <w:rFonts w:ascii="Times New Roman" w:eastAsia="Times New Roman" w:hAnsi="Times New Roman" w:cs="Times New Roman"/>
          <w:sz w:val="24"/>
          <w:szCs w:val="24"/>
          <w:highlight w:val="white"/>
        </w:rPr>
        <w:t>Субъект РФ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E5268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проспект Замечательный, 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1.2.</w:t>
      </w:r>
      <w:r w:rsidR="00E526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Дата проведения Мероприятия: 28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декабря 2020 года.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1.3. Вр</w:t>
      </w:r>
      <w:r w:rsidR="00E5268B">
        <w:rPr>
          <w:rFonts w:ascii="Times New Roman" w:eastAsia="Times New Roman" w:hAnsi="Times New Roman" w:cs="Times New Roman"/>
          <w:sz w:val="24"/>
          <w:szCs w:val="24"/>
          <w:highlight w:val="white"/>
        </w:rPr>
        <w:t>емя проведения Мероприятия: с 18:00 до 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.00.</w:t>
      </w:r>
    </w:p>
    <w:p w:rsidR="00E06E49" w:rsidRDefault="00E5268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1.4. Количество гостей: 3</w:t>
      </w:r>
      <w:r w:rsidR="009203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 человек.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Количество гостей может быть изменено (но не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чем до 50 человек), для этого Заказчик ставит</w:t>
      </w:r>
      <w:r w:rsidR="009203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известность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Исполнителя в письменном виде </w:t>
      </w:r>
      <w:r w:rsidR="009203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 позднее 7 (семи) календарных дней до проведения мероприятия с последующим изменением условий настоящего Договора. 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Обязательства сторон.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2.1. Исполнитель обязуется:</w:t>
      </w:r>
    </w:p>
    <w:p w:rsidR="00E06E49" w:rsidRDefault="0092030D">
      <w:pPr>
        <w:numPr>
          <w:ilvl w:val="0"/>
          <w:numId w:val="2"/>
        </w:numPr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предоставить в распоряжение Заказчика необходимые помещения и посадочные места, оборудование и обслуживающий персонал для проведения Мероприятия (включая сервировку, обслуживание официантами, приготовление блюд);</w:t>
      </w:r>
    </w:p>
    <w:p w:rsidR="00E06E49" w:rsidRDefault="0092030D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обеспечить в соответствии с утвержденным между Заказчиком и Исполнителем меню (приложение № 1 к настоящему Договору) приготовление блюд, напитков, десертов и т. д.;</w:t>
      </w:r>
    </w:p>
    <w:p w:rsidR="00E06E49" w:rsidRDefault="0092030D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организовать развлекательную программу в соответствии с утвержденной между Заказчиком и Исполнителем программой (приложение № 2 к настоящему Договору);</w:t>
      </w:r>
    </w:p>
    <w:p w:rsidR="00E06E49" w:rsidRDefault="0092030D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обеспечить работу инженерного оборудования (в т. ч. кондиционирования, вентиляции, аудиоаппаратуры с микрофоном);</w:t>
      </w:r>
    </w:p>
    <w:p w:rsidR="00E06E49" w:rsidRDefault="0092030D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 допускать в помещение </w:t>
      </w:r>
      <w:r w:rsidR="00E526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Ресторана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посторонних лиц на всем протяжении Мероприятия;</w:t>
      </w:r>
    </w:p>
    <w:p w:rsidR="00E06E49" w:rsidRDefault="0092030D">
      <w:pPr>
        <w:numPr>
          <w:ilvl w:val="0"/>
          <w:numId w:val="2"/>
        </w:numPr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разрешить видео- и фотосъемку.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2.2. Заказчик обязуется:</w:t>
      </w:r>
    </w:p>
    <w:p w:rsidR="00E06E49" w:rsidRDefault="0092030D">
      <w:pPr>
        <w:numPr>
          <w:ilvl w:val="0"/>
          <w:numId w:val="1"/>
        </w:numPr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обеспечить своевременную оплату предоставленных услуг в размерах и в сроки, согласованные сторонами;</w:t>
      </w:r>
    </w:p>
    <w:p w:rsidR="00E06E49" w:rsidRDefault="0092030D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 менее чем за 7 (семь) календарных дней сообщить окончательную численность гостей Мероприятия;</w:t>
      </w:r>
    </w:p>
    <w:p w:rsidR="00E06E49" w:rsidRDefault="0092030D">
      <w:pPr>
        <w:numPr>
          <w:ilvl w:val="0"/>
          <w:numId w:val="1"/>
        </w:numPr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обеспечить надлежащий порядок и сохранность предоставленных в пользование помещений, имущества и материальных ценностей Исполнителя. 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Стоимость и порядок расчетов.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3.1. Стоимость услуг для 1 персоны составляет 5000 (пять тысяч) рублей 00 копеек. В указанную стоимость включено: предоставление помещения</w:t>
      </w:r>
      <w:r w:rsidR="00E526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оборудования, мебели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E5268B">
        <w:rPr>
          <w:rFonts w:ascii="Times New Roman" w:eastAsia="Times New Roman" w:hAnsi="Times New Roman" w:cs="Times New Roman"/>
          <w:sz w:val="24"/>
          <w:szCs w:val="24"/>
          <w:highlight w:val="white"/>
        </w:rPr>
        <w:t>меню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сервировка столов, обслуживание официантом, работа ди-джея.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3.2. Минимальная стоимость услуг по организации и проведению Мероприятия составляет </w:t>
      </w:r>
      <w:r w:rsidR="00E5268B">
        <w:rPr>
          <w:rFonts w:ascii="Times New Roman" w:eastAsia="Times New Roman" w:hAnsi="Times New Roman" w:cs="Times New Roman"/>
          <w:sz w:val="24"/>
          <w:szCs w:val="24"/>
          <w:highlight w:val="white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0 000 (</w:t>
      </w:r>
      <w:r w:rsidR="00E5268B">
        <w:rPr>
          <w:rFonts w:ascii="Times New Roman" w:eastAsia="Times New Roman" w:hAnsi="Times New Roman" w:cs="Times New Roman"/>
          <w:sz w:val="24"/>
          <w:szCs w:val="24"/>
          <w:highlight w:val="white"/>
        </w:rPr>
        <w:t>сто пятьдесят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тысяч) </w:t>
      </w:r>
      <w:r w:rsidR="00E5268B">
        <w:rPr>
          <w:rFonts w:ascii="Times New Roman" w:eastAsia="Times New Roman" w:hAnsi="Times New Roman" w:cs="Times New Roman"/>
          <w:sz w:val="24"/>
          <w:szCs w:val="24"/>
          <w:highlight w:val="white"/>
        </w:rPr>
        <w:t>рублей 00 копеек из расчета на 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 приглашенных. Указанная стоимость является минимальной фиксированной и при уменьшении количества гостей снижению не подлежит. При увеличении количества приглашенных за каждого дополнительного гостя Заказчик оплачивает дополнительно 5000 (пять тысяч) рублей 00 копеек.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3.2. Услуги налогом на добавленную стоимость не облагаются, в соответствии с гл. 26.2 НК РФ.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3.3. Предоплата за оказание услуг составляет 100 000 (сто тысяч) рублей 00 копеек.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3.4. Предоплата подлежит перечислению Исполнителю в течение 5 (пяти) рабочих дней с момента заключения настоящего Договора.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3.5. Окончательный расчет производится Заказчиком не позднее 5 (пяти) рабочих дней с момента проведения Мероприятия.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3.6. В случае отказа Заказчика от проведения Мероприятия предоплата возвращается с одновременным взысканием из нее Исполнителю </w:t>
      </w:r>
      <w:r w:rsidR="00E26A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фактически потраченных сумм на подготовку Мероприятия. 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Ответственность сторон.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4.1. Заказчик несет ответственность за причиненные убытки в случае причинения убытков Заказчиком.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4.2. Исполнитель несет ответственность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услуг в порядке, определенном настоящим Договором.</w:t>
      </w:r>
    </w:p>
    <w:p w:rsidR="00E06E49" w:rsidRPr="0092030D" w:rsidRDefault="0092030D" w:rsidP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4.3. Если Исполнитель отказывает в проведении Мероприятия, он возвращает Заказчику предоплату и уплачивает неустойку в размере 30% от суммы заказа.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Исполнитель не уплачивает неустойку, если неисполнение обязательств вызвано обстоятельствами непреодолимой силы, а именно: наводнением, пожаром, землетрясением, другими стихийными бедствиями, войной или военными действиями,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принятием законодательных нормативных актов, действием и бездействием государственных органов, введением новых ограничительных мер в связи с распространением COVID-19, препятствующим исполнению обязательств, а также иными обстоятельствами, возникшими после заключения Договора, если их возникновение стороны не могли предвидеть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предотвратить.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Дополнительные условия.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5.1 Настоящий Договор вступает в силу с момента его подписания и действует до выполнения обеими сторонами своих обязательств.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5.2 Договор составлен в двух экземплярах, имеющих одинаковую юридическую силу.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5.3 Приложения: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5.3.1. Приложение № 1 — меню;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5.3.2. Приложение № 2 — программа.</w:t>
      </w:r>
    </w:p>
    <w:p w:rsidR="00E06E49" w:rsidRDefault="0092030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 Юридические адреса и банковские реквизиты сторон</w:t>
      </w:r>
    </w:p>
    <w:tbl>
      <w:tblPr>
        <w:tblStyle w:val="a7"/>
        <w:tblW w:w="91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70"/>
        <w:gridCol w:w="4820"/>
      </w:tblGrid>
      <w:tr w:rsidR="00E06E49">
        <w:trPr>
          <w:trHeight w:val="1040"/>
        </w:trPr>
        <w:tc>
          <w:tcPr>
            <w:tcW w:w="4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E49" w:rsidRDefault="0092030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Заказчик</w:t>
            </w:r>
          </w:p>
          <w:p w:rsidR="00E06E49" w:rsidRDefault="0092030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ООО «</w:t>
            </w:r>
            <w:r w:rsidR="00881213" w:rsidRPr="00E52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Ppt.ru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E49" w:rsidRDefault="0092030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Исполнитель</w:t>
            </w:r>
          </w:p>
          <w:p w:rsidR="00E06E49" w:rsidRDefault="0092030D" w:rsidP="00B83B00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ООО «</w:t>
            </w:r>
            <w:r w:rsidR="00B83B0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Ресторан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</w:tr>
      <w:tr w:rsidR="00E06E49">
        <w:trPr>
          <w:trHeight w:val="2870"/>
        </w:trPr>
        <w:tc>
          <w:tcPr>
            <w:tcW w:w="4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30D" w:rsidRDefault="0092030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1234567890</w:t>
            </w:r>
          </w:p>
          <w:p w:rsidR="0092030D" w:rsidRDefault="0092030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КПП 121001001</w:t>
            </w:r>
          </w:p>
          <w:p w:rsidR="0092030D" w:rsidRDefault="0092030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ОКПО 90100101</w:t>
            </w:r>
          </w:p>
          <w:p w:rsidR="0092030D" w:rsidRDefault="0092030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 2323454567001</w:t>
            </w:r>
          </w:p>
          <w:p w:rsidR="00E06E49" w:rsidRPr="0092030D" w:rsidRDefault="0092030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(фактический и юридический)</w:t>
            </w:r>
            <w:r w:rsidRPr="00920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456789, Россия, Субъект РФ, просп. Замечательный, д.1</w:t>
            </w:r>
          </w:p>
          <w:p w:rsidR="00E06E49" w:rsidRDefault="0092030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Банковские реквизиты: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30D" w:rsidRDefault="0092030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ИНН </w:t>
            </w:r>
          </w:p>
          <w:p w:rsidR="0092030D" w:rsidRDefault="0092030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КПП </w:t>
            </w:r>
          </w:p>
          <w:p w:rsidR="00E06E49" w:rsidRDefault="0092030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ОГРН</w:t>
            </w:r>
          </w:p>
          <w:p w:rsidR="00E06E49" w:rsidRDefault="0092030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ОКПО</w:t>
            </w:r>
          </w:p>
          <w:p w:rsidR="00E06E49" w:rsidRDefault="0092030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Юридический и фактический адрес:</w:t>
            </w:r>
          </w:p>
          <w:p w:rsidR="00E06E49" w:rsidRDefault="0092030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Тел./факс: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mail</w:t>
            </w:r>
            <w:proofErr w:type="spellEnd"/>
          </w:p>
          <w:p w:rsidR="00E06E49" w:rsidRDefault="0092030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Банковские реквизиты:</w:t>
            </w:r>
          </w:p>
        </w:tc>
      </w:tr>
      <w:tr w:rsidR="00E06E49">
        <w:trPr>
          <w:trHeight w:val="1310"/>
        </w:trPr>
        <w:tc>
          <w:tcPr>
            <w:tcW w:w="4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E49" w:rsidRDefault="0092030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Генеральный директор</w:t>
            </w:r>
          </w:p>
          <w:p w:rsidR="00E06E49" w:rsidRDefault="00E06E49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06E49" w:rsidRDefault="0092030D" w:rsidP="0092030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_______________/П.П. Петров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E49" w:rsidRDefault="0092030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Генеральный директор</w:t>
            </w:r>
          </w:p>
          <w:p w:rsidR="00E06E49" w:rsidRDefault="00E06E49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06E49" w:rsidRDefault="0092030D" w:rsidP="0092030D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_______________/И.И. Иванов</w:t>
            </w:r>
          </w:p>
        </w:tc>
      </w:tr>
    </w:tbl>
    <w:p w:rsidR="00E06E49" w:rsidRDefault="00E06E4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E06E49" w:rsidSect="00E06E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2AC7"/>
    <w:multiLevelType w:val="multilevel"/>
    <w:tmpl w:val="90569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10E7603"/>
    <w:multiLevelType w:val="multilevel"/>
    <w:tmpl w:val="EE188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51C5A05"/>
    <w:multiLevelType w:val="multilevel"/>
    <w:tmpl w:val="68ECA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7780E4C"/>
    <w:multiLevelType w:val="multilevel"/>
    <w:tmpl w:val="33D4A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49"/>
    <w:rsid w:val="006F298C"/>
    <w:rsid w:val="00881213"/>
    <w:rsid w:val="0092030D"/>
    <w:rsid w:val="00B83B00"/>
    <w:rsid w:val="00C43F2D"/>
    <w:rsid w:val="00E06E49"/>
    <w:rsid w:val="00E26A79"/>
    <w:rsid w:val="00E5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49"/>
  </w:style>
  <w:style w:type="paragraph" w:styleId="1">
    <w:name w:val="heading 1"/>
    <w:basedOn w:val="10"/>
    <w:next w:val="10"/>
    <w:rsid w:val="00E06E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06E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06E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06E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06E4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06E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06E49"/>
  </w:style>
  <w:style w:type="table" w:customStyle="1" w:styleId="TableNormal">
    <w:name w:val="Table Normal"/>
    <w:rsid w:val="00E06E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06E4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D9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9718B"/>
  </w:style>
  <w:style w:type="paragraph" w:styleId="a5">
    <w:name w:val="Subtitle"/>
    <w:basedOn w:val="10"/>
    <w:next w:val="10"/>
    <w:rsid w:val="00E06E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E06E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06E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49"/>
  </w:style>
  <w:style w:type="paragraph" w:styleId="1">
    <w:name w:val="heading 1"/>
    <w:basedOn w:val="10"/>
    <w:next w:val="10"/>
    <w:rsid w:val="00E06E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06E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06E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06E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06E4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06E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06E49"/>
  </w:style>
  <w:style w:type="table" w:customStyle="1" w:styleId="TableNormal">
    <w:name w:val="Table Normal"/>
    <w:rsid w:val="00E06E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06E4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D9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9718B"/>
  </w:style>
  <w:style w:type="paragraph" w:styleId="a5">
    <w:name w:val="Subtitle"/>
    <w:basedOn w:val="10"/>
    <w:next w:val="10"/>
    <w:rsid w:val="00E06E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E06E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06E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sCSmKkV+CgJ9WAG0mZX+9jrWA==">AMUW2mUq+58VW+mvzGdfoVM1yoVbqqURmkOOpQ0WJ6dIu+Yu4I7OxdFepSjvg8ZM9N5VN7DqCMgYAxVL+my8sOpvfD2ZbWbaqbwfWGjl+lvNgnmTxTvadhg=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Максим</cp:lastModifiedBy>
  <cp:revision>2</cp:revision>
  <dcterms:created xsi:type="dcterms:W3CDTF">2020-12-09T14:00:00Z</dcterms:created>
  <dcterms:modified xsi:type="dcterms:W3CDTF">2020-12-09T14:00:00Z</dcterms:modified>
</cp:coreProperties>
</file>