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1" w:after="0" w:line="240" w:lineRule="auto"/>
        <w:ind w:right="-20"/>
        <w:jc w:val="center"/>
        <w:rPr>
          <w:rFonts w:ascii="Arial" w:hAnsi="Arial" w:eastAsia="Arial" w:cs="Arial"/>
          <w:b/>
          <w:color w:val="C00000"/>
          <w:sz w:val="30"/>
          <w:szCs w:val="30"/>
        </w:rPr>
      </w:pPr>
      <w:r>
        <w:rPr>
          <w:rFonts w:ascii="Arial" w:hAnsi="Arial" w:eastAsia="Arial" w:cs="Arial"/>
          <w:b/>
          <w:color w:val="C00000"/>
          <w:sz w:val="30"/>
          <w:szCs w:val="30"/>
        </w:rPr>
        <w:t>Размер МРОТ в регионах РФ с 1 января 2019 года</w:t>
      </w:r>
    </w:p>
    <w:p>
      <w:pPr>
        <w:pStyle w:val="3"/>
        <w:spacing w:before="21" w:after="0" w:line="240" w:lineRule="auto"/>
        <w:ind w:right="-20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pStyle w:val="3"/>
        <w:spacing w:before="21" w:after="0" w:line="240" w:lineRule="auto"/>
        <w:ind w:right="-2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Регионы расположены по алфавиту</w:t>
      </w:r>
    </w:p>
    <w:p>
      <w:pPr>
        <w:pStyle w:val="3"/>
        <w:spacing w:before="21" w:after="0" w:line="240" w:lineRule="auto"/>
        <w:ind w:right="-20"/>
        <w:jc w:val="center"/>
        <w:rPr>
          <w:rFonts w:ascii="Arial" w:hAnsi="Arial" w:eastAsia="Arial" w:cs="Arial"/>
          <w:sz w:val="24"/>
          <w:szCs w:val="24"/>
        </w:rPr>
      </w:pPr>
    </w:p>
    <w:p>
      <w:pPr>
        <w:pStyle w:val="3"/>
        <w:spacing w:before="21" w:after="0" w:line="240" w:lineRule="auto"/>
        <w:ind w:right="-20"/>
        <w:jc w:val="center"/>
        <w:rPr>
          <w:rFonts w:ascii="Arial" w:hAnsi="Arial" w:eastAsia="Arial" w:cs="Arial"/>
          <w:sz w:val="20"/>
          <w:szCs w:val="20"/>
        </w:rPr>
      </w:pPr>
    </w:p>
    <w:tbl>
      <w:tblPr>
        <w:tblStyle w:val="20"/>
        <w:tblW w:w="10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969"/>
        <w:gridCol w:w="4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00B050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  <w:t>Регион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0B050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  <w:t>МРОТ в регионе</w:t>
            </w:r>
          </w:p>
        </w:tc>
        <w:tc>
          <w:tcPr>
            <w:tcW w:w="4501" w:type="dxa"/>
            <w:shd w:val="clear" w:color="auto" w:fill="00B050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  <w:t>Документ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Алтайский край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</w:t>
            </w:r>
            <w:r>
              <w:rPr>
                <w:rFonts w:ascii="Arial" w:hAnsi="Arial" w:eastAsia="Arial" w:cs="Arial"/>
                <w:b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на районный коэффициент.</w:t>
            </w:r>
          </w:p>
        </w:tc>
        <w:tc>
          <w:tcPr>
            <w:tcW w:w="4501" w:type="dxa"/>
          </w:tcPr>
          <w:p>
            <w:pPr>
              <w:pStyle w:val="3"/>
              <w:spacing w:before="44" w:after="0" w:line="239" w:lineRule="auto"/>
              <w:ind w:right="83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размере минимальной заработной платы в Алтайском крае на 2016–2018 годы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Амурская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 + районный коэффициент</w:t>
            </w:r>
          </w:p>
        </w:tc>
        <w:tc>
          <w:tcPr>
            <w:tcW w:w="4501" w:type="dxa"/>
          </w:tcPr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Архангельская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 + районный коэффициент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Астраханская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 + районный коэффициент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Белгородская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37" w:after="0" w:line="239" w:lineRule="auto"/>
              <w:ind w:right="68" w:firstLine="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Трехстороннее соглашение между областным объединением организаций профсоюзов, объединениями работодателей и правительством Белгородской области на</w:t>
            </w:r>
          </w:p>
          <w:p>
            <w:pPr>
              <w:pStyle w:val="3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2017–2019 годы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(По соглашению МРОТ установлен меньше, чем федеральный, поэтому с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9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Брянская область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для работников организаций бюджетного сектора </w:t>
            </w:r>
          </w:p>
          <w:p>
            <w:pPr>
              <w:pStyle w:val="3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для работников организаций внебюджетного сектора </w:t>
            </w:r>
          </w:p>
        </w:tc>
        <w:tc>
          <w:tcPr>
            <w:tcW w:w="4501" w:type="dxa"/>
          </w:tcPr>
          <w:p>
            <w:pPr>
              <w:pStyle w:val="3"/>
              <w:spacing w:before="37" w:after="0" w:line="240" w:lineRule="auto"/>
              <w:ind w:left="77" w:right="68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left="34" w:right="6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между правительством Брянской области, общественной организацией «Федерация профсоюзов Брянской области» и объединениями работодателей Брянской области о минимальной заработной плате на территории Брянской области на 2018 год</w:t>
            </w:r>
          </w:p>
          <w:p>
            <w:pPr>
              <w:pStyle w:val="3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Владимирская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размере минимальной заработной платы во Владимирской области от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30 июня 2016 г. 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(По соглашению МРОТ установлен меньше, чем федеральный, поэтому с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9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Волгоградская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размере 1,2 величины прожиточного минимума трудоспособного населения Волгоградской области, но не менее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о минимальной заработной плате в Волгоградской области от 5 июля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2016 г. № С-272/15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Вологодская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Воронежская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Величина прожиточного минимума трудоспособного населения, но не менее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объединений работодателей Воронежской области на 2017-2019 годы от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 февраля 2017 г.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 соглашении сказано, что зарплат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не может быть меньше федерального МРОТ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Еврейская автономная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12 000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для всех работников независимо от стажа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эту сумму включены все надбавки и коэффициенты. То есть зарплата с учетом всех льгот не может быть меньше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12 000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о минимальной заработной плате в Еврейской автономной области (от 24 ноября 2017 г. № 50)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минимальной заработной платы в Еврейской автономной области с учетом региональных особенностей, в том числе особых климатических условий, установлен в сумме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12000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руб.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для всех работников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Забайкальский край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Для работников организаций, финансируемых из бюджета Забайкальского края, местных бюджетов Забайкальского края и фонда обязательного медицинского страхования —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  руб.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Для работников организаций, финансируемых из бюджета Забайкальского края, местных бюджетов Забайкальского края и фонда обязательного медицинского страхования, работающих в районах Крайнего Севера и приравненных к ним местностях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 Каларском районе в размере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 руб.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;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 Тунгиро- Олекминском и Тунгокоченском районах в размере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11 280 руб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Для работников организаций внебюджетного сектора экономики (кроме организаций сельского хозяйства) —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  руб.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Для работников организаций внебюджетного сектора экономики (кроме организаций сельского хозяйства), работающих в районах Крайнего Севера и приравненных к ним местностях: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 Каларском районе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eastAsia="Arial" w:cs="Arial"/>
                <w:b/>
                <w:sz w:val="20"/>
                <w:szCs w:val="20"/>
                <w:lang w:val="ru-RU"/>
              </w:rPr>
              <w:t>28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0 руб;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Тунгиро-Олекминском и Тунгокоченском районах в размере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  руб.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для работников организаций сельского хозяйства —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 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правительства Забайкальского края, Федерации профсоюзов Забайкальского края, Объединения работодателей Забайкальского края от 17 октября 2012 г.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(По соглашению МРОТ для отдельных категорий установлен меньше, чем федеральный, поэтому с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Ивановская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Величина прожиточного минимума трудоспособного населения, определенного на 3квартал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8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года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Но не менее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11 280 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по регулированию социально- 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2017 год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На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 соглашение пока не заключено.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(По соглашению МРОТ установлен меньше, чем федеральный, поэтому с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Иркутская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color w:val="333333"/>
                <w:sz w:val="20"/>
                <w:szCs w:val="20"/>
                <w:highlight w:val="white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23688</w:t>
            </w:r>
            <w:r>
              <w:rPr>
                <w:rFonts w:ascii="Arial" w:hAnsi="Arial" w:eastAsia="Arial" w:cs="Arial"/>
                <w:b/>
                <w:sz w:val="20"/>
                <w:szCs w:val="20"/>
                <w:lang w:val="ru-RU"/>
              </w:rPr>
              <w:t xml:space="preserve"> руб. </w:t>
            </w:r>
            <w:r>
              <w:rPr>
                <w:rFonts w:ascii="Arial" w:hAnsi="Arial" w:eastAsia="Arial" w:cs="Arial"/>
                <w:b w:val="0"/>
                <w:bCs/>
                <w:sz w:val="20"/>
                <w:szCs w:val="20"/>
                <w:lang w:val="ru-RU"/>
              </w:rPr>
              <w:t>с учетом районного коэффициента и надбавки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zh-CN" w:bidi="ar-SA"/>
              </w:rPr>
              <w:t>ст. 1  Федерального 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zh-CN" w:bidi="ar-SA"/>
              </w:rPr>
              <w:fldChar w:fldCharType="begin"/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zh-CN" w:bidi="ar-SA"/>
              </w:rPr>
              <w:instrText xml:space="preserve"> HYPERLINK "consultantplus://offline/ref=30B2DF59B42F212FDCEA719B46DD77FC11F671A2B8B8614CA3267E6553044119B2088E383BF7E9F2v5eBH" </w:instrTex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zh-CN" w:bidi="ar-SA"/>
              </w:rPr>
              <w:fldChar w:fldCharType="separate"/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ru-RU" w:eastAsia="ru-RU" w:bidi="ar-SA"/>
              </w:rPr>
              <w:t>закона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zh-CN" w:bidi="ar-SA"/>
              </w:rPr>
              <w:fldChar w:fldCharType="end"/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ru-RU" w:eastAsia="ru-RU" w:bidi="ar-SA"/>
              </w:rPr>
              <w:t> от 02.06.2016 N 164-ФЗ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Прожиточный минимум за 4 квартал 2017 года для коммерческих фирм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— для бюджетников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Решение Кабардино-Балкарской трехсторонней комиссии по регулированию социально-трудовых отношений от 23 мая 2017 г. №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Калининградская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lang w:val="ru-RU"/>
              </w:rPr>
              <w:t>12 000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Региональное соглашение о минимальной заработной плате в Калининградской области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Калужская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Калужское областное Трехстороннее соглашение между Территориальным союзом организаций профсоюзов «Калужский областной совет профсоюзов», областными объединениями работодателей и правительством Калужской области на 2017–2019 годы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 соглашении сказано, что зарплата должна быть не ниже федерального МРОТ.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Камчатский край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lang w:val="en-US" w:eastAsia="zh-CN" w:bidi="ar-SA"/>
              </w:rPr>
              <w:t>29 328 руб</w:t>
            </w: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  <w:lang w:val="ru-RU" w:eastAsia="zh-CN" w:bidi="ar-SA"/>
              </w:rPr>
              <w:t xml:space="preserve">. </w:t>
            </w:r>
            <w:r>
              <w:rPr>
                <w:rFonts w:ascii="Arial" w:hAnsi="Arial" w:eastAsia="Arial" w:cs="Arial"/>
                <w:b w:val="0"/>
                <w:bCs/>
                <w:color w:val="000000"/>
                <w:sz w:val="20"/>
                <w:szCs w:val="20"/>
                <w:lang w:val="ru-RU" w:eastAsia="zh-CN" w:bidi="ar-SA"/>
              </w:rPr>
              <w:t>с учетом коэффициента 1,6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Региональное соглашение о минимальной заработной плате в Камчатском крае 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на 2019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Карачаево-Черкесская Республика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Кемеровская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2D2D2D"/>
                <w:sz w:val="20"/>
                <w:szCs w:val="20"/>
                <w:highlight w:val="white"/>
              </w:rPr>
              <w:t xml:space="preserve">1,5 величины прожиточного минимума трудоспособного населения Кемеровской области, но не ниже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+ районный коэффициент 1,3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Кузбасское региональное соглашение между Федерацией профсоюзных организаций Кузбасса, коллегией администрации Кемеровской области и работодателями Кемеровской области на 2016–2018 годы от 25 января 2016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Кировская область 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Костромская область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 + районный коэффициент 1,15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Итого МРОТ равен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12 </w:t>
            </w:r>
            <w:r>
              <w:rPr>
                <w:rFonts w:ascii="Arial" w:hAnsi="Arial" w:eastAsia="Arial" w:cs="Arial"/>
                <w:b/>
                <w:sz w:val="20"/>
                <w:szCs w:val="20"/>
                <w:lang w:val="ru-RU"/>
              </w:rPr>
              <w:t>972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 Костромской области на 2017 – 2018 годы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 соглашении сказано, что зарплата должна быть не ниже федерального МРОТ.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Краснодарский край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размере величины прожиточного минимума для трудоспособного населения в месяц в Краснодарском крае, но не ниже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Так, приказом Министерства труда и социального развития Краснодарского края от 30 октября 2017 г.  №1706 «О величине прожиточного минимума в Краснодарском крае за II квартал 201</w:t>
            </w:r>
            <w:r>
              <w:rPr>
                <w:rFonts w:ascii="Arial" w:hAnsi="Arial" w:eastAsia="Arial" w:cs="Arial"/>
                <w:sz w:val="20"/>
                <w:szCs w:val="20"/>
                <w:highlight w:val="white"/>
                <w:lang w:val="ru-RU"/>
              </w:rPr>
              <w:t>8</w:t>
            </w: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 xml:space="preserve"> года» установлена величина прожиточного минимума: для трудоспособного населения -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 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минимальной заработной плате в Краснодарском крае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Красноярский край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after="0" w:line="240" w:lineRule="auto"/>
              <w:ind w:left="33" w:right="218" w:firstLine="1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left="33" w:right="-2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ru-RU"/>
              </w:rPr>
              <w:t xml:space="preserve">11 280 руб. 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+ районный коэффициент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Постановление Конституционного суда № 38-П от 7 декабря 2017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Курганская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о размере минимальной заработной плате в Курганской области от 8 ноября 2016 г. № 11/16 г.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(По соглашению МРОТ установлен меньше, чем федеральный, поэтому с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Курская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after="0" w:line="240" w:lineRule="auto"/>
              <w:ind w:left="34" w:right="225" w:firstLine="2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left="34" w:right="225" w:firstLine="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минимальной заработной плате в Курской области на 2017-2018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Ленинградская область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b/>
                <w:sz w:val="20"/>
                <w:szCs w:val="20"/>
                <w:lang w:val="ru-RU"/>
              </w:rPr>
              <w:t>2 0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00 руб.</w:t>
            </w:r>
          </w:p>
        </w:tc>
        <w:tc>
          <w:tcPr>
            <w:tcW w:w="4501" w:type="dxa"/>
          </w:tcPr>
          <w:p>
            <w:pPr>
              <w:pStyle w:val="3"/>
              <w:spacing w:after="0" w:line="240" w:lineRule="auto"/>
              <w:ind w:left="34" w:right="225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минимальной заработной плате в Ленинградской области на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 от 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05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декабря </w:t>
            </w:r>
            <w:r>
              <w:rPr>
                <w:rFonts w:ascii="Arial" w:hAnsi="Arial" w:eastAsia="Arial" w:cs="Arial"/>
                <w:sz w:val="20"/>
                <w:szCs w:val="20"/>
              </w:rPr>
              <w:t>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8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г. N 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06</w:t>
            </w:r>
            <w:r>
              <w:rPr>
                <w:rFonts w:ascii="Arial" w:hAnsi="Arial" w:eastAsia="Arial" w:cs="Arial"/>
                <w:sz w:val="20"/>
                <w:szCs w:val="20"/>
              </w:rPr>
              <w:t>/С-1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Липецкая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Arial" w:hAnsi="Arial" w:eastAsia="Arial" w:cs="Arial"/>
                <w:color w:val="000000"/>
                <w:sz w:val="20"/>
                <w:szCs w:val="20"/>
                <w:lang w:val="en-US" w:eastAsia="zh-CN" w:bidi="ar-SA"/>
              </w:rPr>
              <w:t>Областное трёхстороннее соглашение на 2018-2020</w:t>
            </w:r>
            <w:r>
              <w:rPr>
                <w:rFonts w:hint="default" w:ascii="Arial" w:hAnsi="Arial" w:eastAsia="Arial" w:cs="Arial"/>
                <w:color w:val="000000"/>
                <w:sz w:val="20"/>
                <w:szCs w:val="20"/>
                <w:lang w:val="ru-RU" w:eastAsia="zh-CN" w:bidi="ar-SA"/>
              </w:rPr>
              <w:t xml:space="preserve"> </w:t>
            </w:r>
            <w:r>
              <w:rPr>
                <w:rFonts w:hint="default" w:ascii="Arial" w:hAnsi="Arial" w:eastAsia="Arial" w:cs="Arial"/>
                <w:color w:val="000000"/>
                <w:sz w:val="20"/>
                <w:szCs w:val="20"/>
                <w:lang w:val="en-US" w:eastAsia="zh-CN" w:bidi="ar-SA"/>
              </w:rPr>
              <w:t>годы между администрацией Липецкой области,</w:t>
            </w:r>
            <w:r>
              <w:rPr>
                <w:rFonts w:hint="default" w:ascii="Arial" w:hAnsi="Arial" w:eastAsia="Arial" w:cs="Arial"/>
                <w:color w:val="000000"/>
                <w:sz w:val="20"/>
                <w:szCs w:val="20"/>
                <w:lang w:val="ru-RU" w:eastAsia="zh-CN" w:bidi="ar-SA"/>
              </w:rPr>
              <w:t xml:space="preserve"> </w:t>
            </w:r>
            <w:r>
              <w:rPr>
                <w:rFonts w:hint="default" w:ascii="Arial" w:hAnsi="Arial" w:eastAsia="Arial" w:cs="Arial"/>
                <w:color w:val="000000"/>
                <w:sz w:val="20"/>
                <w:szCs w:val="20"/>
                <w:lang w:val="en-US" w:eastAsia="zh-CN" w:bidi="ar-SA"/>
              </w:rPr>
              <w:t>Федерацией профсоюзов Липецкой области, объединениями работодателей Липецкой области</w:t>
            </w:r>
            <w:r>
              <w:rPr>
                <w:rFonts w:hint="default" w:ascii="Arial" w:hAnsi="Arial" w:eastAsia="Arial" w:cs="Arial"/>
                <w:color w:val="000000"/>
                <w:sz w:val="20"/>
                <w:szCs w:val="20"/>
                <w:lang w:val="ru-RU" w:eastAsia="zh-CN" w:bidi="ar-SA"/>
              </w:rPr>
              <w:t xml:space="preserve">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Магаданская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after="0" w:line="228" w:lineRule="auto"/>
              <w:ind w:left="33" w:right="-20"/>
              <w:rPr>
                <w:rFonts w:ascii="Arial" w:hAnsi="Arial" w:eastAsia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МРОТ + районный коэффициент</w:t>
            </w:r>
          </w:p>
          <w:p>
            <w:pPr>
              <w:pStyle w:val="3"/>
              <w:spacing w:after="0" w:line="228" w:lineRule="auto"/>
              <w:ind w:left="33"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45" w:after="0" w:line="240" w:lineRule="auto"/>
              <w:ind w:left="3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Соглашение на 2017-2020 годы между магаданским областным союзом организаций профсоюзов, "Некоммерческая организация "Региональное объединение работодателей магаданской области" 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правительством 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М</w:t>
            </w:r>
            <w:r>
              <w:rPr>
                <w:rFonts w:ascii="Arial" w:hAnsi="Arial" w:eastAsia="Arial" w:cs="Arial"/>
                <w:sz w:val="20"/>
                <w:szCs w:val="20"/>
              </w:rPr>
              <w:t>агаданской области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Москва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минимальной заработной платы в городе Москве пересматривается ежеквартально и устанавливается в размере величины прожиточного минимума трудоспособного населения города Москвы, утвержденного постановлением Правительства Москвы.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 случае снижения величины прожиточного минимума в городе Москве размер минимальной заработной платы сохраняется на прежнем уровне.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МРОТ в Москве с 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.01.</w:t>
            </w:r>
            <w:r>
              <w:rPr>
                <w:rFonts w:ascii="Arial" w:hAnsi="Arial" w:eastAsia="Arial" w:cs="Arial"/>
                <w:sz w:val="20"/>
                <w:szCs w:val="20"/>
              </w:rPr>
              <w:t>2019 составит 18 781 рубля (постановление Правительства г. Москвы от 19.09.18 № 1114-ПП)</w:t>
            </w:r>
          </w:p>
        </w:tc>
        <w:tc>
          <w:tcPr>
            <w:tcW w:w="450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jc w:val="left"/>
              <w:rPr>
                <w:color w:val="000000"/>
                <w:u w:val="none"/>
                <w:lang w:val="en-US"/>
              </w:rPr>
            </w:pPr>
            <w:r>
              <w:rPr>
                <w:rFonts w:ascii="Arial" w:hAnsi="Arial" w:eastAsia="Arial" w:cs="Arial"/>
                <w:b w:val="0"/>
                <w:color w:val="000000"/>
                <w:sz w:val="20"/>
                <w:szCs w:val="20"/>
                <w:lang w:val="ru-RU" w:eastAsia="ru-RU" w:bidi="ar-SA"/>
              </w:rPr>
              <w:t>М</w:t>
            </w:r>
            <w:r>
              <w:rPr>
                <w:rFonts w:ascii="Arial" w:hAnsi="Arial" w:eastAsia="Arial" w:cs="Arial"/>
                <w:b w:val="0"/>
                <w:color w:val="000000"/>
                <w:sz w:val="20"/>
                <w:szCs w:val="20"/>
                <w:lang w:val="ru-RU" w:eastAsia="ru-RU" w:bidi="ar-SA"/>
              </w:rPr>
              <w:t>осковское трехстороннее соглашение на 2019-2021 годы между Правительством Москвы, московскими объединениями профсоюзов и московскими объединениями работодателей</w:t>
            </w:r>
            <w:r>
              <w:rPr>
                <w:rFonts w:ascii="Arial" w:hAnsi="Arial" w:eastAsia="Arial" w:cs="Arial"/>
                <w:b w:val="0"/>
                <w:color w:val="000000"/>
                <w:sz w:val="20"/>
                <w:szCs w:val="20"/>
                <w:lang w:val="en-US" w:eastAsia="ru-RU" w:bidi="ar-SA"/>
              </w:rPr>
              <w:t xml:space="preserve"> от 06.10.2018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Московская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14 200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№ 41 от 1 марта 2018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Мурманская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25 675 руб. (эта сумма учитывает северные надбавки)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left="3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Соглашение  о минимальной заработной плате в Мурманской области отменено по решению Конституционного суда.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Суд поставил, что в Мурманской области зарплата не может быть меньше федерального МРОТ с учетом всех северных надбавок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Ненецкий автономный округ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222222"/>
                <w:sz w:val="20"/>
                <w:szCs w:val="20"/>
                <w:highlight w:val="white"/>
              </w:rPr>
              <w:t>18 567 руб.</w:t>
            </w:r>
            <w:r>
              <w:rPr>
                <w:rFonts w:ascii="Arial" w:hAnsi="Arial" w:eastAsia="Arial" w:cs="Arial"/>
                <w:color w:val="222222"/>
                <w:sz w:val="20"/>
                <w:szCs w:val="20"/>
                <w:highlight w:val="white"/>
              </w:rPr>
              <w:t xml:space="preserve"> для коммерческих работодателей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для бюджетников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Решение трёхсторонней комиссии округа по регулированию социально-трудовых отношений в Ненецком автономном округе (документ подписан, сообщение пресс-службы администрации округа)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Нижегородская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75" w:after="0" w:line="239" w:lineRule="auto"/>
              <w:ind w:right="19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организациях внебюджетного сектора экономики — в размере не ниже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в месяц;</w:t>
            </w:r>
          </w:p>
          <w:p>
            <w:pPr>
              <w:pStyle w:val="3"/>
              <w:spacing w:before="75" w:after="0" w:line="239" w:lineRule="auto"/>
              <w:ind w:right="19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 организациях сектора малого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бизнеса экономики при средней численности сотрудников не более 50 человек, а бюджетников —  в размере не ниже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в месяц;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39" w:lineRule="auto"/>
              <w:ind w:left="34" w:right="215" w:firstLine="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Постановление правительства Нижегородской области, Нижегородского областного союза организаций профсоюзов</w:t>
            </w:r>
          </w:p>
          <w:p>
            <w:pPr>
              <w:pStyle w:val="3"/>
              <w:spacing w:after="0" w:line="228" w:lineRule="auto"/>
              <w:ind w:left="3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«Облсовпроф», объединения</w:t>
            </w:r>
          </w:p>
          <w:p>
            <w:pPr>
              <w:pStyle w:val="3"/>
              <w:spacing w:after="0" w:line="240" w:lineRule="auto"/>
              <w:ind w:left="34" w:right="174" w:firstLine="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работодателей «Нижегородская ассоциация промышленников и предпринимателей» от</w:t>
            </w:r>
          </w:p>
          <w:p>
            <w:pPr>
              <w:pStyle w:val="3"/>
              <w:spacing w:before="21" w:after="0" w:line="240" w:lineRule="auto"/>
              <w:ind w:left="3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14 декабря 2016 № 849/389/А-565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Новгородская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Прожиточный минимум в регионе, но не ниже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  руб.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45" w:after="0" w:line="239" w:lineRule="auto"/>
              <w:ind w:left="34" w:right="136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Соглашение к Региональному 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с</w:t>
            </w:r>
            <w:r>
              <w:rPr>
                <w:rFonts w:ascii="Arial" w:hAnsi="Arial" w:eastAsia="Arial" w:cs="Arial"/>
                <w:sz w:val="20"/>
                <w:szCs w:val="20"/>
              </w:rPr>
              <w:t>оглашению между Союзом организаций профсоюзов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«Новгородская областная Федерация профсоюзов», Региональным объединением работодателей «Союз промышленников и предпринимателей Новгородской области» и Правительством Новгородской области «О минимальной заработной плате в Новгородской области» от 13 января 2017 г. №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Новосибирская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 области действует районный коэффициент 1,2. Поэтому МРОТ корректируется на него.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 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x 1.2 = </w:t>
            </w:r>
            <w:r>
              <w:rPr>
                <w:rFonts w:ascii="Arial" w:hAnsi="Arial" w:eastAsia="Arial" w:cs="Arial"/>
                <w:b/>
                <w:sz w:val="20"/>
                <w:szCs w:val="20"/>
                <w:lang w:val="en-US"/>
              </w:rPr>
              <w:t xml:space="preserve">13 395,6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минимальной заработной плате в Новосибирской области от 29 ноября 2016 г. Соглашение распространяется на 2018 год, при этом федеральный МРОТ больше, и действует 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Омская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12 838 руб. (эта сумма включает районный коэффициент 1,15)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минимальной заработной плате в Омской области от 23 декабря 2015 г. № 106-РС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(По соглашению МРОТ установлен меньше, чем федеральный, поэтому с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Оренбургская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12 838 руб. (эта сумма включает районный коэффициент 1,15)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Орловская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Tahoma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Tahoma" w:cs="Arial"/>
                <w:sz w:val="20"/>
                <w:szCs w:val="20"/>
              </w:rPr>
              <w:t>Региональное соглашения о минимальной заработной плате в Орловской области на 2018 год (сообщение пресс-службы области)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Пензенская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Пермский край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after="0" w:line="240" w:lineRule="auto"/>
              <w:ind w:left="33" w:right="205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left="33" w:right="205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 + надбавки</w:t>
            </w:r>
          </w:p>
        </w:tc>
        <w:tc>
          <w:tcPr>
            <w:tcW w:w="4501" w:type="dxa"/>
          </w:tcPr>
          <w:p>
            <w:pPr>
              <w:pStyle w:val="3"/>
              <w:spacing w:before="37" w:after="0" w:line="239" w:lineRule="auto"/>
              <w:ind w:left="34" w:right="381" w:firstLine="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о минимальной заработной плате в Пермском крае на 2017–2019 годы от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11 ноября 2016 г. № СЭД-01-37-</w:t>
            </w:r>
          </w:p>
          <w:p>
            <w:pPr>
              <w:pStyle w:val="3"/>
              <w:spacing w:before="21" w:after="0" w:line="240" w:lineRule="auto"/>
              <w:ind w:left="3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Приморский край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 + районный коэффициент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Для районного коэффициента 1,4 МРОТ равен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15 628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Для районного коэффициента 1,2 МРОТ равен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13 396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Псковская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11 450 руб.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для коммерческих работодателей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для бюджетников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Государственного комитета Псковской области по труду и занятости населения от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29 декабря 2016 г. № 375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39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9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Адыгея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Алтай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для работников организаций внебюджетной сферы, кроме работающих в сфере сельского хозяйства в сфере образования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для работников организаций в сфере сельского хозяйства и образовании, а также бюджетников</w:t>
            </w:r>
          </w:p>
        </w:tc>
        <w:tc>
          <w:tcPr>
            <w:tcW w:w="4501" w:type="dxa"/>
          </w:tcPr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Правительства Республики Алтай от 28 июня 2017 года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Башкортостан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+ региональные надбавки (0,15%)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272727"/>
                <w:sz w:val="20"/>
                <w:szCs w:val="20"/>
                <w:highlight w:val="white"/>
              </w:rPr>
              <w:t xml:space="preserve">С учетом надбавок минимальный размер оплаты труда в Башкирии равен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12 837,45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между Правительством Республики Башкортостан, объединениями работодателей Республики Башкортостан, Федерацией профсоюзов Республики Башкортостан от 20 апреля 2016 г. «О минимальной заработной плате в Республике Башкортостан»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37" w:after="0" w:line="240" w:lineRule="auto"/>
              <w:ind w:left="83"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Бурятия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37" w:after="0" w:line="240" w:lineRule="auto"/>
              <w:ind w:left="83"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Дагестан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37" w:after="0" w:line="240" w:lineRule="auto"/>
              <w:ind w:left="83"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Ингушетия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37" w:after="0" w:line="240" w:lineRule="auto"/>
              <w:ind w:left="83"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Калмыкия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after="0" w:line="20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Карелия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 руб. + районный коэффициент 1,15, 1,2, 1,3 или 1,4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Соглашением о минимальной заработной плате в Республике Карелия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after="0" w:line="18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left="83"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Коми</w:t>
            </w:r>
          </w:p>
          <w:p>
            <w:pPr>
              <w:pStyle w:val="3"/>
              <w:spacing w:after="0" w:line="240" w:lineRule="auto"/>
              <w:ind w:left="83"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по южной природно-климатической зоне Республики Коми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по северной природно-климатической зоне Республики Коми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для бюджетников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минимальной заработной плате в Республике Коми от 28.12.2016 № 149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Крым</w:t>
            </w: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Марий Эл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для коммерческих работодателей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для сотрудников организаций, финансируемых из федерального, регионального, а также местных бюджетов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Дополнительное соглашение между Правительством Республики Марий Эл, Союзом «Объединение организаций профсоюзов Республики Марий Эл» и республиканским объединением работодателей о минимальной заработной плате в Республике Марий Эл на 2018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42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42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Мордовия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Саха (Якутия)</w:t>
            </w: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 + районный коэффициент + надбавки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Республиканское (региональное) соглашение «О минимальной заработной плате в Республике Саха (Якутия)» от 27 06 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Северная Осетия – Алания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Татарстан</w:t>
            </w: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Для следующих ситуаций МРОТ корректируется на коэффициент 1,15 и устанавливается на уровне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12 837,45 руб.</w:t>
            </w:r>
            <w:r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Районы: Альметьевский, Бугульминский, Лениногорский, Азнакаевский, Бавлинский, Елабужский, Мензелинский, Нурлат- Октябрьский, Муслюмовский, Сармановский, Актанышский, Аксубаевский  — работники строительных и ремонтно-строительных организаций, осуществляющих строительство в указанных районах (в виде исключения)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На всей территории, кроме г. Казани — 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о МРОТ республики Татарстан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(По соглашению МРОТ установлен меньше, чем федеральный, поэтому с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Тыва</w:t>
            </w: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35" w:after="0" w:line="238" w:lineRule="auto"/>
              <w:ind w:left="34" w:right="340" w:firstLine="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Дополнительное соглашение о внесении изменений в региональное соглашение о минимальной заработной плате в Республике Тыва от 27 января 2016 года, от 1 сентября 2016 г., Региональное соглашение о минимальной заработной плате в Республике Тыва от 27 января 2016 г.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35" w:after="0" w:line="238" w:lineRule="auto"/>
              <w:ind w:right="3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(По соглашению МРОТ установлен меньше, чем федеральный, поэтому с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Республика Хакасия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 + районный коэффициент 1,3.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Итого МРОТ равен 14 511,9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г.№ 82-ФЗ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Ростовская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В размере 1,2 величины прожиточного минимума,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установленной для трудоспособного населения Ростовской области за IV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квартал 2017  года, но не ниже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Для микропредприятий и малых предприятий в течение первых трех лет работы – на уровне не ниже величины прожиточного минимума трудоспособного населения Ростовской области за IV квартал предшествующего года но не ниже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11 280 руб.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Ростовское областное трехстороннее (региональное) соглашение между правительством Ростовской области, Союзом организаций профсоюзов «Федерация профсоюзов Ростовской области» и Союзом работодателей Ростовской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области на 2017–2019 годы от 16 ноября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2016 г. № 12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Рязанская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для коммерческих работодателей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 </w:t>
            </w:r>
            <w:r>
              <w:rPr>
                <w:rFonts w:ascii="Arial" w:hAnsi="Arial" w:eastAsia="Arial" w:cs="Arial"/>
                <w:sz w:val="20"/>
                <w:szCs w:val="20"/>
              </w:rPr>
              <w:t>для бюджетников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42" w:after="0" w:line="228" w:lineRule="auto"/>
              <w:ind w:right="19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минимальной заработной плате в Рязанской области на</w:t>
            </w:r>
          </w:p>
          <w:p>
            <w:pPr>
              <w:pStyle w:val="3"/>
              <w:spacing w:after="0" w:line="225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2017 год от 21 декабря 2016 г. № 144-1</w:t>
            </w:r>
          </w:p>
          <w:p>
            <w:pPr>
              <w:pStyle w:val="3"/>
              <w:spacing w:after="0" w:line="225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На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 используется этот МРОТ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Самарская область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Санкт-Петербург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Установить в Санкт-Петербурге минимальную заработную плату в размере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b/>
                <w:sz w:val="20"/>
                <w:szCs w:val="20"/>
                <w:lang w:val="ru-RU"/>
              </w:rPr>
              <w:t>8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000 руб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 этом тарифная ставка (оклад) рабочего 1-го разряда не должна быть менее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13 500 руб.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Для бюджетников —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минимальной заработной плате в Санкт-Петербурге на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Саратовская область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42" w:after="0" w:line="228" w:lineRule="auto"/>
              <w:ind w:left="34" w:right="36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о минимальной заработной плате в Саратовской области от 27 мая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2016 г.  (По соглашению МРОТ установлен меньше, чем федеральный, поэтому с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Сахалинская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С</w:t>
            </w: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учетом надбавок и коэффициентов работники южных и центральных районов должны будут получать не менее </w:t>
            </w:r>
            <w:r>
              <w:rPr>
                <w:rFonts w:ascii="Arial" w:hAnsi="Arial" w:cs="Arial"/>
                <w:b/>
                <w:color w:val="262626"/>
                <w:sz w:val="19"/>
                <w:szCs w:val="19"/>
                <w:shd w:val="clear" w:color="auto" w:fill="FFFFFF"/>
              </w:rPr>
              <w:t>23 442,3 руб</w:t>
            </w: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, Ногликского и Охинского районов — не менее </w:t>
            </w:r>
            <w:r>
              <w:rPr>
                <w:rFonts w:ascii="Arial" w:hAnsi="Arial" w:cs="Arial"/>
                <w:b/>
                <w:color w:val="262626"/>
                <w:sz w:val="19"/>
                <w:szCs w:val="19"/>
                <w:shd w:val="clear" w:color="auto" w:fill="FFFFFF"/>
              </w:rPr>
              <w:t>29 023,8 руб</w:t>
            </w: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, а на Курилах — не менее</w:t>
            </w:r>
            <w:r>
              <w:rPr>
                <w:rFonts w:ascii="Arial" w:hAnsi="Arial" w:cs="Arial"/>
                <w:b/>
                <w:color w:val="262626"/>
                <w:sz w:val="19"/>
                <w:szCs w:val="19"/>
                <w:shd w:val="clear" w:color="auto" w:fill="FFFFFF"/>
              </w:rPr>
              <w:t xml:space="preserve"> 31 256,4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о минимальной заработной плате в С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eastAsia="Arial" w:cs="Arial"/>
                <w:sz w:val="20"/>
                <w:szCs w:val="20"/>
              </w:rPr>
              <w:t>халинской области на 2018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Свердловская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 + районный коэффициент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о минимальной заработной плате в Свердловской области от 1 декабря 2014 г. № 112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Севастополь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минимальной заработной плате в городе Севастополе и Предложение о присоединении к нему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Смоленская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after="0" w:line="20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2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3969" w:type="dxa"/>
          </w:tcPr>
          <w:p>
            <w:pPr>
              <w:pStyle w:val="3"/>
              <w:spacing w:after="0" w:line="20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151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after="0" w:line="240" w:lineRule="auto"/>
              <w:ind w:right="151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151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 соглашении сказано, что зарплата устанавливается в размере прожиточного минимума за 1 квартал 2017 года. Однако этот минимум ниже МРОТ. Поэтому минималка в крае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after="0" w:line="240" w:lineRule="auto"/>
              <w:ind w:right="151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40" w:after="0" w:line="238" w:lineRule="auto"/>
              <w:ind w:right="437" w:firstLine="4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Распоряжение правительства 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тавропольского края «Об утверждении Соглашения между правительством Ставропольского края, территориальным объединением Федерации профсоюзов и Союзом работодателей "Конгресс деловых кругов 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Ставрополья" на</w:t>
            </w:r>
          </w:p>
          <w:p>
            <w:pPr>
              <w:pStyle w:val="3"/>
              <w:spacing w:before="3" w:after="0" w:line="240" w:lineRule="auto"/>
              <w:ind w:left="7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2016–2018 годы» от 17 февраля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2016 г. № 41-РП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Тамбовская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42" w:after="0" w:line="228" w:lineRule="auto"/>
              <w:ind w:right="266" w:firstLine="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минимальной заработной плате в Тамбовской области от 19 июля 2016 г. № 1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42" w:after="0" w:line="228" w:lineRule="auto"/>
              <w:ind w:right="266" w:firstLine="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(По соглашению МРОТ установлен меньше, чем федеральный, поэтому с 201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Тверская область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Томская область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ru-RU"/>
              </w:rPr>
              <w:t>1 280 руб.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 + коэффициенты 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(Томск —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ru-RU"/>
              </w:rPr>
              <w:t>14 600 руб.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соглашени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о минимальной заработной плате   между Администрацией Томской области, Союзом организаций профсоюзов ФПО ТО и  объединениями работодателей Томской области на 2019 год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 от 04.12.2018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Тульская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13000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для работников внебюджетного сектора экономики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 руб.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для работников государственных и муниципальных учреждений Тульской области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для бюджетников 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минимальной заработной плате в Тульской области от 16 ноября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2015 г. № б/н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Тюменская область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ru-RU"/>
              </w:rPr>
              <w:t xml:space="preserve">11 280 руб. 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>+ районные коэффициенты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Дополнительное соглашение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 от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23.03.2018</w:t>
            </w:r>
            <w:r>
              <w:rPr>
                <w:rFonts w:ascii="Arial" w:hAnsi="Arial" w:eastAsia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к Региональному соглашению о минимальной заработной плате в Тюменской области от 30 апреля 2014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Удмуртская Республика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lang w:val="ru-RU"/>
              </w:rPr>
              <w:t xml:space="preserve">11 280 </w:t>
            </w:r>
            <w:r>
              <w:rPr>
                <w:rFonts w:ascii="Arial" w:hAnsi="Arial" w:eastAsia="Arial" w:cs="Arial"/>
                <w:b w:val="0"/>
                <w:bCs/>
                <w:sz w:val="20"/>
                <w:szCs w:val="20"/>
                <w:lang w:val="ru-RU"/>
              </w:rPr>
              <w:t>+ районный коэффициент</w:t>
            </w:r>
            <w:r>
              <w:rPr>
                <w:rFonts w:ascii="Arial" w:hAnsi="Arial" w:eastAsia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Региональное соглашение о минимальной заработной плате в Удмуртской Республике от </w:t>
            </w:r>
            <w:r>
              <w:rPr>
                <w:rFonts w:ascii="Arial" w:hAnsi="Arial" w:eastAsia="Arial" w:cs="Arial"/>
                <w:sz w:val="20"/>
                <w:szCs w:val="20"/>
              </w:rPr>
              <w:t>28.04.2018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Ульяновская область</w:t>
            </w:r>
          </w:p>
        </w:tc>
        <w:tc>
          <w:tcPr>
            <w:tcW w:w="3969" w:type="dxa"/>
          </w:tcPr>
          <w:p>
            <w:pPr>
              <w:pStyle w:val="3"/>
              <w:spacing w:before="75" w:after="0" w:line="239" w:lineRule="auto"/>
              <w:ind w:left="33" w:right="256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для работников основных производств внебюджетного сектора экономики в размере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  руб.</w:t>
            </w:r>
          </w:p>
          <w:p>
            <w:pPr>
              <w:pStyle w:val="3"/>
              <w:spacing w:before="75" w:after="0" w:line="239" w:lineRule="auto"/>
              <w:ind w:left="33" w:right="25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Для бюджетников —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Дополнительное соглашение к Региональному соглашению от 10 июня 2015 г. № 75-дп между областным союзом «Федерация профсоюзов Ульяновской области», объединениями работодателей Ульяновской области, Правительством Ульяновской области о минимальной заработной плате в Ульяновской области от 25 января 2017 г, Региональное соглашение между Федерацией организаций профсоюзов Ульяновской области, объединениями работодателей Ульяновской области, правительством Ульяновской области от 10 июня 2015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Эта величина корректируется на районные коэффициенты по районам от 1,2 до 1,7 и северные надбавки.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Ханты- Мансийский автономный округ – Югра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+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районный коэффициент и процентная надбавка к зарплате за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стаж работы в районах Крайнего Севера.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Трехстороннее соглашение «О минимальной заработной плате в Ханты- Мансийском автономном округе – Югре» от 31 марта 2016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12 </w:t>
            </w:r>
            <w:r>
              <w:rPr>
                <w:rFonts w:ascii="Arial" w:hAnsi="Arial" w:eastAsia="Arial" w:cs="Arial"/>
                <w:b/>
                <w:sz w:val="20"/>
                <w:szCs w:val="20"/>
                <w:lang w:val="ru-RU"/>
              </w:rPr>
              <w:t>972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с учетом</w:t>
            </w:r>
            <w:bookmarkStart w:id="0" w:name="_GoBack"/>
            <w:bookmarkEnd w:id="0"/>
            <w:r>
              <w:rPr>
                <w:rFonts w:ascii="Arial" w:hAnsi="Arial" w:eastAsia="Arial" w:cs="Arial"/>
                <w:sz w:val="20"/>
                <w:szCs w:val="20"/>
              </w:rPr>
              <w:t xml:space="preserve"> уральского коэффициента 1,15</w:t>
            </w: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соглашения о величине минимальной заработной платы  для внебюджетного сектора экономики Челябинской области на 2018 год (утверждено)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Чеченская Республика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Соглашение между Правительством Чеченской Республики, Республиканским союзом «Федерация профсоюзов Чеченской Республики» и республиканским объединением работодателей «О минимальной заработной плате в Чеченской Республике» от 27 июня 2016 г.</w:t>
            </w: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(По соглашению МРОТ установлен меньше, чем федеральный, поэтому с 2018 года действует федеральный МРОТ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11 280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руб.)2016 г. к Региональному соглашению о минимальной заработной плате в Тюменской области от 30 апреля 2014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39" w:after="0" w:line="240" w:lineRule="auto"/>
              <w:ind w:left="83"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9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Чувашская Республика</w:t>
            </w:r>
          </w:p>
          <w:p>
            <w:pPr>
              <w:pStyle w:val="3"/>
              <w:spacing w:before="39" w:after="0" w:line="240" w:lineRule="auto"/>
              <w:ind w:left="83"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44" w:after="0" w:line="226" w:lineRule="auto"/>
              <w:ind w:left="83" w:right="73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44" w:after="0" w:line="226" w:lineRule="auto"/>
              <w:ind w:right="73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</w:p>
        </w:tc>
        <w:tc>
          <w:tcPr>
            <w:tcW w:w="4501" w:type="dxa"/>
          </w:tcPr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37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Ст. 1 Закона от 19 июня 2000 г. № 82-ФЗ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Ямало-Ненецкий автономный округ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16 299 руб.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с учетом и доплат и надбавок стимулирующего характера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руб.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для бюджетников</w:t>
            </w:r>
          </w:p>
        </w:tc>
        <w:tc>
          <w:tcPr>
            <w:tcW w:w="4501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правительства Ямало-Ненецкого автономного округа, Некоммерческой организации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«Объединение работодателей Ямало- Ненецкого автономного округа», Территориального объединения организаций профсоюзов от 7 октября 2016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Ярославская область</w:t>
            </w:r>
          </w:p>
        </w:tc>
        <w:tc>
          <w:tcPr>
            <w:tcW w:w="3969" w:type="dxa"/>
          </w:tcPr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>для коммерческих работодателей (кроме малого и среднего бизнеса)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11 280  руб.</w:t>
            </w:r>
            <w:r>
              <w:rPr>
                <w:rFonts w:ascii="Arial" w:hAnsi="Arial" w:eastAsia="Arial" w:cs="Arial"/>
                <w:sz w:val="20"/>
                <w:szCs w:val="20"/>
              </w:rPr>
              <w:t>для малого и среднего бизнеса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11 280 руб.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для бюджетников </w:t>
            </w:r>
          </w:p>
          <w:p>
            <w:pPr>
              <w:pStyle w:val="3"/>
              <w:spacing w:before="21" w:after="0" w:line="240" w:lineRule="auto"/>
              <w:ind w:right="-20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>
            <w:pPr>
              <w:pStyle w:val="3"/>
              <w:spacing w:before="44" w:after="0" w:line="228" w:lineRule="auto"/>
              <w:ind w:left="34" w:right="167" w:firstLine="1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pStyle w:val="3"/>
              <w:spacing w:before="44" w:after="0" w:line="228" w:lineRule="auto"/>
              <w:ind w:left="34" w:right="167" w:firstLine="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Региональное соглашение о минимальной заработной плате в Ярославской области от 24 декабря 2015 г</w:t>
            </w:r>
          </w:p>
        </w:tc>
      </w:tr>
    </w:tbl>
    <w:p>
      <w:pPr>
        <w:pStyle w:val="3"/>
        <w:spacing w:before="21" w:after="0" w:line="240" w:lineRule="auto"/>
        <w:ind w:right="-20"/>
        <w:rPr>
          <w:rFonts w:ascii="Arial" w:hAnsi="Arial" w:eastAsia="Arial" w:cs="Arial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567" w:bottom="567" w:left="567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677"/>
        <w:tab w:val="right" w:pos="9355"/>
      </w:tabs>
      <w:spacing w:after="0" w:line="240" w:lineRule="auto"/>
      <w:jc w:val="right"/>
    </w:pPr>
  </w:p>
  <w:p>
    <w:pPr>
      <w:pStyle w:val="3"/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 xml:space="preserve">PAGE</w:instrText>
    </w:r>
    <w:r>
      <w:fldChar w:fldCharType="separate"/>
    </w:r>
    <w:r>
      <w:t>11</w:t>
    </w:r>
    <w:r>
      <w:fldChar w:fldCharType="end"/>
    </w:r>
  </w:p>
  <w:p>
    <w:pPr>
      <w:pStyle w:val="3"/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E0"/>
    <w:rsid w:val="00013A37"/>
    <w:rsid w:val="00026697"/>
    <w:rsid w:val="00061000"/>
    <w:rsid w:val="00072347"/>
    <w:rsid w:val="0018079A"/>
    <w:rsid w:val="00200382"/>
    <w:rsid w:val="00210962"/>
    <w:rsid w:val="00240710"/>
    <w:rsid w:val="00277B6C"/>
    <w:rsid w:val="00281F84"/>
    <w:rsid w:val="00296A3B"/>
    <w:rsid w:val="002A0CBD"/>
    <w:rsid w:val="002C05D2"/>
    <w:rsid w:val="00346A29"/>
    <w:rsid w:val="003645A3"/>
    <w:rsid w:val="003A073C"/>
    <w:rsid w:val="003D1146"/>
    <w:rsid w:val="003F713C"/>
    <w:rsid w:val="00405B74"/>
    <w:rsid w:val="004845F1"/>
    <w:rsid w:val="00494721"/>
    <w:rsid w:val="004A4635"/>
    <w:rsid w:val="004F4252"/>
    <w:rsid w:val="00550F73"/>
    <w:rsid w:val="00557D72"/>
    <w:rsid w:val="00573225"/>
    <w:rsid w:val="00573470"/>
    <w:rsid w:val="005A25E6"/>
    <w:rsid w:val="005E1FF4"/>
    <w:rsid w:val="00644A6F"/>
    <w:rsid w:val="00664720"/>
    <w:rsid w:val="006971DD"/>
    <w:rsid w:val="006D5108"/>
    <w:rsid w:val="006F1C0C"/>
    <w:rsid w:val="00703F55"/>
    <w:rsid w:val="00712A56"/>
    <w:rsid w:val="0072686E"/>
    <w:rsid w:val="007A10DB"/>
    <w:rsid w:val="00812FEB"/>
    <w:rsid w:val="0086204C"/>
    <w:rsid w:val="008A4280"/>
    <w:rsid w:val="00930E16"/>
    <w:rsid w:val="00955589"/>
    <w:rsid w:val="00963ACB"/>
    <w:rsid w:val="009F75D2"/>
    <w:rsid w:val="00A71C37"/>
    <w:rsid w:val="00AA2BC8"/>
    <w:rsid w:val="00AC0C38"/>
    <w:rsid w:val="00B00C28"/>
    <w:rsid w:val="00B34F57"/>
    <w:rsid w:val="00B63CF2"/>
    <w:rsid w:val="00BD07E1"/>
    <w:rsid w:val="00BE4062"/>
    <w:rsid w:val="00C22364"/>
    <w:rsid w:val="00C53FD2"/>
    <w:rsid w:val="00C94A2B"/>
    <w:rsid w:val="00CB4953"/>
    <w:rsid w:val="00CF6CF1"/>
    <w:rsid w:val="00D17EBA"/>
    <w:rsid w:val="00D25DF8"/>
    <w:rsid w:val="00D269DF"/>
    <w:rsid w:val="00D74174"/>
    <w:rsid w:val="00E152B8"/>
    <w:rsid w:val="00E71A5B"/>
    <w:rsid w:val="00E93310"/>
    <w:rsid w:val="00E968FB"/>
    <w:rsid w:val="00E97BC4"/>
    <w:rsid w:val="00EB36A4"/>
    <w:rsid w:val="00EB5DDD"/>
    <w:rsid w:val="00EB6620"/>
    <w:rsid w:val="00EC28A2"/>
    <w:rsid w:val="00EE4FE0"/>
    <w:rsid w:val="00F34D36"/>
    <w:rsid w:val="00F47A55"/>
    <w:rsid w:val="00F73AFB"/>
    <w:rsid w:val="00F812D9"/>
    <w:rsid w:val="00FA03D6"/>
    <w:rsid w:val="00FB6F39"/>
    <w:rsid w:val="00FD7554"/>
    <w:rsid w:val="00FF3FF9"/>
    <w:rsid w:val="4F92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4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1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paragraph" w:styleId="9">
    <w:name w:val="Balloon Text"/>
    <w:basedOn w:val="1"/>
    <w:link w:val="2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footer"/>
    <w:basedOn w:val="1"/>
    <w:link w:val="2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Subtitle"/>
    <w:basedOn w:val="3"/>
    <w:next w:val="3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5">
    <w:name w:val="FollowedHyperlink"/>
    <w:basedOn w:val="1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basedOn w:val="1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Strong"/>
    <w:basedOn w:val="14"/>
    <w:qFormat/>
    <w:uiPriority w:val="22"/>
    <w:rPr>
      <w:b/>
      <w:bCs/>
    </w:rPr>
  </w:style>
  <w:style w:type="table" w:customStyle="1" w:styleId="19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13"/>
    <w:basedOn w:val="19"/>
    <w:uiPriority w:val="0"/>
    <w:pPr>
      <w:spacing w:after="0" w:line="240" w:lineRule="auto"/>
    </w:pPr>
    <w:tblPr>
      <w:tblLayout w:type="fixed"/>
      <w:tblCellMar>
        <w:left w:w="108" w:type="dxa"/>
        <w:right w:w="108" w:type="dxa"/>
      </w:tblCellMar>
    </w:tblPr>
  </w:style>
  <w:style w:type="character" w:customStyle="1" w:styleId="21">
    <w:name w:val="Текст выноски Знак"/>
    <w:basedOn w:val="14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22">
    <w:name w:val="Верхний колонтитул Знак"/>
    <w:basedOn w:val="14"/>
    <w:link w:val="10"/>
    <w:uiPriority w:val="99"/>
  </w:style>
  <w:style w:type="character" w:customStyle="1" w:styleId="23">
    <w:name w:val="Нижний колонтитул Знак"/>
    <w:basedOn w:val="14"/>
    <w:link w:val="12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3857</Words>
  <Characters>21987</Characters>
  <Lines>183</Lines>
  <Paragraphs>51</Paragraphs>
  <TotalTime>9</TotalTime>
  <ScaleCrop>false</ScaleCrop>
  <LinksUpToDate>false</LinksUpToDate>
  <CharactersWithSpaces>25793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2018-10-22T13:11:00Z</dcterms:created>
  <dc:creator>Алена Дьяченко</dc:creator>
  <cp:lastModifiedBy>Редактор</cp:lastModifiedBy>
  <dcterms:modified xsi:type="dcterms:W3CDTF">2018-12-12T09:22:44Z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