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26" w:rsidRPr="006F09B3" w:rsidRDefault="00711226" w:rsidP="00711226">
      <w:pPr>
        <w:pStyle w:val="ConsPlusNormal"/>
        <w:jc w:val="right"/>
        <w:outlineLvl w:val="0"/>
      </w:pPr>
      <w:r w:rsidRPr="006F09B3">
        <w:t>Приложение 34</w:t>
      </w:r>
    </w:p>
    <w:p w:rsidR="00711226" w:rsidRPr="006F09B3" w:rsidRDefault="00711226" w:rsidP="00711226">
      <w:pPr>
        <w:pStyle w:val="ConsPlusNormal"/>
        <w:jc w:val="right"/>
      </w:pPr>
      <w:r w:rsidRPr="006F09B3">
        <w:t>к приказу Федеральной службы</w:t>
      </w:r>
    </w:p>
    <w:p w:rsidR="00711226" w:rsidRPr="006F09B3" w:rsidRDefault="00711226" w:rsidP="00711226">
      <w:pPr>
        <w:pStyle w:val="ConsPlusNormal"/>
        <w:jc w:val="right"/>
      </w:pPr>
      <w:r w:rsidRPr="006F09B3">
        <w:t>по труду и занятости</w:t>
      </w:r>
    </w:p>
    <w:p w:rsidR="00711226" w:rsidRPr="006F09B3" w:rsidRDefault="00711226" w:rsidP="00711226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711226" w:rsidRPr="006F09B3" w:rsidRDefault="00711226" w:rsidP="00711226">
      <w:pPr>
        <w:pStyle w:val="ConsPlusNormal"/>
        <w:jc w:val="both"/>
      </w:pPr>
    </w:p>
    <w:p w:rsidR="00711226" w:rsidRPr="006F09B3" w:rsidRDefault="00711226" w:rsidP="00711226">
      <w:pPr>
        <w:pStyle w:val="ConsPlusNormal"/>
        <w:jc w:val="right"/>
      </w:pPr>
      <w:r w:rsidRPr="006F09B3">
        <w:t>ФОРМА</w:t>
      </w:r>
    </w:p>
    <w:p w:rsidR="00711226" w:rsidRPr="006F09B3" w:rsidRDefault="00711226" w:rsidP="007112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711226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711226" w:rsidRPr="006F09B3" w:rsidRDefault="00711226" w:rsidP="00711226">
      <w:pPr>
        <w:pStyle w:val="ConsPlusNormal"/>
        <w:jc w:val="both"/>
      </w:pPr>
    </w:p>
    <w:p w:rsidR="00711226" w:rsidRPr="006F09B3" w:rsidRDefault="00711226" w:rsidP="00711226">
      <w:pPr>
        <w:pStyle w:val="ConsPlusNormal"/>
        <w:jc w:val="center"/>
      </w:pPr>
      <w:bookmarkStart w:id="0" w:name="Par9903"/>
      <w:bookmarkEnd w:id="0"/>
      <w:r w:rsidRPr="006F09B3">
        <w:t>Проверочный лист</w:t>
      </w:r>
    </w:p>
    <w:p w:rsidR="00711226" w:rsidRPr="006F09B3" w:rsidRDefault="00711226" w:rsidP="00711226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711226" w:rsidRPr="006F09B3" w:rsidRDefault="00711226" w:rsidP="00711226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711226" w:rsidRPr="006F09B3" w:rsidRDefault="00711226" w:rsidP="00711226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711226" w:rsidRPr="006F09B3" w:rsidRDefault="00711226" w:rsidP="00711226">
      <w:pPr>
        <w:pStyle w:val="ConsPlusNormal"/>
        <w:jc w:val="center"/>
      </w:pPr>
      <w:r w:rsidRPr="006F09B3">
        <w:t>содержащих нормы трудового права, по проверке порядка</w:t>
      </w:r>
    </w:p>
    <w:p w:rsidR="00711226" w:rsidRPr="006F09B3" w:rsidRDefault="00711226" w:rsidP="00711226">
      <w:pPr>
        <w:pStyle w:val="ConsPlusNormal"/>
        <w:jc w:val="center"/>
      </w:pPr>
      <w:r w:rsidRPr="006F09B3">
        <w:t>привлечения работников к дисциплинарной ответственности</w:t>
      </w:r>
    </w:p>
    <w:p w:rsidR="00711226" w:rsidRPr="006F09B3" w:rsidRDefault="00711226" w:rsidP="007112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71122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71122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</w:tr>
      <w:tr w:rsidR="0071122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</w:tr>
      <w:tr w:rsidR="0071122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</w:tr>
      <w:tr w:rsidR="0071122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</w:tr>
      <w:tr w:rsidR="0071122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(надзорного) мероприятия с заполнением </w:t>
            </w:r>
            <w:r w:rsidRPr="006F09B3">
              <w:lastRenderedPageBreak/>
              <w:t>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</w:tr>
      <w:tr w:rsidR="0071122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71122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</w:tr>
      <w:tr w:rsidR="0071122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 от __</w:t>
            </w:r>
          </w:p>
        </w:tc>
      </w:tr>
      <w:tr w:rsidR="0071122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</w:tr>
    </w:tbl>
    <w:p w:rsidR="00711226" w:rsidRPr="006F09B3" w:rsidRDefault="00711226" w:rsidP="00711226">
      <w:pPr>
        <w:pStyle w:val="ConsPlusNormal"/>
        <w:jc w:val="both"/>
      </w:pPr>
    </w:p>
    <w:p w:rsidR="00711226" w:rsidRPr="006F09B3" w:rsidRDefault="00711226" w:rsidP="00711226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711226" w:rsidRPr="006F09B3" w:rsidRDefault="00711226" w:rsidP="00711226">
      <w:pPr>
        <w:pStyle w:val="ConsPlusNormal"/>
        <w:jc w:val="both"/>
      </w:pPr>
    </w:p>
    <w:p w:rsidR="00711226" w:rsidRPr="006F09B3" w:rsidRDefault="00711226" w:rsidP="00711226">
      <w:pPr>
        <w:pStyle w:val="ConsPlusNormal"/>
        <w:sectPr w:rsidR="00711226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711226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711226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</w:p>
        </w:tc>
      </w:tr>
      <w:tr w:rsidR="0071122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71122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>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 xml:space="preserve">Часть 1 статьи 191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</w:tr>
      <w:tr w:rsidR="0071122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>Коллективным договором или правилами внутреннего трудового распорядка, а также уставами и положениями о дисциплине определяются другие виды поощрений работников за труд?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 xml:space="preserve">Часть 2 статьи 191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</w:tr>
      <w:tr w:rsidR="0071122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>Работодатель не допускает фактов применения дисциплинарных взысканий, не предусмотренных федеральными законами, уставами и положениями о дисциплине?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 xml:space="preserve">Часть 4 статьи 192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</w:tr>
      <w:tr w:rsidR="0071122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>Тяжесть совершенного проступка и обстоятельства, при которых он был совершен, учитываются работодателем при наложении дисциплинарного взыскания?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 xml:space="preserve">Часть 5 статьи 192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</w:tr>
      <w:tr w:rsidR="0071122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>До применения дисциплинарного взыскания работодатель затребовал от работника письменное объяснение?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 xml:space="preserve">Часть 1 статьи 193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</w:tr>
      <w:tr w:rsidR="0071122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 xml:space="preserve"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</w:t>
            </w:r>
            <w:r w:rsidRPr="006F09B3">
              <w:lastRenderedPageBreak/>
              <w:t>необходимого на учет мнения представительного органа работников?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lastRenderedPageBreak/>
              <w:t xml:space="preserve">Часть 3 статьи 193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</w:tr>
      <w:tr w:rsidR="0071122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lastRenderedPageBreak/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применяется не позднее шести месяцев со дня совершения проступка?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 xml:space="preserve">Часть 4 статьи 193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</w:tr>
      <w:tr w:rsidR="0071122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>Дисциплинарное взыскание по результатам ревизии, проверки финансово-хозяйственной деятельности или аудиторской проверки применяется работодателем не позднее двух лет со дня его совершения?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 xml:space="preserve">Часть 4 статьи 193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</w:tr>
      <w:tr w:rsidR="0071122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применяется работодателем не позднее трех лет со дня совершения проступка?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 xml:space="preserve">Часть 4 статьи 193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</w:tr>
      <w:tr w:rsidR="0071122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 xml:space="preserve">Часть 6 статьи 193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</w:tr>
      <w:tr w:rsidR="0071122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 xml:space="preserve">Работодатель рассматривает заявление представительного органа работников о нарушении руководителем организации, руководителем структурного подразделения организации, их </w:t>
            </w:r>
            <w:r w:rsidRPr="006F09B3">
              <w:lastRenderedPageBreak/>
              <w:t>заместителями трудового законодательства и иных актов, содержащих нормы трудового права, условий коллективного договора, соглашения и сообщает о результатах его рассмотрения в представительный орган работников?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lastRenderedPageBreak/>
              <w:t xml:space="preserve">Часть 1 статьи 195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</w:tr>
      <w:tr w:rsidR="0071122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  <w:jc w:val="center"/>
            </w:pPr>
            <w:r w:rsidRPr="006F09B3">
              <w:lastRenderedPageBreak/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>Работодатель применяет к руководителю организации, руководителю структурного подразделения организации, их заместителям дисциплинарное взыскание вплоть до увольнения в случае, когда факт нарушения подтвердился?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  <w:r w:rsidRPr="006F09B3">
              <w:t xml:space="preserve">Часть 2 статьи 195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6" w:rsidRPr="006F09B3" w:rsidRDefault="00711226" w:rsidP="00DA2DFA">
            <w:pPr>
              <w:pStyle w:val="ConsPlusNormal"/>
            </w:pPr>
          </w:p>
        </w:tc>
      </w:tr>
    </w:tbl>
    <w:p w:rsidR="00711226" w:rsidRPr="006F09B3" w:rsidRDefault="00711226" w:rsidP="00711226">
      <w:pPr>
        <w:pStyle w:val="ConsPlusNormal"/>
        <w:sectPr w:rsidR="00711226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711226" w:rsidRPr="006F09B3" w:rsidRDefault="00711226" w:rsidP="00711226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71122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71122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71122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71122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E5"/>
    <w:rsid w:val="002D76E5"/>
    <w:rsid w:val="006C0B77"/>
    <w:rsid w:val="0071122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5D2A2-4CD3-411B-881E-A6E3820F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2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</Words>
  <Characters>5781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2023-03-14T10:08:00Z</dcterms:created>
  <dcterms:modified xsi:type="dcterms:W3CDTF">2023-03-14T10:09:00Z</dcterms:modified>
</cp:coreProperties>
</file>