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spacing w:line="288" w:lineRule="auto"/>
        <w:contextualSpacing w:val="0"/>
        <w:jc w:val="center"/>
        <w:rPr/>
      </w:pPr>
      <w:bookmarkStart w:colFirst="0" w:colLast="0" w:name="_e6maamhlj490" w:id="0"/>
      <w:bookmarkEnd w:id="0"/>
      <w:r w:rsidDel="00000000" w:rsidR="00000000" w:rsidRPr="00000000">
        <w:rPr>
          <w:rtl w:val="0"/>
        </w:rPr>
        <w:t xml:space="preserve">Журнал учета выданных доверенностей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-180.0" w:type="dxa"/>
        <w:tblLayout w:type="fixed"/>
        <w:tblLook w:val="0600"/>
      </w:tblPr>
      <w:tblGrid>
        <w:gridCol w:w="1635"/>
        <w:gridCol w:w="975"/>
        <w:gridCol w:w="1650"/>
        <w:gridCol w:w="1695"/>
        <w:gridCol w:w="1710"/>
        <w:gridCol w:w="2205"/>
        <w:gridCol w:w="1935"/>
        <w:gridCol w:w="2265"/>
        <w:tblGridChange w:id="0">
          <w:tblGrid>
            <w:gridCol w:w="1635"/>
            <w:gridCol w:w="975"/>
            <w:gridCol w:w="1650"/>
            <w:gridCol w:w="1695"/>
            <w:gridCol w:w="1710"/>
            <w:gridCol w:w="2205"/>
            <w:gridCol w:w="1935"/>
            <w:gridCol w:w="2265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 доверенности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выдачи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действия доверенности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Должность и фамилия лица, которому выдана доверенность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Наименование поставщика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 и дата наряда (счета, спецификации и др. заменяющего наряд документа) или извещения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Расписка лица, получившего доверенность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Отметки о выполнении поручения по выданной доверенности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right="27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855" w:right="181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