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9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Руководителю </w:t>
      </w:r>
      <w:r>
        <w:rPr>
          <w:color w:val="402343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ООО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«Светлый путь»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90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Иванову Ивану Ивановичу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29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(наименование организации, Ф.И.О.) адрес: </w:t>
      </w:r>
      <w:r>
        <w:rPr>
          <w:color w:val="402343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г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Санкт-Петербург, ул. Ивановская, д. 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телефон: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(812)123 45 67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факс: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(812) 098 76 54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адрес эл. почты: </w:t>
      </w:r>
      <w:r>
        <w:fldChar w:fldCharType="begin"/>
      </w:r>
      <w:r>
        <w:rPr/>
        <w:instrText> HYPERLINK "mailto:lightway@mail.ru"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lightway@mail.ru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Петрова Петра Петровича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(Ф.И.О.)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29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адрес: </w:t>
      </w:r>
      <w:r>
        <w:rPr>
          <w:color w:val="402343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г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Санкт-Петербург ул. Петровская, д. 2. кв. </w:t>
      </w:r>
      <w:r>
        <w:rPr>
          <w:color w:val="402343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3.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телефон: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(812) 102 93 84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29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адрес эл. почты: </w:t>
      </w:r>
      <w:r>
        <w:fldChar w:fldCharType="begin"/>
      </w:r>
      <w:r>
        <w:rPr/>
        <w:instrText> HYPERLINK "mailto:Petrov@mail.ru"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Petrov@mail.ru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2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ГАРАНТИЙНОЕ ПИСЬМО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Я, гражданин Петров Петр Петрович (паспорт серии 1234,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309875, выдан 40-м отделением ФОМС </w:t>
      </w:r>
      <w:r>
        <w:rPr>
          <w:color w:val="40234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Санкт-Петербургу 12.04.201</w:t>
      </w:r>
      <w:r>
        <w:rPr>
          <w:color w:val="40234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0)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прошу Вас выполнить услуги в виде: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установки оконных рам в количестве 3 штук;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мытья окон;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уборки балкона.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Оплату в размере 50 </w:t>
      </w:r>
      <w:r>
        <w:rPr>
          <w:color w:val="40234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000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(пятидесяти тысяч рублей) руб. гарантирую с расчетного счета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1234560542 в </w:t>
      </w:r>
      <w:r>
        <w:rPr>
          <w:color w:val="40234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«Сбербанк» в течение </w:t>
      </w:r>
      <w:r>
        <w:rPr>
          <w:color w:val="402343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3</w:t>
      </w:r>
      <w:r>
        <w:rPr>
          <w:color w:val="402343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(трех) банковских дней с момента оказания вышеназванных услуг.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"15" мая </w:t>
      </w:r>
      <w:r>
        <w:rPr>
          <w:color w:val="402343"/>
          <w:spacing w:val="0"/>
          <w:w w:val="100"/>
          <w:position w:val="0"/>
          <w:shd w:val="clear" w:color="auto" w:fill="auto"/>
          <w:lang w:val="ru-RU" w:eastAsia="ru-RU" w:bidi="ru-RU"/>
        </w:rPr>
        <w:t>2020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740"/>
        <w:jc w:val="left"/>
      </w:pPr>
      <w:r>
        <w:rPr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Петров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/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Петров П.П.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 (Ф.И.О.)</w:t>
      </w:r>
    </w:p>
    <w:sectPr>
      <w:footnotePr>
        <w:pos w:val="pageBottom"/>
        <w:numFmt w:val="decimal"/>
        <w:numRestart w:val="continuous"/>
      </w:footnotePr>
      <w:pgSz w:w="10005" w:h="9315" w:orient="landscape"/>
      <w:pgMar w:top="368" w:left="710" w:right="505" w:bottom="40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0" w:line="28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