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right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Приложение N 12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к приказу генерального директора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ООО "</w:t>
      </w:r>
      <w:r>
        <w:rPr>
          <w:rFonts w:hint="default" w:ascii="Calibri" w:hAnsi="Calibri" w:eastAsia="Calibri"/>
          <w:sz w:val="20"/>
          <w:lang w:val="ru-RU"/>
        </w:rPr>
        <w:t>Светлый путь</w:t>
      </w:r>
      <w:r>
        <w:rPr>
          <w:rFonts w:hint="default" w:ascii="Calibri" w:hAnsi="Calibri" w:eastAsia="Calibri"/>
          <w:sz w:val="20"/>
        </w:rPr>
        <w:t>"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  <w:lang w:val="ru-RU"/>
        </w:rPr>
      </w:pPr>
      <w:r>
        <w:rPr>
          <w:rFonts w:hint="default" w:ascii="Calibri" w:hAnsi="Calibri" w:eastAsia="Calibri"/>
          <w:sz w:val="20"/>
        </w:rPr>
        <w:t>от 26.12.201</w:t>
      </w:r>
      <w:r>
        <w:rPr>
          <w:rFonts w:hint="default" w:ascii="Calibri" w:hAnsi="Calibri" w:eastAsia="Calibri"/>
          <w:sz w:val="20"/>
          <w:lang w:val="ru-RU"/>
        </w:rPr>
        <w:t>8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"Об утверждении учетной политики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для целей бухгалтерского учета"</w:t>
      </w:r>
    </w:p>
    <w:p>
      <w:pPr>
        <w:spacing w:beforeLines="0" w:afterLines="0"/>
        <w:ind w:firstLine="540"/>
        <w:outlineLvl w:val="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Журнал-ордер N 2 по кредиту счета N 51</w:t>
      </w: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"Расчетные счета" за январь 201</w:t>
      </w:r>
      <w:r>
        <w:rPr>
          <w:rFonts w:hint="default" w:ascii="Calibri" w:hAnsi="Calibri" w:eastAsia="Calibri"/>
          <w:sz w:val="20"/>
          <w:lang w:val="ru-RU"/>
        </w:rPr>
        <w:t>9</w:t>
      </w:r>
      <w:r>
        <w:rPr>
          <w:rFonts w:hint="default" w:ascii="Calibri" w:hAnsi="Calibri" w:eastAsia="Calibri"/>
          <w:sz w:val="20"/>
        </w:rPr>
        <w:t xml:space="preserve"> г.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left"/>
        <w:rPr>
          <w:rFonts w:hint="default" w:ascii="Calibri" w:hAnsi="Calibri" w:eastAsia="Calibri"/>
          <w:sz w:val="20"/>
          <w:lang w:val="ru-RU"/>
        </w:rPr>
      </w:pPr>
      <w:r>
        <w:rPr>
          <w:rFonts w:hint="default" w:ascii="Calibri" w:hAnsi="Calibri" w:eastAsia="Calibri"/>
          <w:sz w:val="20"/>
        </w:rPr>
        <w:t>Дата начала ведения журнала-ордера: 09.01.201</w:t>
      </w:r>
      <w:r>
        <w:rPr>
          <w:rFonts w:hint="default" w:ascii="Calibri" w:hAnsi="Calibri" w:eastAsia="Calibri"/>
          <w:sz w:val="20"/>
          <w:lang w:val="ru-RU"/>
        </w:rPr>
        <w:t>9</w:t>
      </w:r>
    </w:p>
    <w:p>
      <w:pPr>
        <w:spacing w:before="200" w:beforeLines="0" w:afterLines="0"/>
        <w:jc w:val="left"/>
        <w:rPr>
          <w:rFonts w:hint="default" w:ascii="Calibri" w:hAnsi="Calibri" w:eastAsia="Calibri"/>
          <w:sz w:val="20"/>
          <w:lang w:val="ru-RU"/>
        </w:rPr>
      </w:pPr>
      <w:r>
        <w:rPr>
          <w:rFonts w:hint="default" w:ascii="Calibri" w:hAnsi="Calibri" w:eastAsia="Calibri"/>
          <w:sz w:val="20"/>
        </w:rPr>
        <w:t>Дата окончания ведения журнала-ордера: 31.01.201</w:t>
      </w:r>
      <w:r>
        <w:rPr>
          <w:rFonts w:hint="default" w:ascii="Calibri" w:hAnsi="Calibri" w:eastAsia="Calibri"/>
          <w:sz w:val="20"/>
          <w:lang w:val="ru-RU"/>
        </w:rPr>
        <w:t>9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                                                (рублей)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3"/>
        <w:tblW w:w="10324" w:type="dxa"/>
        <w:tblInd w:w="-8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1"/>
        <w:gridCol w:w="1644"/>
        <w:gridCol w:w="861"/>
        <w:gridCol w:w="850"/>
        <w:gridCol w:w="851"/>
        <w:gridCol w:w="850"/>
        <w:gridCol w:w="992"/>
        <w:gridCol w:w="993"/>
        <w:gridCol w:w="843"/>
        <w:gridCol w:w="1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589" w:type="dxa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N строки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Дата осуществления операции в соответствии с банковской выпиской</w:t>
            </w:r>
          </w:p>
        </w:tc>
        <w:tc>
          <w:tcPr>
            <w:tcW w:w="6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С кредита счета 51 в дебет счетовИтого (по банковской выписке)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62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68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69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76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и т.д.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lang w:val="ru-RU"/>
              </w:rPr>
            </w:pPr>
            <w:r>
              <w:rPr>
                <w:rFonts w:hint="default" w:ascii="Calibri" w:hAnsi="Calibri" w:eastAsia="Calibri"/>
                <w:sz w:val="20"/>
              </w:rPr>
              <w:t>11.01.201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>9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320 000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320 000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2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lang w:val="ru-RU"/>
              </w:rPr>
            </w:pPr>
            <w:r>
              <w:rPr>
                <w:rFonts w:hint="default" w:ascii="Calibri" w:hAnsi="Calibri" w:eastAsia="Calibri"/>
                <w:sz w:val="20"/>
              </w:rPr>
              <w:t>12.01.201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>9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85 000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85 000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3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lang w:val="ru-RU"/>
              </w:rPr>
            </w:pPr>
            <w:r>
              <w:rPr>
                <w:rFonts w:hint="default" w:ascii="Calibri" w:hAnsi="Calibri" w:eastAsia="Calibri"/>
                <w:sz w:val="20"/>
              </w:rPr>
              <w:t>16.01.201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>9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245 000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245 000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4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lang w:val="ru-RU"/>
              </w:rPr>
            </w:pPr>
            <w:r>
              <w:rPr>
                <w:rFonts w:hint="default" w:ascii="Calibri" w:hAnsi="Calibri" w:eastAsia="Calibri"/>
                <w:sz w:val="20"/>
              </w:rPr>
              <w:t>25.01.201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>9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12 400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12 400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5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31.01.2018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211 300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211 300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6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63 700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156 800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220 500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589" w:type="dxa"/>
        </w:trPr>
        <w:tc>
          <w:tcPr>
            <w:tcW w:w="6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Итого оборот по кредиту за месяц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1 094 200</w:t>
            </w:r>
          </w:p>
        </w:tc>
      </w:tr>
    </w:tbl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Главный бухгалтер              /ИВАНОВА/              </w:t>
      </w:r>
      <w:r>
        <w:rPr>
          <w:rFonts w:hint="default" w:ascii="Courier New" w:hAnsi="Courier New"/>
          <w:sz w:val="20"/>
          <w:lang w:val="ru-RU"/>
        </w:rPr>
        <w:t>И.И.</w:t>
      </w:r>
      <w:r>
        <w:rPr>
          <w:rFonts w:hint="default" w:ascii="Courier New" w:hAnsi="Courier New"/>
          <w:sz w:val="20"/>
        </w:rPr>
        <w:t xml:space="preserve"> Иванова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  <w:lang w:val="ru-RU"/>
        </w:rPr>
      </w:pPr>
      <w:r>
        <w:rPr>
          <w:rFonts w:hint="default" w:ascii="Courier New" w:hAnsi="Courier New"/>
          <w:sz w:val="20"/>
        </w:rPr>
        <w:t>Исполнитель                    /</w:t>
      </w:r>
      <w:r>
        <w:rPr>
          <w:rFonts w:hint="default" w:ascii="Courier New" w:hAnsi="Courier New"/>
          <w:sz w:val="20"/>
          <w:lang w:val="ru-RU"/>
        </w:rPr>
        <w:t>ПЕТРОВ</w:t>
      </w:r>
      <w:r>
        <w:rPr>
          <w:rFonts w:hint="default" w:ascii="Courier New" w:hAnsi="Courier New"/>
          <w:sz w:val="20"/>
        </w:rPr>
        <w:t xml:space="preserve">/             </w:t>
      </w:r>
      <w:r>
        <w:rPr>
          <w:rFonts w:hint="default" w:ascii="Courier New" w:hAnsi="Courier New"/>
          <w:sz w:val="20"/>
          <w:lang w:val="ru-RU"/>
        </w:rPr>
        <w:t>П.П. Петров</w:t>
      </w:r>
    </w:p>
    <w:p>
      <w:pPr>
        <w:spacing w:beforeLines="0" w:afterLines="0"/>
        <w:rPr>
          <w:rFonts w:hint="default" w:ascii="Courier New" w:hAnsi="Courier New"/>
          <w:sz w:val="20"/>
          <w:lang w:val="ru-RU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31 января 201</w:t>
      </w:r>
      <w:r>
        <w:rPr>
          <w:rFonts w:hint="default" w:ascii="Courier New" w:hAnsi="Courier New"/>
          <w:sz w:val="20"/>
          <w:lang w:val="ru-RU"/>
        </w:rPr>
        <w:t>8</w:t>
      </w:r>
      <w:r>
        <w:rPr>
          <w:rFonts w:hint="default" w:ascii="Courier New" w:hAnsi="Courier New"/>
          <w:sz w:val="20"/>
        </w:rPr>
        <w:t xml:space="preserve"> г.</w:t>
      </w:r>
      <w:bookmarkStart w:id="0" w:name="_GoBack"/>
      <w:bookmarkEnd w:id="0"/>
    </w:p>
    <w:p/>
    <w:sectPr>
      <w:pgSz w:w="11905" w:h="16838"/>
      <w:pgMar w:top="1440" w:right="1800" w:bottom="1440" w:left="1800" w:header="0" w:footer="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5D1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2018-12-12T09:59:00Z</dcterms:created>
  <dc:creator>Редактор</dc:creator>
  <cp:lastModifiedBy>Редактор</cp:lastModifiedBy>
  <dcterms:modified xsi:type="dcterms:W3CDTF">2018-12-12T10:03:01Z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