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112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48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Генеральному директору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112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48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ООО «Управляющая компания»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112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48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Иванова Ивана Ивановича,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112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48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проживающего по адресу: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112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48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Санкт-Петербург, ул. Первая, д. 2, кв. 3 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ind w:left="39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Претензия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Договором управления многоквартирным домом от 01.02.2018, ООО «Управляющая компания» осуществляет управление и содержание общедомового имущества дома, расположенного по адресу: г. Санкт-Петербург, ул. Первая, д. 2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Являясь исполнителем услуг по содержанию общего имущества,   ООО «Управляющая компания» обязана оказывать данные услуги в соответствии с обязательными требованиями стандартов, санитарных правил и норм, установленным нормативам и условиям договора, а также информации о жилищных услугах.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Однако в нарушение ст. 4 Закона РФ «О защите прав потребителей», ст. 10 Правил содержания общего имущества в многоквартирном доме, утвержденных Постановлением Правительства РФ от 13 августа 2006 г. № 491, содержание общего имущества   выполняется с нарушениями.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частности, в первом подъезде нашего дома, на четвертом и восьмом этажах, имеются разбитые окна. В соответствии с п. 4.8.14, 3.2.3. «Правил и норм технической эксплуатации жилищного фонда», утвержденных Постановлением Госстроя РФ от 27.09.2003 года № 170, окна на лестничных клетках должны иметь плотно пригнанные притворы с установкой уплотняющих прокладок, остекление должно быть исправным, фурнитура на окнах должна присутствовать.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Данная неисправность должна устраняться в течение 1 суток в зимнее время года, и  3-х суток в летнее время года в соответствии с приложением №2 «Правил и норм технической эксплуатации жилищного фонда», утвержденных Постановлением Госстроя РФ от 27.09.2003 года № 170.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нарушение перечисленных норм, остекление окон на на четвертом и восьмом этажах первого подъезда многоквартирного дома по у. Первая, д. 2 не восстанавливается уже более месяца, что приводит к сквознякам на лестничных площадках, быстрому запылению и загрязнению подъезда. Более того, это грозит затоплением общедомового имущества дождевой водой.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связи с вышеизложенным, прошу восстановить остекление окон в подъезде № 1, многоквартирного дома по адресу: г. Санкт-Петербург, ул. Первая, д. 2. В случае неисполнения данных требований, жильцы дома будут вынуждены обратиться с жалобами в Роспотребнадзор и прокуратуру, а также за судебной защитой своих интересов.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1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«20» августа 2021 года                                                   ___________________/Иванов И.И.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