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A0F" w:rsidRPr="009E4DB8" w:rsidTr="00A14C3E">
        <w:tc>
          <w:tcPr>
            <w:tcW w:w="4785" w:type="dxa"/>
          </w:tcPr>
          <w:p w:rsidR="00E76A0F" w:rsidRPr="00A14C3E" w:rsidRDefault="00E76A0F" w:rsidP="00A1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4DB8" w:rsidRDefault="00A14C3E" w:rsidP="009E4D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антимонопольной службы </w:t>
            </w:r>
          </w:p>
          <w:p w:rsidR="00A14C3E" w:rsidRPr="009E4DB8" w:rsidRDefault="00A14C3E" w:rsidP="009E4D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b/>
                <w:sz w:val="24"/>
                <w:szCs w:val="24"/>
              </w:rPr>
              <w:t>по Санкт-Петербургу</w:t>
            </w:r>
          </w:p>
          <w:p w:rsidR="00E76A0F" w:rsidRPr="00A14C3E" w:rsidRDefault="00A14C3E" w:rsidP="009E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4-я линия Васильевского острова, 13, лит. А.</w:t>
            </w:r>
          </w:p>
          <w:p w:rsidR="00A14C3E" w:rsidRPr="00A14C3E" w:rsidRDefault="00A14C3E" w:rsidP="009E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B8" w:rsidRPr="009E4DB8" w:rsidRDefault="009E4DB8" w:rsidP="009E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«Ppt.ru»</w:t>
            </w:r>
          </w:p>
          <w:p w:rsidR="009E4DB8" w:rsidRPr="009E4DB8" w:rsidRDefault="009E4DB8" w:rsidP="009E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1234567890 / </w:t>
            </w: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9E4DB8" w:rsidRDefault="009E4DB8" w:rsidP="009E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9E4DB8" w:rsidRPr="009E4DB8" w:rsidRDefault="009E4DB8" w:rsidP="009E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A14C3E" w:rsidRPr="00F0437B" w:rsidRDefault="00A14C3E" w:rsidP="009E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4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4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F043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F04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4C3E" w:rsidRPr="00F0437B" w:rsidRDefault="00A14C3E" w:rsidP="00A14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8" w:rsidRDefault="009E4DB8" w:rsidP="009E4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4DB8">
        <w:rPr>
          <w:rFonts w:ascii="Times New Roman" w:hAnsi="Times New Roman" w:cs="Times New Roman"/>
          <w:sz w:val="24"/>
          <w:szCs w:val="24"/>
        </w:rPr>
        <w:t xml:space="preserve">сновным направлением хозяйственной деятельности и источником поступления денежных средств </w:t>
      </w:r>
      <w:r>
        <w:rPr>
          <w:rFonts w:ascii="Times New Roman" w:hAnsi="Times New Roman" w:cs="Times New Roman"/>
          <w:sz w:val="24"/>
          <w:szCs w:val="24"/>
        </w:rPr>
        <w:t>ООО «Контора» до 2020</w:t>
      </w:r>
      <w:r w:rsidRPr="009E4DB8">
        <w:rPr>
          <w:rFonts w:ascii="Times New Roman" w:hAnsi="Times New Roman" w:cs="Times New Roman"/>
          <w:sz w:val="24"/>
          <w:szCs w:val="24"/>
        </w:rPr>
        <w:t xml:space="preserve"> года являлось изготовление и размещение рекламы, в том числе на собственных рекла</w:t>
      </w:r>
      <w:r>
        <w:rPr>
          <w:rFonts w:ascii="Times New Roman" w:hAnsi="Times New Roman" w:cs="Times New Roman"/>
          <w:sz w:val="24"/>
          <w:szCs w:val="24"/>
        </w:rPr>
        <w:t>мных конструкциях, так как ООО «Контора»</w:t>
      </w:r>
      <w:r w:rsidRPr="009E4DB8">
        <w:rPr>
          <w:rFonts w:ascii="Times New Roman" w:hAnsi="Times New Roman" w:cs="Times New Roman"/>
          <w:sz w:val="24"/>
          <w:szCs w:val="24"/>
        </w:rPr>
        <w:t xml:space="preserve"> являлось собственником 129 рекламных конструкций (рекламных щитов), на части которых оно </w:t>
      </w:r>
      <w:proofErr w:type="gramStart"/>
      <w:r w:rsidRPr="009E4DB8">
        <w:rPr>
          <w:rFonts w:ascii="Times New Roman" w:hAnsi="Times New Roman" w:cs="Times New Roman"/>
          <w:sz w:val="24"/>
          <w:szCs w:val="24"/>
        </w:rPr>
        <w:t>размещало рекламу самостоятельно и часть которых сдавала</w:t>
      </w:r>
      <w:proofErr w:type="gramEnd"/>
      <w:r w:rsidRPr="009E4DB8">
        <w:rPr>
          <w:rFonts w:ascii="Times New Roman" w:hAnsi="Times New Roman" w:cs="Times New Roman"/>
          <w:sz w:val="24"/>
          <w:szCs w:val="24"/>
        </w:rPr>
        <w:t xml:space="preserve"> в аренду.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B8">
        <w:rPr>
          <w:rFonts w:ascii="Times New Roman" w:hAnsi="Times New Roman" w:cs="Times New Roman"/>
          <w:sz w:val="24"/>
          <w:szCs w:val="24"/>
        </w:rPr>
        <w:t xml:space="preserve">Комитетом </w:t>
      </w:r>
      <w:r>
        <w:rPr>
          <w:rFonts w:ascii="Times New Roman" w:hAnsi="Times New Roman" w:cs="Times New Roman"/>
          <w:sz w:val="24"/>
          <w:szCs w:val="24"/>
        </w:rPr>
        <w:t>ООО «Контора» 01.07.2019</w:t>
      </w:r>
      <w:r w:rsidRPr="009E4DB8">
        <w:rPr>
          <w:rFonts w:ascii="Times New Roman" w:hAnsi="Times New Roman" w:cs="Times New Roman"/>
          <w:sz w:val="24"/>
          <w:szCs w:val="24"/>
        </w:rPr>
        <w:t xml:space="preserve"> были выданы 129 разрешений на установку и эксплуатацию рекламных конструкций в г.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9E4DB8">
        <w:rPr>
          <w:rFonts w:ascii="Times New Roman" w:hAnsi="Times New Roman" w:cs="Times New Roman"/>
          <w:sz w:val="24"/>
          <w:szCs w:val="24"/>
        </w:rPr>
        <w:t xml:space="preserve">, на основании которых Управление архитектуры, градостроительства и инвестиций Исполнительного комитета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gramStart"/>
      <w:r w:rsidRPr="009E4DB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«Контора» заключили договоры от 01.01.2020</w:t>
      </w:r>
      <w:r w:rsidRPr="009E4DB8">
        <w:rPr>
          <w:rFonts w:ascii="Times New Roman" w:hAnsi="Times New Roman" w:cs="Times New Roman"/>
          <w:sz w:val="24"/>
          <w:szCs w:val="24"/>
        </w:rPr>
        <w:t xml:space="preserve"> по 31.12.2010 на право ра</w:t>
      </w:r>
      <w:r>
        <w:rPr>
          <w:rFonts w:ascii="Times New Roman" w:hAnsi="Times New Roman" w:cs="Times New Roman"/>
          <w:sz w:val="24"/>
          <w:szCs w:val="24"/>
        </w:rPr>
        <w:t xml:space="preserve">змещения рекламных конструкций. </w:t>
      </w:r>
      <w:proofErr w:type="gramStart"/>
      <w:r w:rsidRPr="009E4DB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ООО «Контора» </w:t>
      </w:r>
      <w:r w:rsidRPr="009E4DB8">
        <w:rPr>
          <w:rFonts w:ascii="Times New Roman" w:hAnsi="Times New Roman" w:cs="Times New Roman"/>
          <w:sz w:val="24"/>
          <w:szCs w:val="24"/>
        </w:rPr>
        <w:t xml:space="preserve">подписало соглашение о перемене лица в обязательстве, в соответствии с которым передало ООО </w:t>
      </w:r>
      <w:r>
        <w:rPr>
          <w:rFonts w:ascii="Times New Roman" w:hAnsi="Times New Roman" w:cs="Times New Roman"/>
          <w:sz w:val="24"/>
          <w:szCs w:val="24"/>
        </w:rPr>
        <w:t xml:space="preserve">«Пример» </w:t>
      </w:r>
      <w:r w:rsidRPr="009E4DB8">
        <w:rPr>
          <w:rFonts w:ascii="Times New Roman" w:hAnsi="Times New Roman" w:cs="Times New Roman"/>
          <w:sz w:val="24"/>
          <w:szCs w:val="24"/>
        </w:rPr>
        <w:t xml:space="preserve">все права и обязанности по договорам на право размещения рекламных конструкций, а не сами рекламные конструкции, при этом на основании указанного соглашения 129 рекламных конструкций, принадлежащих ООО </w:t>
      </w:r>
      <w:r>
        <w:rPr>
          <w:rFonts w:ascii="Times New Roman" w:hAnsi="Times New Roman" w:cs="Times New Roman"/>
          <w:sz w:val="24"/>
          <w:szCs w:val="24"/>
        </w:rPr>
        <w:t>«Пример»</w:t>
      </w:r>
      <w:r w:rsidRPr="009E4DB8">
        <w:rPr>
          <w:rFonts w:ascii="Times New Roman" w:hAnsi="Times New Roman" w:cs="Times New Roman"/>
          <w:sz w:val="24"/>
          <w:szCs w:val="24"/>
        </w:rPr>
        <w:t xml:space="preserve">, демонтированы и переданы </w:t>
      </w:r>
      <w:r>
        <w:rPr>
          <w:rFonts w:ascii="Times New Roman" w:hAnsi="Times New Roman" w:cs="Times New Roman"/>
          <w:sz w:val="24"/>
          <w:szCs w:val="24"/>
        </w:rPr>
        <w:t>ООО «Контора» не были.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B8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«Контора» </w:t>
      </w:r>
      <w:r w:rsidRPr="009E4DB8">
        <w:rPr>
          <w:rFonts w:ascii="Times New Roman" w:hAnsi="Times New Roman" w:cs="Times New Roman"/>
          <w:sz w:val="24"/>
          <w:szCs w:val="24"/>
        </w:rPr>
        <w:t xml:space="preserve">продолжило использование 129 рекламных конструкций на бездоговорной основе, поскольку </w:t>
      </w:r>
      <w:r>
        <w:rPr>
          <w:rFonts w:ascii="Times New Roman" w:hAnsi="Times New Roman" w:cs="Times New Roman"/>
          <w:sz w:val="24"/>
          <w:szCs w:val="24"/>
        </w:rPr>
        <w:t xml:space="preserve">Петров П.П. </w:t>
      </w:r>
      <w:r w:rsidRPr="009E4DB8">
        <w:rPr>
          <w:rFonts w:ascii="Times New Roman" w:hAnsi="Times New Roman" w:cs="Times New Roman"/>
          <w:sz w:val="24"/>
          <w:szCs w:val="24"/>
        </w:rPr>
        <w:t xml:space="preserve">одновременно являлся директором и учредителем ООО </w:t>
      </w:r>
      <w:r>
        <w:rPr>
          <w:rFonts w:ascii="Times New Roman" w:hAnsi="Times New Roman" w:cs="Times New Roman"/>
          <w:sz w:val="24"/>
          <w:szCs w:val="24"/>
        </w:rPr>
        <w:t xml:space="preserve">«Контора»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E4DB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E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«Пример».</w:t>
      </w:r>
      <w:r>
        <w:t xml:space="preserve"> </w:t>
      </w:r>
      <w:r w:rsidRPr="009E4DB8">
        <w:rPr>
          <w:rFonts w:ascii="Times New Roman" w:hAnsi="Times New Roman" w:cs="Times New Roman"/>
          <w:sz w:val="24"/>
          <w:szCs w:val="24"/>
        </w:rPr>
        <w:t>Комитетом сроки действия договоров и разрешений на установку и эксплуатацию реклам</w:t>
      </w:r>
      <w:r>
        <w:rPr>
          <w:rFonts w:ascii="Times New Roman" w:hAnsi="Times New Roman" w:cs="Times New Roman"/>
          <w:sz w:val="24"/>
          <w:szCs w:val="24"/>
        </w:rPr>
        <w:t xml:space="preserve">ных конструкций были продлены. </w:t>
      </w:r>
      <w:r w:rsidRPr="009E4DB8">
        <w:rPr>
          <w:rFonts w:ascii="Times New Roman" w:hAnsi="Times New Roman" w:cs="Times New Roman"/>
          <w:sz w:val="24"/>
          <w:szCs w:val="24"/>
        </w:rPr>
        <w:t xml:space="preserve">Решением антимонопольного органа по </w:t>
      </w:r>
      <w:r>
        <w:rPr>
          <w:rFonts w:ascii="Times New Roman" w:hAnsi="Times New Roman" w:cs="Times New Roman"/>
          <w:sz w:val="24"/>
          <w:szCs w:val="24"/>
        </w:rPr>
        <w:t>делу №</w:t>
      </w:r>
      <w:r w:rsidRPr="009E4DB8">
        <w:rPr>
          <w:rFonts w:ascii="Times New Roman" w:hAnsi="Times New Roman" w:cs="Times New Roman"/>
          <w:sz w:val="24"/>
          <w:szCs w:val="24"/>
        </w:rPr>
        <w:t xml:space="preserve"> 06-641/2014 пролонгация 639 разрешений на установку рекламных конструкций, в том числе 129 разрешений на установку рекламных конструкций признаны незаконными, а комитету было выдано предписание аннулировать разрешения на </w:t>
      </w:r>
      <w:r w:rsidRPr="009E4DB8">
        <w:rPr>
          <w:rFonts w:ascii="Times New Roman" w:hAnsi="Times New Roman" w:cs="Times New Roman"/>
          <w:sz w:val="24"/>
          <w:szCs w:val="24"/>
        </w:rPr>
        <w:lastRenderedPageBreak/>
        <w:t>установку и эксплуатацию рекламных конструкций, выданные либо пролонгированные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Закона о рекламе.</w:t>
      </w:r>
    </w:p>
    <w:p w:rsidR="00F0437B" w:rsidRDefault="009E4DB8" w:rsidP="009E4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DB8">
        <w:rPr>
          <w:rFonts w:ascii="Times New Roman" w:hAnsi="Times New Roman" w:cs="Times New Roman"/>
          <w:sz w:val="24"/>
          <w:szCs w:val="24"/>
        </w:rPr>
        <w:t xml:space="preserve">В силу части 5.1 статьи 19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E4DB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4DB8">
        <w:rPr>
          <w:rFonts w:ascii="Times New Roman" w:hAnsi="Times New Roman" w:cs="Times New Roman"/>
          <w:sz w:val="24"/>
          <w:szCs w:val="24"/>
        </w:rPr>
        <w:t xml:space="preserve"> от 13.03.2006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E4DB8">
        <w:rPr>
          <w:rFonts w:ascii="Times New Roman" w:hAnsi="Times New Roman" w:cs="Times New Roman"/>
          <w:sz w:val="24"/>
          <w:szCs w:val="24"/>
        </w:rPr>
        <w:t xml:space="preserve"> 38-ФЗ "О рекламе",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 </w:t>
      </w:r>
      <w:r w:rsidRPr="009E4DB8">
        <w:rPr>
          <w:rFonts w:ascii="Times New Roman" w:hAnsi="Times New Roman" w:cs="Times New Roman"/>
          <w:sz w:val="24"/>
          <w:szCs w:val="24"/>
        </w:rPr>
        <w:t xml:space="preserve">Таким образом, частью 5.1 статьи 19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E4DB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13.03.2006 №</w:t>
      </w:r>
      <w:r w:rsidRPr="009E4DB8">
        <w:rPr>
          <w:rFonts w:ascii="Times New Roman" w:hAnsi="Times New Roman" w:cs="Times New Roman"/>
          <w:sz w:val="24"/>
          <w:szCs w:val="24"/>
        </w:rPr>
        <w:t xml:space="preserve"> 38-ФЗ "О рекламе" предусматривает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E4DB8">
        <w:rPr>
          <w:rFonts w:ascii="Times New Roman" w:hAnsi="Times New Roman" w:cs="Times New Roman"/>
          <w:sz w:val="24"/>
          <w:szCs w:val="24"/>
        </w:rPr>
        <w:t xml:space="preserve"> единственный способ заключения договоров на установку рекламных конструкций на земельном участке, здании, недвижимом имуществе, находящемся в государственной или муниципальной собственности - торги, и не содержит каких-либо исключений.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DB8" w:rsidRDefault="009E4DB8" w:rsidP="009E4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DB8">
        <w:rPr>
          <w:rFonts w:ascii="Times New Roman" w:hAnsi="Times New Roman" w:cs="Times New Roman"/>
          <w:sz w:val="24"/>
          <w:szCs w:val="24"/>
        </w:rPr>
        <w:t>На основании вышеизложенного просим направить разъяснения относительно законности действий</w:t>
      </w:r>
      <w:r>
        <w:rPr>
          <w:rFonts w:ascii="Times New Roman" w:hAnsi="Times New Roman" w:cs="Times New Roman"/>
          <w:sz w:val="24"/>
          <w:szCs w:val="24"/>
        </w:rPr>
        <w:t xml:space="preserve"> выданных разрешений на </w:t>
      </w:r>
      <w:r w:rsidRPr="009E4DB8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C3E" w:rsidRDefault="00A14C3E" w:rsidP="009E4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DB8" w:rsidRDefault="009E4DB8" w:rsidP="009E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3E" w:rsidRDefault="00A14C3E" w:rsidP="009E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8" w:rsidRPr="00A14C3E" w:rsidRDefault="00A14C3E" w:rsidP="009E4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14C3E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E4DB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9E4DB8" w:rsidRPr="009E4DB8">
        <w:rPr>
          <w:rFonts w:ascii="Times New Roman" w:hAnsi="Times New Roman" w:cs="Times New Roman"/>
          <w:sz w:val="24"/>
          <w:szCs w:val="24"/>
        </w:rPr>
        <w:t>Петров Порфирий Петрович</w:t>
      </w:r>
    </w:p>
    <w:p w:rsidR="00A14C3E" w:rsidRDefault="00A14C3E" w:rsidP="009E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3E" w:rsidRPr="00A14C3E" w:rsidRDefault="00F0437B" w:rsidP="009E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</w:t>
      </w:r>
      <w:bookmarkStart w:id="0" w:name="_GoBack"/>
      <w:bookmarkEnd w:id="0"/>
      <w:r w:rsidR="00A14C3E" w:rsidRPr="00A14C3E">
        <w:rPr>
          <w:rFonts w:ascii="Times New Roman" w:hAnsi="Times New Roman" w:cs="Times New Roman"/>
          <w:sz w:val="24"/>
          <w:szCs w:val="24"/>
        </w:rPr>
        <w:t>2021 г.</w:t>
      </w:r>
    </w:p>
    <w:sectPr w:rsidR="00A14C3E" w:rsidRPr="00A1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F"/>
    <w:rsid w:val="009E4DB8"/>
    <w:rsid w:val="00A14C3E"/>
    <w:rsid w:val="00E76A0F"/>
    <w:rsid w:val="00F0437B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2021-04-28T09:00:00Z</dcterms:created>
  <dcterms:modified xsi:type="dcterms:W3CDTF">2021-05-13T12:48:00Z</dcterms:modified>
</cp:coreProperties>
</file>